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570F2A" w14:textId="78C86FDF" w:rsidR="00713368" w:rsidRPr="00713368" w:rsidRDefault="00713368" w:rsidP="00713368">
      <w:pPr>
        <w:rPr>
          <w:rFonts w:ascii="Arial Narrow" w:hAnsi="Arial Narrow"/>
          <w:b/>
          <w:bCs/>
        </w:rPr>
      </w:pPr>
      <w:r w:rsidRPr="00713368">
        <w:rPr>
          <w:rFonts w:ascii="Arial Narrow" w:hAnsi="Arial Narrow"/>
        </w:rPr>
        <w:t xml:space="preserve">Sprawa nr </w:t>
      </w:r>
      <w:r w:rsidRPr="00713368">
        <w:rPr>
          <w:rFonts w:ascii="Arial Narrow" w:hAnsi="Arial Narrow"/>
          <w:b/>
          <w:bCs/>
        </w:rPr>
        <w:t xml:space="preserve">106/2024 </w:t>
      </w:r>
      <w:r w:rsidRPr="00713368">
        <w:rPr>
          <w:rFonts w:ascii="Arial Narrow" w:hAnsi="Arial Narrow"/>
          <w:b/>
          <w:bCs/>
        </w:rPr>
        <w:tab/>
      </w:r>
      <w:r w:rsidRPr="00713368">
        <w:rPr>
          <w:rFonts w:ascii="Arial Narrow" w:hAnsi="Arial Narrow"/>
        </w:rPr>
        <w:tab/>
      </w:r>
      <w:r w:rsidRPr="00713368">
        <w:rPr>
          <w:rFonts w:ascii="Arial Narrow" w:hAnsi="Arial Narrow"/>
        </w:rPr>
        <w:tab/>
      </w:r>
      <w:r w:rsidRPr="00713368">
        <w:rPr>
          <w:rFonts w:ascii="Arial Narrow" w:hAnsi="Arial Narrow"/>
        </w:rPr>
        <w:tab/>
      </w:r>
      <w:r w:rsidRPr="00713368">
        <w:rPr>
          <w:rFonts w:ascii="Arial Narrow" w:hAnsi="Arial Narrow"/>
        </w:rPr>
        <w:tab/>
      </w:r>
      <w:r w:rsidRPr="00713368">
        <w:rPr>
          <w:rFonts w:ascii="Arial Narrow" w:hAnsi="Arial Narrow"/>
        </w:rPr>
        <w:tab/>
      </w:r>
      <w:r w:rsidRPr="00713368">
        <w:rPr>
          <w:rFonts w:ascii="Arial Narrow" w:hAnsi="Arial Narrow"/>
        </w:rPr>
        <w:tab/>
      </w:r>
      <w:r w:rsidRPr="00713368">
        <w:rPr>
          <w:rFonts w:ascii="Arial Narrow" w:hAnsi="Arial Narrow"/>
          <w:b/>
          <w:bCs/>
        </w:rPr>
        <w:t>2024/BZP 00440929/01</w:t>
      </w:r>
    </w:p>
    <w:p w14:paraId="348978EC" w14:textId="77777777" w:rsidR="00713368" w:rsidRPr="00713368" w:rsidRDefault="00713368" w:rsidP="00713368">
      <w:pPr>
        <w:jc w:val="center"/>
        <w:rPr>
          <w:rFonts w:ascii="Arial Narrow" w:hAnsi="Arial Narrow"/>
          <w:b/>
          <w:bCs/>
        </w:rPr>
      </w:pPr>
      <w:r w:rsidRPr="00713368">
        <w:rPr>
          <w:rFonts w:ascii="Arial Narrow" w:hAnsi="Arial Narrow"/>
          <w:b/>
          <w:bCs/>
        </w:rPr>
        <w:t>Ogłoszenie o zamówieniu z dnia 1.08.2024</w:t>
      </w:r>
    </w:p>
    <w:p w14:paraId="65FC9E3E" w14:textId="3C78AF3B" w:rsidR="00713368" w:rsidRPr="00713368" w:rsidRDefault="00713368" w:rsidP="00713368">
      <w:pPr>
        <w:jc w:val="center"/>
        <w:rPr>
          <w:rFonts w:ascii="Arial Narrow" w:hAnsi="Arial Narrow"/>
          <w:b/>
          <w:bCs/>
          <w:sz w:val="30"/>
          <w:szCs w:val="30"/>
        </w:rPr>
      </w:pPr>
      <w:r w:rsidRPr="00713368">
        <w:rPr>
          <w:rFonts w:ascii="Arial Narrow" w:hAnsi="Arial Narrow"/>
          <w:sz w:val="26"/>
          <w:szCs w:val="26"/>
        </w:rPr>
        <w:t>Dostawy</w:t>
      </w:r>
      <w:r w:rsidRPr="00713368">
        <w:rPr>
          <w:rFonts w:ascii="Arial Narrow" w:hAnsi="Arial Narrow"/>
          <w:sz w:val="26"/>
          <w:szCs w:val="26"/>
        </w:rPr>
        <w:br/>
      </w:r>
      <w:r w:rsidRPr="00713368">
        <w:rPr>
          <w:rFonts w:ascii="Arial Narrow" w:hAnsi="Arial Narrow"/>
          <w:b/>
          <w:bCs/>
          <w:sz w:val="30"/>
          <w:szCs w:val="30"/>
        </w:rPr>
        <w:t>Zakup drukarek</w:t>
      </w:r>
    </w:p>
    <w:p w14:paraId="274F9D22"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SEKCJA I - ZAMAWIAJĄCY</w:t>
      </w:r>
    </w:p>
    <w:p w14:paraId="344BF306"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1.1.) Rola zamawiającego</w:t>
      </w:r>
    </w:p>
    <w:p w14:paraId="60B70691"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Postępowanie prowadzone jest samodzielnie przez zamawiającego</w:t>
      </w:r>
    </w:p>
    <w:p w14:paraId="6883DD43"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1.2.) Nazwa zamawiającego: </w:t>
      </w:r>
      <w:r w:rsidRPr="00713368">
        <w:rPr>
          <w:rFonts w:ascii="Arial Narrow" w:hAnsi="Arial Narrow"/>
          <w:sz w:val="20"/>
          <w:szCs w:val="20"/>
        </w:rPr>
        <w:t>10 Wojskowy Szpital Kliniczny z Polikliniką Samodzielny Publiczny Zakład Opieki Zdrowotnej</w:t>
      </w:r>
    </w:p>
    <w:p w14:paraId="25CC4575"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1.3.) Oddział zamawiającego: </w:t>
      </w:r>
      <w:r w:rsidRPr="00713368">
        <w:rPr>
          <w:rFonts w:ascii="Arial Narrow" w:hAnsi="Arial Narrow"/>
          <w:sz w:val="20"/>
          <w:szCs w:val="20"/>
        </w:rPr>
        <w:t>Sekcja Zamówień Publicznych</w:t>
      </w:r>
    </w:p>
    <w:p w14:paraId="2891657C"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1.4) Krajowy Numer Identyfikacyjny: </w:t>
      </w:r>
      <w:r w:rsidRPr="00713368">
        <w:rPr>
          <w:rFonts w:ascii="Arial Narrow" w:hAnsi="Arial Narrow"/>
          <w:sz w:val="20"/>
          <w:szCs w:val="20"/>
        </w:rPr>
        <w:t>REGON 090538318</w:t>
      </w:r>
    </w:p>
    <w:p w14:paraId="6CEF009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 Adres zamawiającego</w:t>
      </w:r>
    </w:p>
    <w:p w14:paraId="27F58F32"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1.5.1.) Ulica: </w:t>
      </w:r>
      <w:r w:rsidRPr="00713368">
        <w:rPr>
          <w:rFonts w:ascii="Arial Narrow" w:hAnsi="Arial Narrow"/>
          <w:sz w:val="20"/>
          <w:szCs w:val="20"/>
        </w:rPr>
        <w:t>Powstańców Warszawy 5</w:t>
      </w:r>
    </w:p>
    <w:p w14:paraId="128346CF"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1.5.2.) Miejscowość: </w:t>
      </w:r>
      <w:r w:rsidRPr="00713368">
        <w:rPr>
          <w:rFonts w:ascii="Arial Narrow" w:hAnsi="Arial Narrow"/>
          <w:sz w:val="20"/>
          <w:szCs w:val="20"/>
        </w:rPr>
        <w:t>Bydgoszcz</w:t>
      </w:r>
    </w:p>
    <w:p w14:paraId="51403E47"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1.5.3.) Kod pocztowy: </w:t>
      </w:r>
      <w:r w:rsidRPr="00713368">
        <w:rPr>
          <w:rFonts w:ascii="Arial Narrow" w:hAnsi="Arial Narrow"/>
          <w:sz w:val="20"/>
          <w:szCs w:val="20"/>
        </w:rPr>
        <w:t>85-681</w:t>
      </w:r>
    </w:p>
    <w:p w14:paraId="28A203C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1.5.4.) Województwo: </w:t>
      </w:r>
      <w:r w:rsidRPr="00713368">
        <w:rPr>
          <w:rFonts w:ascii="Arial Narrow" w:hAnsi="Arial Narrow"/>
          <w:sz w:val="20"/>
          <w:szCs w:val="20"/>
        </w:rPr>
        <w:t>kujawsko-pomorskie</w:t>
      </w:r>
    </w:p>
    <w:p w14:paraId="6A77EF43"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1.5.5.) Kraj: </w:t>
      </w:r>
      <w:r w:rsidRPr="00713368">
        <w:rPr>
          <w:rFonts w:ascii="Arial Narrow" w:hAnsi="Arial Narrow"/>
          <w:sz w:val="20"/>
          <w:szCs w:val="20"/>
        </w:rPr>
        <w:t>Polska</w:t>
      </w:r>
    </w:p>
    <w:p w14:paraId="1622D4D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1.5.6.) Lokalizacja NUTS 3: </w:t>
      </w:r>
      <w:r w:rsidRPr="00713368">
        <w:rPr>
          <w:rFonts w:ascii="Arial Narrow" w:hAnsi="Arial Narrow"/>
          <w:sz w:val="20"/>
          <w:szCs w:val="20"/>
        </w:rPr>
        <w:t>PL613 - Bydgosko-toruński</w:t>
      </w:r>
    </w:p>
    <w:p w14:paraId="514C7E2B"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1.5.7.) Numer telefonu: </w:t>
      </w:r>
      <w:r w:rsidRPr="00713368">
        <w:rPr>
          <w:rFonts w:ascii="Arial Narrow" w:hAnsi="Arial Narrow"/>
          <w:sz w:val="20"/>
          <w:szCs w:val="20"/>
        </w:rPr>
        <w:t>261 417 449</w:t>
      </w:r>
    </w:p>
    <w:p w14:paraId="7E9122B1"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1.5.9.) Adres poczty elektronicznej: </w:t>
      </w:r>
      <w:r w:rsidRPr="00713368">
        <w:rPr>
          <w:rFonts w:ascii="Arial Narrow" w:hAnsi="Arial Narrow"/>
          <w:sz w:val="20"/>
          <w:szCs w:val="20"/>
        </w:rPr>
        <w:t>barbara.choroszynska@10wsk.mil.pl</w:t>
      </w:r>
    </w:p>
    <w:p w14:paraId="20ECCFCC"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1.5.10.) Adres strony internetowej zamawiającego: </w:t>
      </w:r>
      <w:r w:rsidRPr="00713368">
        <w:rPr>
          <w:rFonts w:ascii="Arial Narrow" w:hAnsi="Arial Narrow"/>
          <w:sz w:val="20"/>
          <w:szCs w:val="20"/>
        </w:rPr>
        <w:t>www.10wsk.mil.pl</w:t>
      </w:r>
    </w:p>
    <w:p w14:paraId="37EC836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1.6.) Rodzaj zamawiającego: </w:t>
      </w:r>
      <w:r w:rsidRPr="00713368">
        <w:rPr>
          <w:rFonts w:ascii="Arial Narrow" w:hAnsi="Arial Narrow"/>
          <w:sz w:val="20"/>
          <w:szCs w:val="20"/>
        </w:rPr>
        <w:t>Zamawiający publiczny - jednostka sektora finansów publicznych - samodzielny publiczny zakład opieki zdrowotnej</w:t>
      </w:r>
    </w:p>
    <w:p w14:paraId="0778D18B"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1.7.) Przedmiot działalności zamawiającego: </w:t>
      </w:r>
      <w:r w:rsidRPr="00713368">
        <w:rPr>
          <w:rFonts w:ascii="Arial Narrow" w:hAnsi="Arial Narrow"/>
          <w:sz w:val="20"/>
          <w:szCs w:val="20"/>
        </w:rPr>
        <w:t>Zdrowie</w:t>
      </w:r>
    </w:p>
    <w:p w14:paraId="410B88E7"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SEKCJA II – INFORMACJE PODSTAWOWE</w:t>
      </w:r>
    </w:p>
    <w:p w14:paraId="728FE3B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2.1.) Ogłoszenie dotyczy:</w:t>
      </w:r>
    </w:p>
    <w:p w14:paraId="1520404C"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Zamówienia publicznego</w:t>
      </w:r>
    </w:p>
    <w:p w14:paraId="114F627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2.2.) Ogłoszenie dotyczy usług społecznych i innych szczególnych usług: </w:t>
      </w:r>
      <w:r w:rsidRPr="00713368">
        <w:rPr>
          <w:rFonts w:ascii="Arial Narrow" w:hAnsi="Arial Narrow"/>
          <w:sz w:val="20"/>
          <w:szCs w:val="20"/>
        </w:rPr>
        <w:t>Nie</w:t>
      </w:r>
    </w:p>
    <w:p w14:paraId="2D81A502"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2.3.) Nazwa zamówienia albo umowy ramowej:</w:t>
      </w:r>
    </w:p>
    <w:p w14:paraId="61A40A87"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Zakup drukarek</w:t>
      </w:r>
    </w:p>
    <w:p w14:paraId="6D34BDD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2.4.) Identyfikator postępowania: </w:t>
      </w:r>
      <w:r w:rsidRPr="00713368">
        <w:rPr>
          <w:rFonts w:ascii="Arial Narrow" w:hAnsi="Arial Narrow"/>
          <w:sz w:val="20"/>
          <w:szCs w:val="20"/>
        </w:rPr>
        <w:t>ocds-148610-57ea0e0a-d76f-482d-b5d6-124cfa160dda</w:t>
      </w:r>
    </w:p>
    <w:p w14:paraId="1B6421C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2.5.) Numer ogłoszenia: </w:t>
      </w:r>
      <w:r w:rsidRPr="00713368">
        <w:rPr>
          <w:rFonts w:ascii="Arial Narrow" w:hAnsi="Arial Narrow"/>
          <w:sz w:val="20"/>
          <w:szCs w:val="20"/>
        </w:rPr>
        <w:t>2024/BZP 00440929</w:t>
      </w:r>
    </w:p>
    <w:p w14:paraId="6B6F763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2.6.) Wersja ogłoszenia: </w:t>
      </w:r>
      <w:r w:rsidRPr="00713368">
        <w:rPr>
          <w:rFonts w:ascii="Arial Narrow" w:hAnsi="Arial Narrow"/>
          <w:sz w:val="20"/>
          <w:szCs w:val="20"/>
        </w:rPr>
        <w:t>01</w:t>
      </w:r>
    </w:p>
    <w:p w14:paraId="2E1760BE"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2.7.) Data ogłoszenia: </w:t>
      </w:r>
      <w:r w:rsidRPr="00713368">
        <w:rPr>
          <w:rFonts w:ascii="Arial Narrow" w:hAnsi="Arial Narrow"/>
          <w:sz w:val="20"/>
          <w:szCs w:val="20"/>
        </w:rPr>
        <w:t>2024-08-01</w:t>
      </w:r>
    </w:p>
    <w:p w14:paraId="51E7329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2.8.) Zamówienie albo umowa ramowa zostały ujęte w planie postępowań: </w:t>
      </w:r>
      <w:r w:rsidRPr="00713368">
        <w:rPr>
          <w:rFonts w:ascii="Arial Narrow" w:hAnsi="Arial Narrow"/>
          <w:sz w:val="20"/>
          <w:szCs w:val="20"/>
        </w:rPr>
        <w:t>Tak</w:t>
      </w:r>
    </w:p>
    <w:p w14:paraId="2D8B9A7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2.9.) Numer planu postępowań w BZP: </w:t>
      </w:r>
      <w:r w:rsidRPr="00713368">
        <w:rPr>
          <w:rFonts w:ascii="Arial Narrow" w:hAnsi="Arial Narrow"/>
          <w:sz w:val="20"/>
          <w:szCs w:val="20"/>
        </w:rPr>
        <w:t>2024/BZP 00209094/05/P</w:t>
      </w:r>
    </w:p>
    <w:p w14:paraId="5FB1FDD4"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2.10.) Identyfikator pozycji planu postępowań:</w:t>
      </w:r>
    </w:p>
    <w:p w14:paraId="4A63A11B"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1.2.36 komputery i drukarki</w:t>
      </w:r>
    </w:p>
    <w:p w14:paraId="6B2862A5"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2.11.) O udzielenie zamówienia mogą ubiegać się wyłącznie wykonawcy, o których mowa w art. 94 ustawy: </w:t>
      </w:r>
      <w:r w:rsidRPr="00713368">
        <w:rPr>
          <w:rFonts w:ascii="Arial Narrow" w:hAnsi="Arial Narrow"/>
          <w:sz w:val="20"/>
          <w:szCs w:val="20"/>
        </w:rPr>
        <w:t>Nie</w:t>
      </w:r>
    </w:p>
    <w:p w14:paraId="075D4BFB"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2.14.) Czy zamówienie albo umowa ramowa dotyczy projektu lub programu współfinansowanego ze środków Unii Europejskiej: </w:t>
      </w:r>
      <w:r w:rsidRPr="00713368">
        <w:rPr>
          <w:rFonts w:ascii="Arial Narrow" w:hAnsi="Arial Narrow"/>
          <w:sz w:val="20"/>
          <w:szCs w:val="20"/>
        </w:rPr>
        <w:t>Nie</w:t>
      </w:r>
    </w:p>
    <w:p w14:paraId="21388F5D"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2.16.) Tryb udzielenia zamówienia wraz z podstawą prawną</w:t>
      </w:r>
    </w:p>
    <w:p w14:paraId="11E09896"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Zamówienie udzielane jest w trybie podstawowym na podstawie: art. 275 pkt 1 ustawy</w:t>
      </w:r>
    </w:p>
    <w:p w14:paraId="704A7600"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SEKCJA III – UDOSTĘPNIANIE DOKUMENTÓW ZAMÓWIENIA I KOMUNIKACJA</w:t>
      </w:r>
    </w:p>
    <w:p w14:paraId="739DD116"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3.1.) Adres strony internetowej prowadzonego postępowania</w:t>
      </w:r>
    </w:p>
    <w:p w14:paraId="086B3933"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https://e-propublico.pl</w:t>
      </w:r>
    </w:p>
    <w:p w14:paraId="147E04E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3.2.) Zamawiający zastrzega dostęp do dokumentów zamówienia: </w:t>
      </w:r>
      <w:r w:rsidRPr="00713368">
        <w:rPr>
          <w:rFonts w:ascii="Arial Narrow" w:hAnsi="Arial Narrow"/>
          <w:sz w:val="20"/>
          <w:szCs w:val="20"/>
        </w:rPr>
        <w:t>Nie</w:t>
      </w:r>
    </w:p>
    <w:p w14:paraId="418F3F01"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3.4.) Wykonawcy zobowiązani są do składania ofert, wniosków o dopuszczenie do udziału w postępowaniu, oświadczeń oraz innych dokumentów wyłącznie przy użyciu środków komunikacji elektronicznej: </w:t>
      </w:r>
      <w:r w:rsidRPr="00713368">
        <w:rPr>
          <w:rFonts w:ascii="Arial Narrow" w:hAnsi="Arial Narrow"/>
          <w:sz w:val="20"/>
          <w:szCs w:val="20"/>
        </w:rPr>
        <w:t>Tak</w:t>
      </w:r>
    </w:p>
    <w:p w14:paraId="2F70D378"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3.5.) Informacje o środkach komunikacji elektronicznej, przy użyciu których zamawiający będzie komunikował się z wykonawcami - adres strony internetowej: </w:t>
      </w:r>
      <w:r w:rsidRPr="00713368">
        <w:rPr>
          <w:rFonts w:ascii="Arial Narrow" w:hAnsi="Arial Narrow"/>
          <w:sz w:val="20"/>
          <w:szCs w:val="20"/>
        </w:rPr>
        <w:t>https://e-propublico.pl</w:t>
      </w:r>
    </w:p>
    <w:p w14:paraId="166D6EB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3.6.) Wymagania techniczne i organizacyjne dotyczące korespondencji elektronicznej: </w:t>
      </w:r>
      <w:r w:rsidRPr="00713368">
        <w:rPr>
          <w:rFonts w:ascii="Arial Narrow" w:hAnsi="Arial Narrow"/>
          <w:sz w:val="20"/>
          <w:szCs w:val="20"/>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w:t>
      </w:r>
      <w:r w:rsidRPr="00713368">
        <w:rPr>
          <w:rFonts w:ascii="Arial Narrow" w:hAnsi="Arial Narrow"/>
          <w:sz w:val="20"/>
          <w:szCs w:val="20"/>
        </w:rPr>
        <w:lastRenderedPageBreak/>
        <w:t xml:space="preserve">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713368">
        <w:rPr>
          <w:rFonts w:ascii="Arial Narrow" w:hAnsi="Arial Narrow"/>
          <w:sz w:val="20"/>
          <w:szCs w:val="20"/>
        </w:rPr>
        <w:t>Firefox</w:t>
      </w:r>
      <w:proofErr w:type="spellEnd"/>
      <w:r w:rsidRPr="00713368">
        <w:rPr>
          <w:rFonts w:ascii="Arial Narrow" w:hAnsi="Arial Narrow"/>
          <w:sz w:val="20"/>
          <w:szCs w:val="20"/>
        </w:rPr>
        <w:t xml:space="preserve">, Google Chrome, Opera); włączona obsługa JavaScript oraz </w:t>
      </w:r>
      <w:proofErr w:type="spellStart"/>
      <w:r w:rsidRPr="00713368">
        <w:rPr>
          <w:rFonts w:ascii="Arial Narrow" w:hAnsi="Arial Narrow"/>
          <w:sz w:val="20"/>
          <w:szCs w:val="20"/>
        </w:rPr>
        <w:t>Cookies</w:t>
      </w:r>
      <w:proofErr w:type="spellEnd"/>
      <w:r w:rsidRPr="00713368">
        <w:rPr>
          <w:rFonts w:ascii="Arial Narrow" w:hAnsi="Arial Narrow"/>
          <w:sz w:val="20"/>
          <w:szCs w:val="20"/>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713368">
        <w:rPr>
          <w:rFonts w:ascii="Arial Narrow" w:hAnsi="Arial Narrow"/>
          <w:sz w:val="20"/>
          <w:szCs w:val="20"/>
        </w:rPr>
        <w:t>hh:mm:ss</w:t>
      </w:r>
      <w:proofErr w:type="spellEnd"/>
      <w:r w:rsidRPr="00713368">
        <w:rPr>
          <w:rFonts w:ascii="Arial Narrow" w:hAnsi="Arial Narrow"/>
          <w:sz w:val="20"/>
          <w:szCs w:val="20"/>
        </w:rPr>
        <w:t>), widoczne przy wysłanym dokumencie w kolumnie "Data przesłania"; o terminie przesłania decyduje czas pełnego przeprocesowania transakcji pliku na Platformie.</w:t>
      </w:r>
    </w:p>
    <w:p w14:paraId="7F3D77A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3.8.) Zamawiający wymaga sporządzenia i przedstawienia ofert przy użyciu narzędzi elektronicznego modelowania danych budowlanych lub innych podobnych narzędzi, które nie są ogólnie dostępne: </w:t>
      </w:r>
      <w:r w:rsidRPr="00713368">
        <w:rPr>
          <w:rFonts w:ascii="Arial Narrow" w:hAnsi="Arial Narrow"/>
          <w:sz w:val="20"/>
          <w:szCs w:val="20"/>
        </w:rPr>
        <w:t>Nie</w:t>
      </w:r>
    </w:p>
    <w:p w14:paraId="74248108"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3.12.) Oferta - katalog elektroniczny: </w:t>
      </w:r>
      <w:r w:rsidRPr="00713368">
        <w:rPr>
          <w:rFonts w:ascii="Arial Narrow" w:hAnsi="Arial Narrow"/>
          <w:sz w:val="20"/>
          <w:szCs w:val="20"/>
        </w:rPr>
        <w:t>Nie dotyczy</w:t>
      </w:r>
    </w:p>
    <w:p w14:paraId="37770CD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3.14.) Języki, w jakich mogą być sporządzane dokumenty składane w postępowaniu:</w:t>
      </w:r>
    </w:p>
    <w:p w14:paraId="6D33599B"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polski</w:t>
      </w:r>
    </w:p>
    <w:p w14:paraId="66018B8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3.15.) RODO (obowiązek informacyjny): </w:t>
      </w:r>
      <w:r w:rsidRPr="00713368">
        <w:rPr>
          <w:rFonts w:ascii="Arial Narrow" w:hAnsi="Arial Narrow"/>
          <w:sz w:val="20"/>
          <w:szCs w:val="20"/>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713368">
        <w:rPr>
          <w:rFonts w:ascii="Arial Narrow" w:hAnsi="Arial Narrow"/>
          <w:sz w:val="20"/>
          <w:szCs w:val="20"/>
        </w:rPr>
        <w:t>Dz.Urz</w:t>
      </w:r>
      <w:proofErr w:type="spellEnd"/>
      <w:r w:rsidRPr="00713368">
        <w:rPr>
          <w:rFonts w:ascii="Arial Narrow" w:hAnsi="Arial Narrow"/>
          <w:sz w:val="20"/>
          <w:szCs w:val="20"/>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713368">
        <w:rPr>
          <w:rFonts w:ascii="Arial Narrow" w:hAnsi="Arial Narrow"/>
          <w:sz w:val="20"/>
          <w:szCs w:val="20"/>
        </w:rPr>
        <w:t>Zdrowotnej .</w:t>
      </w:r>
      <w:proofErr w:type="gramEnd"/>
      <w:r w:rsidRPr="00713368">
        <w:rPr>
          <w:rFonts w:ascii="Arial Narrow" w:hAnsi="Arial Narrow"/>
          <w:sz w:val="20"/>
          <w:szCs w:val="20"/>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713368">
        <w:rPr>
          <w:rFonts w:ascii="Arial Narrow" w:hAnsi="Arial Narrow"/>
          <w:sz w:val="20"/>
          <w:szCs w:val="20"/>
        </w:rPr>
        <w:t>Pzp</w:t>
      </w:r>
      <w:proofErr w:type="spellEnd"/>
      <w:r w:rsidRPr="00713368">
        <w:rPr>
          <w:rFonts w:ascii="Arial Narrow" w:hAnsi="Arial Narrow"/>
          <w:sz w:val="20"/>
          <w:szCs w:val="20"/>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64530D44"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3.16.) RODO (ograniczenia stosowania): </w:t>
      </w:r>
      <w:r w:rsidRPr="00713368">
        <w:rPr>
          <w:rFonts w:ascii="Arial Narrow" w:hAnsi="Arial Narrow"/>
          <w:sz w:val="20"/>
          <w:szCs w:val="20"/>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713368">
        <w:rPr>
          <w:rFonts w:ascii="Arial Narrow" w:hAnsi="Arial Narrow"/>
          <w:sz w:val="20"/>
          <w:szCs w:val="20"/>
        </w:rPr>
        <w:t>Pzp</w:t>
      </w:r>
      <w:proofErr w:type="spellEnd"/>
      <w:r w:rsidRPr="00713368">
        <w:rPr>
          <w:rFonts w:ascii="Arial Narrow" w:hAnsi="Arial Narrow"/>
          <w:sz w:val="20"/>
          <w:szCs w:val="20"/>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6130C544"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SEKCJA IV – PRZEDMIOT ZAMÓWIENIA</w:t>
      </w:r>
    </w:p>
    <w:p w14:paraId="270C9A32"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 Informacje ogólne odnoszące się do przedmiotu zamówienia.</w:t>
      </w:r>
    </w:p>
    <w:p w14:paraId="2984377F"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4.1.1.) Przed wszczęciem postępowania przeprowadzono konsultacje rynkowe: </w:t>
      </w:r>
      <w:r w:rsidRPr="00713368">
        <w:rPr>
          <w:rFonts w:ascii="Arial Narrow" w:hAnsi="Arial Narrow"/>
          <w:sz w:val="20"/>
          <w:szCs w:val="20"/>
        </w:rPr>
        <w:t>Nie</w:t>
      </w:r>
    </w:p>
    <w:p w14:paraId="5051D9F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4.1.2.) Numer referencyjny: </w:t>
      </w:r>
      <w:r w:rsidRPr="00713368">
        <w:rPr>
          <w:rFonts w:ascii="Arial Narrow" w:hAnsi="Arial Narrow"/>
          <w:sz w:val="20"/>
          <w:szCs w:val="20"/>
        </w:rPr>
        <w:t>106/2024</w:t>
      </w:r>
    </w:p>
    <w:p w14:paraId="6F2439A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4.1.3.) Rodzaj zamówienia: </w:t>
      </w:r>
      <w:r w:rsidRPr="00713368">
        <w:rPr>
          <w:rFonts w:ascii="Arial Narrow" w:hAnsi="Arial Narrow"/>
          <w:sz w:val="20"/>
          <w:szCs w:val="20"/>
        </w:rPr>
        <w:t>Dostawy</w:t>
      </w:r>
    </w:p>
    <w:p w14:paraId="5BC5138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4.1.4.) Zamawiający udziela zamówienia w częściach, z których każda stanowi przedmiot odrębnego postępowania: </w:t>
      </w:r>
      <w:r w:rsidRPr="00713368">
        <w:rPr>
          <w:rFonts w:ascii="Arial Narrow" w:hAnsi="Arial Narrow"/>
          <w:sz w:val="20"/>
          <w:szCs w:val="20"/>
        </w:rPr>
        <w:t>Nie</w:t>
      </w:r>
    </w:p>
    <w:p w14:paraId="328B5473"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4.1.8.) Możliwe jest składanie ofert częściowych: </w:t>
      </w:r>
      <w:r w:rsidRPr="00713368">
        <w:rPr>
          <w:rFonts w:ascii="Arial Narrow" w:hAnsi="Arial Narrow"/>
          <w:sz w:val="20"/>
          <w:szCs w:val="20"/>
        </w:rPr>
        <w:t>Tak</w:t>
      </w:r>
    </w:p>
    <w:p w14:paraId="263385E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4.1.9.) Liczba części: </w:t>
      </w:r>
      <w:r w:rsidRPr="00713368">
        <w:rPr>
          <w:rFonts w:ascii="Arial Narrow" w:hAnsi="Arial Narrow"/>
          <w:sz w:val="20"/>
          <w:szCs w:val="20"/>
        </w:rPr>
        <w:t>2</w:t>
      </w:r>
    </w:p>
    <w:p w14:paraId="21A51616"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4.1.10.) Ofertę można składać na wszystkie części</w:t>
      </w:r>
    </w:p>
    <w:p w14:paraId="554D06AF"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4.1.11.) Zamawiający ogranicza liczbę części zamówienia, którą można udzielić jednemu wykonawcy: </w:t>
      </w:r>
      <w:r w:rsidRPr="00713368">
        <w:rPr>
          <w:rFonts w:ascii="Arial Narrow" w:hAnsi="Arial Narrow"/>
          <w:sz w:val="20"/>
          <w:szCs w:val="20"/>
        </w:rPr>
        <w:t>Nie</w:t>
      </w:r>
    </w:p>
    <w:p w14:paraId="0706465D"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4.1.13.) Zamawiający uwzględnia aspekty społeczne, środowiskowe lub etykiety w opisie przedmiotu zamówienia: </w:t>
      </w:r>
      <w:r w:rsidRPr="00713368">
        <w:rPr>
          <w:rFonts w:ascii="Arial Narrow" w:hAnsi="Arial Narrow"/>
          <w:sz w:val="20"/>
          <w:szCs w:val="20"/>
        </w:rPr>
        <w:t>Nie</w:t>
      </w:r>
    </w:p>
    <w:p w14:paraId="16C608A6"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 Informacje szczegółowe odnoszące się do przedmiotu zamówienia:</w:t>
      </w:r>
    </w:p>
    <w:p w14:paraId="464677E2"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Część 1</w:t>
      </w:r>
    </w:p>
    <w:p w14:paraId="1872000E"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4.2.2.) Krótki opis przedmiotu zamówienia</w:t>
      </w:r>
    </w:p>
    <w:p w14:paraId="6878E297"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 xml:space="preserve">DRUKARKA LASEROWA - 23 </w:t>
      </w:r>
      <w:proofErr w:type="spellStart"/>
      <w:r w:rsidRPr="00713368">
        <w:rPr>
          <w:rFonts w:ascii="Arial Narrow" w:hAnsi="Arial Narrow"/>
          <w:sz w:val="20"/>
          <w:szCs w:val="20"/>
        </w:rPr>
        <w:t>szt</w:t>
      </w:r>
      <w:proofErr w:type="spellEnd"/>
      <w:r w:rsidRPr="00713368">
        <w:rPr>
          <w:rFonts w:ascii="Arial Narrow" w:hAnsi="Arial Narrow"/>
          <w:sz w:val="20"/>
          <w:szCs w:val="20"/>
        </w:rPr>
        <w:t xml:space="preserve"> drukarek laserowych o następujących parametrach</w:t>
      </w:r>
      <w:r w:rsidRPr="00713368">
        <w:rPr>
          <w:rFonts w:ascii="Arial Narrow" w:hAnsi="Arial Narrow"/>
          <w:sz w:val="20"/>
          <w:szCs w:val="20"/>
        </w:rPr>
        <w:br/>
        <w:t>Technologia laserowa monochromatyczna</w:t>
      </w:r>
      <w:r w:rsidRPr="00713368">
        <w:rPr>
          <w:rFonts w:ascii="Arial Narrow" w:hAnsi="Arial Narrow"/>
          <w:sz w:val="20"/>
          <w:szCs w:val="20"/>
        </w:rPr>
        <w:br/>
        <w:t>Drukarki fabrycznie nowe</w:t>
      </w:r>
      <w:r w:rsidRPr="00713368">
        <w:rPr>
          <w:rFonts w:ascii="Arial Narrow" w:hAnsi="Arial Narrow"/>
          <w:sz w:val="20"/>
          <w:szCs w:val="20"/>
        </w:rPr>
        <w:br/>
        <w:t xml:space="preserve">Prędkość druku powyżej 48 </w:t>
      </w:r>
      <w:proofErr w:type="spellStart"/>
      <w:r w:rsidRPr="00713368">
        <w:rPr>
          <w:rFonts w:ascii="Arial Narrow" w:hAnsi="Arial Narrow"/>
          <w:sz w:val="20"/>
          <w:szCs w:val="20"/>
        </w:rPr>
        <w:t>str</w:t>
      </w:r>
      <w:proofErr w:type="spellEnd"/>
      <w:r w:rsidRPr="00713368">
        <w:rPr>
          <w:rFonts w:ascii="Arial Narrow" w:hAnsi="Arial Narrow"/>
          <w:sz w:val="20"/>
          <w:szCs w:val="20"/>
        </w:rPr>
        <w:t>/min</w:t>
      </w:r>
      <w:r w:rsidRPr="00713368">
        <w:rPr>
          <w:rFonts w:ascii="Arial Narrow" w:hAnsi="Arial Narrow"/>
          <w:sz w:val="20"/>
          <w:szCs w:val="20"/>
        </w:rPr>
        <w:br/>
        <w:t>Czas wydrukowania pierwszej strony do 10 s</w:t>
      </w:r>
      <w:r w:rsidRPr="00713368">
        <w:rPr>
          <w:rFonts w:ascii="Arial Narrow" w:hAnsi="Arial Narrow"/>
          <w:sz w:val="20"/>
          <w:szCs w:val="20"/>
        </w:rPr>
        <w:br/>
        <w:t xml:space="preserve">Rozdzielczość druku: minimum 1200x1200 </w:t>
      </w:r>
      <w:proofErr w:type="spellStart"/>
      <w:r w:rsidRPr="00713368">
        <w:rPr>
          <w:rFonts w:ascii="Arial Narrow" w:hAnsi="Arial Narrow"/>
          <w:sz w:val="20"/>
          <w:szCs w:val="20"/>
        </w:rPr>
        <w:t>dpi</w:t>
      </w:r>
      <w:proofErr w:type="spellEnd"/>
      <w:r w:rsidRPr="00713368">
        <w:rPr>
          <w:rFonts w:ascii="Arial Narrow" w:hAnsi="Arial Narrow"/>
          <w:sz w:val="20"/>
          <w:szCs w:val="20"/>
        </w:rPr>
        <w:br/>
        <w:t>Interfejsy: USB, Ethernet</w:t>
      </w:r>
      <w:r w:rsidRPr="00713368">
        <w:rPr>
          <w:rFonts w:ascii="Arial Narrow" w:hAnsi="Arial Narrow"/>
          <w:sz w:val="20"/>
          <w:szCs w:val="20"/>
        </w:rPr>
        <w:br/>
        <w:t>Automatyczny druk dwustronny minimum w formacie A4</w:t>
      </w:r>
      <w:r w:rsidRPr="00713368">
        <w:rPr>
          <w:rFonts w:ascii="Arial Narrow" w:hAnsi="Arial Narrow"/>
          <w:sz w:val="20"/>
          <w:szCs w:val="20"/>
        </w:rPr>
        <w:br/>
        <w:t>Standardowy podajnik papieru: 500 arkuszy 75 g/m2</w:t>
      </w:r>
      <w:r w:rsidRPr="00713368">
        <w:rPr>
          <w:rFonts w:ascii="Arial Narrow" w:hAnsi="Arial Narrow"/>
          <w:sz w:val="20"/>
          <w:szCs w:val="20"/>
        </w:rPr>
        <w:br/>
        <w:t>Odbiornik papieru: min. 150 arkuszy 75 g/m2</w:t>
      </w:r>
      <w:r w:rsidRPr="00713368">
        <w:rPr>
          <w:rFonts w:ascii="Arial Narrow" w:hAnsi="Arial Narrow"/>
          <w:sz w:val="20"/>
          <w:szCs w:val="20"/>
        </w:rPr>
        <w:br/>
        <w:t>Maksymalna gramatura papieru: minimalnie 199 g/m2</w:t>
      </w:r>
      <w:r w:rsidRPr="00713368">
        <w:rPr>
          <w:rFonts w:ascii="Arial Narrow" w:hAnsi="Arial Narrow"/>
          <w:sz w:val="20"/>
          <w:szCs w:val="20"/>
        </w:rPr>
        <w:br/>
        <w:t>Obsługiwane formaty: A4-A6, niestandardowe w zakresie 77 mm x 215 mm (szerokość) - 127mm x 355mm (długość)</w:t>
      </w:r>
      <w:r w:rsidRPr="00713368">
        <w:rPr>
          <w:rFonts w:ascii="Arial Narrow" w:hAnsi="Arial Narrow"/>
          <w:sz w:val="20"/>
          <w:szCs w:val="20"/>
        </w:rPr>
        <w:br/>
        <w:t>Obsługa tonera o wydajności min 18 tyś zgodnie z normą ISO/IEC 19752</w:t>
      </w:r>
      <w:r w:rsidRPr="00713368">
        <w:rPr>
          <w:rFonts w:ascii="Arial Narrow" w:hAnsi="Arial Narrow"/>
          <w:sz w:val="20"/>
          <w:szCs w:val="20"/>
        </w:rPr>
        <w:br/>
        <w:t>Maksymalne miesięczne obciążenie powyżej 50 000 stron</w:t>
      </w:r>
      <w:r w:rsidRPr="00713368">
        <w:rPr>
          <w:rFonts w:ascii="Arial Narrow" w:hAnsi="Arial Narrow"/>
          <w:sz w:val="20"/>
          <w:szCs w:val="20"/>
        </w:rPr>
        <w:br/>
        <w:t xml:space="preserve">Poziom hałasu podczas drukowania w trybie standardowym: poniżej 55 </w:t>
      </w:r>
      <w:proofErr w:type="spellStart"/>
      <w:r w:rsidRPr="00713368">
        <w:rPr>
          <w:rFonts w:ascii="Arial Narrow" w:hAnsi="Arial Narrow"/>
          <w:sz w:val="20"/>
          <w:szCs w:val="20"/>
        </w:rPr>
        <w:t>dB</w:t>
      </w:r>
      <w:proofErr w:type="spellEnd"/>
      <w:r w:rsidRPr="00713368">
        <w:rPr>
          <w:rFonts w:ascii="Arial Narrow" w:hAnsi="Arial Narrow"/>
          <w:sz w:val="20"/>
          <w:szCs w:val="20"/>
        </w:rPr>
        <w:br/>
        <w:t>Sterowniki dla systemu MS Windows 10/11</w:t>
      </w:r>
      <w:r w:rsidRPr="00713368">
        <w:rPr>
          <w:rFonts w:ascii="Arial Narrow" w:hAnsi="Arial Narrow"/>
          <w:sz w:val="20"/>
          <w:szCs w:val="20"/>
        </w:rPr>
        <w:br/>
        <w:t>Waga: max 18 kg</w:t>
      </w:r>
      <w:r w:rsidRPr="00713368">
        <w:rPr>
          <w:rFonts w:ascii="Arial Narrow" w:hAnsi="Arial Narrow"/>
          <w:sz w:val="20"/>
          <w:szCs w:val="20"/>
        </w:rPr>
        <w:br/>
        <w:t>Gwarancja producenta min. 2 lata</w:t>
      </w:r>
    </w:p>
    <w:p w14:paraId="00999BF7"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4.2.6.) Główny kod CPV: </w:t>
      </w:r>
      <w:r w:rsidRPr="00713368">
        <w:rPr>
          <w:rFonts w:ascii="Arial Narrow" w:hAnsi="Arial Narrow"/>
          <w:sz w:val="20"/>
          <w:szCs w:val="20"/>
        </w:rPr>
        <w:t>30232110-8 - Drukarki laserowe</w:t>
      </w:r>
    </w:p>
    <w:p w14:paraId="200115CB"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4.2.8.) Zamówienie obejmuje opcje: </w:t>
      </w:r>
      <w:r w:rsidRPr="00713368">
        <w:rPr>
          <w:rFonts w:ascii="Arial Narrow" w:hAnsi="Arial Narrow"/>
          <w:sz w:val="20"/>
          <w:szCs w:val="20"/>
        </w:rPr>
        <w:t>Nie</w:t>
      </w:r>
    </w:p>
    <w:p w14:paraId="64ADD606"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4.2.10.) Okres realizacji zamówienia albo umowy ramowej: </w:t>
      </w:r>
      <w:r w:rsidRPr="00713368">
        <w:rPr>
          <w:rFonts w:ascii="Arial Narrow" w:hAnsi="Arial Narrow"/>
          <w:sz w:val="20"/>
          <w:szCs w:val="20"/>
        </w:rPr>
        <w:t>10 dni</w:t>
      </w:r>
    </w:p>
    <w:p w14:paraId="7BF8A23E"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4.2.11.) Zamawiający przewiduje wznowienia: </w:t>
      </w:r>
      <w:r w:rsidRPr="00713368">
        <w:rPr>
          <w:rFonts w:ascii="Arial Narrow" w:hAnsi="Arial Narrow"/>
          <w:sz w:val="20"/>
          <w:szCs w:val="20"/>
        </w:rPr>
        <w:t>Nie</w:t>
      </w:r>
    </w:p>
    <w:p w14:paraId="0C75290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4.2.13.) Zamawiający przewiduje udzielenie dotychczasowemu wykonawcy zamówień na podobne usługi lub roboty budowlane: </w:t>
      </w:r>
      <w:r w:rsidRPr="00713368">
        <w:rPr>
          <w:rFonts w:ascii="Arial Narrow" w:hAnsi="Arial Narrow"/>
          <w:sz w:val="20"/>
          <w:szCs w:val="20"/>
        </w:rPr>
        <w:t>Nie</w:t>
      </w:r>
    </w:p>
    <w:p w14:paraId="05B29DE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 Kryteria oceny ofert:</w:t>
      </w:r>
    </w:p>
    <w:p w14:paraId="305F48AF"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4.3.1.) Sposób oceny ofert: </w:t>
      </w:r>
      <w:r w:rsidRPr="00713368">
        <w:rPr>
          <w:rFonts w:ascii="Arial Narrow" w:hAnsi="Arial Narrow"/>
          <w:sz w:val="20"/>
          <w:szCs w:val="20"/>
        </w:rPr>
        <w:t>Zamawiający wybiera najkorzystniejszą ofertę na podstawie kryterium oceny ofert do każdego zadania</w:t>
      </w:r>
    </w:p>
    <w:p w14:paraId="52741EC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4.3.2.) Sposób określania wagi kryteriów oceny ofert: </w:t>
      </w:r>
      <w:r w:rsidRPr="00713368">
        <w:rPr>
          <w:rFonts w:ascii="Arial Narrow" w:hAnsi="Arial Narrow"/>
          <w:sz w:val="20"/>
          <w:szCs w:val="20"/>
        </w:rPr>
        <w:t>Procentowo</w:t>
      </w:r>
    </w:p>
    <w:p w14:paraId="4BCE1495"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4.3.3.) Stosowane kryteria oceny ofert: </w:t>
      </w:r>
      <w:r w:rsidRPr="00713368">
        <w:rPr>
          <w:rFonts w:ascii="Arial Narrow" w:hAnsi="Arial Narrow"/>
          <w:sz w:val="20"/>
          <w:szCs w:val="20"/>
        </w:rPr>
        <w:t>Kryterium ceny oraz kryteria jakościowe</w:t>
      </w:r>
    </w:p>
    <w:p w14:paraId="3BF872DE"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Kryterium 1</w:t>
      </w:r>
    </w:p>
    <w:p w14:paraId="455B8737"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4.3.5.) Nazwa kryterium: </w:t>
      </w:r>
      <w:r w:rsidRPr="00713368">
        <w:rPr>
          <w:rFonts w:ascii="Arial Narrow" w:hAnsi="Arial Narrow"/>
          <w:sz w:val="20"/>
          <w:szCs w:val="20"/>
        </w:rPr>
        <w:t>Cena</w:t>
      </w:r>
    </w:p>
    <w:p w14:paraId="635F1747"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4.3.6.) Waga: </w:t>
      </w:r>
      <w:r w:rsidRPr="00713368">
        <w:rPr>
          <w:rFonts w:ascii="Arial Narrow" w:hAnsi="Arial Narrow"/>
          <w:sz w:val="20"/>
          <w:szCs w:val="20"/>
        </w:rPr>
        <w:t>60</w:t>
      </w:r>
    </w:p>
    <w:p w14:paraId="520CF7E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Kryterium 2</w:t>
      </w:r>
    </w:p>
    <w:p w14:paraId="568E3A98"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4.3.4.) Rodzaj kryterium: </w:t>
      </w:r>
      <w:r w:rsidRPr="00713368">
        <w:rPr>
          <w:rFonts w:ascii="Arial Narrow" w:hAnsi="Arial Narrow"/>
          <w:sz w:val="20"/>
          <w:szCs w:val="20"/>
        </w:rPr>
        <w:t>jakość, w tym do parametry techniczne, właściwości estetyczne i funkcjonalne takie jak dostępność dla osób niepełnosprawnych lub uwzględnianie potrzeb użytkowników</w:t>
      </w:r>
    </w:p>
    <w:p w14:paraId="296ABA7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4.3.5.) Nazwa kryterium: </w:t>
      </w:r>
      <w:r w:rsidRPr="00713368">
        <w:rPr>
          <w:rFonts w:ascii="Arial Narrow" w:hAnsi="Arial Narrow"/>
          <w:sz w:val="20"/>
          <w:szCs w:val="20"/>
        </w:rPr>
        <w:t>Termin dostawy</w:t>
      </w:r>
    </w:p>
    <w:p w14:paraId="7E80AB5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4.3.6.) Waga: </w:t>
      </w:r>
      <w:r w:rsidRPr="00713368">
        <w:rPr>
          <w:rFonts w:ascii="Arial Narrow" w:hAnsi="Arial Narrow"/>
          <w:sz w:val="20"/>
          <w:szCs w:val="20"/>
        </w:rPr>
        <w:t>40</w:t>
      </w:r>
    </w:p>
    <w:p w14:paraId="293929D4"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713368">
        <w:rPr>
          <w:rFonts w:ascii="Arial Narrow" w:hAnsi="Arial Narrow"/>
          <w:sz w:val="20"/>
          <w:szCs w:val="20"/>
        </w:rPr>
        <w:t>Nie</w:t>
      </w:r>
    </w:p>
    <w:p w14:paraId="110676F8"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Część 2</w:t>
      </w:r>
    </w:p>
    <w:p w14:paraId="400ED07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4.2.2.) Krótki opis przedmiotu zamówienia</w:t>
      </w:r>
    </w:p>
    <w:p w14:paraId="13609DA2"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DRUKARKA ATRAMENTOWA - Drukarka atramentowa o następujących parametrach:</w:t>
      </w:r>
      <w:r w:rsidRPr="00713368">
        <w:rPr>
          <w:rFonts w:ascii="Arial Narrow" w:hAnsi="Arial Narrow"/>
          <w:sz w:val="20"/>
          <w:szCs w:val="20"/>
        </w:rPr>
        <w:br/>
        <w:t>Technologia atramentowa kolorowa ze skanerem</w:t>
      </w:r>
      <w:r w:rsidRPr="00713368">
        <w:rPr>
          <w:rFonts w:ascii="Arial Narrow" w:hAnsi="Arial Narrow"/>
          <w:sz w:val="20"/>
          <w:szCs w:val="20"/>
        </w:rPr>
        <w:br/>
        <w:t>Drukarka fabrycznie nowa</w:t>
      </w:r>
      <w:r w:rsidRPr="00713368">
        <w:rPr>
          <w:rFonts w:ascii="Arial Narrow" w:hAnsi="Arial Narrow"/>
          <w:sz w:val="20"/>
          <w:szCs w:val="20"/>
        </w:rPr>
        <w:br/>
        <w:t>Atramenty pigmentowe</w:t>
      </w:r>
      <w:r w:rsidRPr="00713368">
        <w:rPr>
          <w:rFonts w:ascii="Arial Narrow" w:hAnsi="Arial Narrow"/>
          <w:sz w:val="20"/>
          <w:szCs w:val="20"/>
        </w:rPr>
        <w:br/>
        <w:t>Możliwość wydruku na papierze 300 g/m2</w:t>
      </w:r>
      <w:r w:rsidRPr="00713368">
        <w:rPr>
          <w:rFonts w:ascii="Arial Narrow" w:hAnsi="Arial Narrow"/>
          <w:sz w:val="20"/>
          <w:szCs w:val="20"/>
        </w:rPr>
        <w:br/>
        <w:t xml:space="preserve">Rozdzielczość druku: minimum 4800x1200 </w:t>
      </w:r>
      <w:proofErr w:type="spellStart"/>
      <w:r w:rsidRPr="00713368">
        <w:rPr>
          <w:rFonts w:ascii="Arial Narrow" w:hAnsi="Arial Narrow"/>
          <w:sz w:val="20"/>
          <w:szCs w:val="20"/>
        </w:rPr>
        <w:t>dpi</w:t>
      </w:r>
      <w:proofErr w:type="spellEnd"/>
      <w:r w:rsidRPr="00713368">
        <w:rPr>
          <w:rFonts w:ascii="Arial Narrow" w:hAnsi="Arial Narrow"/>
          <w:sz w:val="20"/>
          <w:szCs w:val="20"/>
        </w:rPr>
        <w:br/>
        <w:t>Interfejsy: USB, Ethernet</w:t>
      </w:r>
      <w:r w:rsidRPr="00713368">
        <w:rPr>
          <w:rFonts w:ascii="Arial Narrow" w:hAnsi="Arial Narrow"/>
          <w:sz w:val="20"/>
          <w:szCs w:val="20"/>
        </w:rPr>
        <w:br/>
        <w:t>Automatyczny druk dwustronny minimum w formacie A4</w:t>
      </w:r>
      <w:r w:rsidRPr="00713368">
        <w:rPr>
          <w:rFonts w:ascii="Arial Narrow" w:hAnsi="Arial Narrow"/>
          <w:sz w:val="20"/>
          <w:szCs w:val="20"/>
        </w:rPr>
        <w:br/>
        <w:t>Rozdzielczość skanowania minimum 1200dpi x 2400dpi (poziomu x pionowo)</w:t>
      </w:r>
      <w:r w:rsidRPr="00713368">
        <w:rPr>
          <w:rFonts w:ascii="Arial Narrow" w:hAnsi="Arial Narrow"/>
          <w:sz w:val="20"/>
          <w:szCs w:val="20"/>
        </w:rPr>
        <w:br/>
        <w:t>Czas do momentu otrzymania pierwszej strony (kolor) - poniżej 6 s</w:t>
      </w:r>
      <w:r w:rsidRPr="00713368">
        <w:rPr>
          <w:rFonts w:ascii="Arial Narrow" w:hAnsi="Arial Narrow"/>
          <w:sz w:val="20"/>
          <w:szCs w:val="20"/>
        </w:rPr>
        <w:br/>
        <w:t>Technologia tuszy RIPS (</w:t>
      </w:r>
      <w:proofErr w:type="spellStart"/>
      <w:r w:rsidRPr="00713368">
        <w:rPr>
          <w:rFonts w:ascii="Arial Narrow" w:hAnsi="Arial Narrow"/>
          <w:sz w:val="20"/>
          <w:szCs w:val="20"/>
        </w:rPr>
        <w:t>Replaceable</w:t>
      </w:r>
      <w:proofErr w:type="spellEnd"/>
      <w:r w:rsidRPr="00713368">
        <w:rPr>
          <w:rFonts w:ascii="Arial Narrow" w:hAnsi="Arial Narrow"/>
          <w:sz w:val="20"/>
          <w:szCs w:val="20"/>
        </w:rPr>
        <w:t xml:space="preserve"> Ink Pack System)</w:t>
      </w:r>
      <w:r w:rsidRPr="00713368">
        <w:rPr>
          <w:rFonts w:ascii="Arial Narrow" w:hAnsi="Arial Narrow"/>
          <w:sz w:val="20"/>
          <w:szCs w:val="20"/>
        </w:rPr>
        <w:br/>
        <w:t>Gwarancja producenta min. 2 lata</w:t>
      </w:r>
    </w:p>
    <w:p w14:paraId="7C8C040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4.2.6.) Główny kod CPV: </w:t>
      </w:r>
      <w:r w:rsidRPr="00713368">
        <w:rPr>
          <w:rFonts w:ascii="Arial Narrow" w:hAnsi="Arial Narrow"/>
          <w:sz w:val="20"/>
          <w:szCs w:val="20"/>
        </w:rPr>
        <w:t>30232130-4 - Kolorowe drukarki atramentowe</w:t>
      </w:r>
    </w:p>
    <w:p w14:paraId="22825E07"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4.2.8.) Zamówienie obejmuje opcje: </w:t>
      </w:r>
      <w:r w:rsidRPr="00713368">
        <w:rPr>
          <w:rFonts w:ascii="Arial Narrow" w:hAnsi="Arial Narrow"/>
          <w:sz w:val="20"/>
          <w:szCs w:val="20"/>
        </w:rPr>
        <w:t>Nie</w:t>
      </w:r>
    </w:p>
    <w:p w14:paraId="7E5DE6E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4.2.10.) Okres realizacji zamówienia albo umowy ramowej: </w:t>
      </w:r>
      <w:r w:rsidRPr="00713368">
        <w:rPr>
          <w:rFonts w:ascii="Arial Narrow" w:hAnsi="Arial Narrow"/>
          <w:sz w:val="20"/>
          <w:szCs w:val="20"/>
        </w:rPr>
        <w:t>10 dni</w:t>
      </w:r>
    </w:p>
    <w:p w14:paraId="73709DEF"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4.2.11.) Zamawiający przewiduje wznowienia: </w:t>
      </w:r>
      <w:r w:rsidRPr="00713368">
        <w:rPr>
          <w:rFonts w:ascii="Arial Narrow" w:hAnsi="Arial Narrow"/>
          <w:sz w:val="20"/>
          <w:szCs w:val="20"/>
        </w:rPr>
        <w:t>Nie</w:t>
      </w:r>
    </w:p>
    <w:p w14:paraId="4267CEA3"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4.2.13.) Zamawiający przewiduje udzielenie dotychczasowemu wykonawcy zamówień na podobne usługi lub roboty budowlane: </w:t>
      </w:r>
      <w:r w:rsidRPr="00713368">
        <w:rPr>
          <w:rFonts w:ascii="Arial Narrow" w:hAnsi="Arial Narrow"/>
          <w:sz w:val="20"/>
          <w:szCs w:val="20"/>
        </w:rPr>
        <w:t>Nie</w:t>
      </w:r>
    </w:p>
    <w:p w14:paraId="236F23F3"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 Kryteria oceny ofert:</w:t>
      </w:r>
    </w:p>
    <w:p w14:paraId="79C2E7DB"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4.3.1.) Sposób oceny ofert: </w:t>
      </w:r>
      <w:r w:rsidRPr="00713368">
        <w:rPr>
          <w:rFonts w:ascii="Arial Narrow" w:hAnsi="Arial Narrow"/>
          <w:sz w:val="20"/>
          <w:szCs w:val="20"/>
        </w:rPr>
        <w:t>Zamawiający wybiera najkorzystniejszą ofertę na podstawie kryterium oceny ofert do każdego zadania</w:t>
      </w:r>
    </w:p>
    <w:p w14:paraId="4545C0CF"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4.3.2.) Sposób określania wagi kryteriów oceny ofert: </w:t>
      </w:r>
      <w:r w:rsidRPr="00713368">
        <w:rPr>
          <w:rFonts w:ascii="Arial Narrow" w:hAnsi="Arial Narrow"/>
          <w:sz w:val="20"/>
          <w:szCs w:val="20"/>
        </w:rPr>
        <w:t>Procentowo</w:t>
      </w:r>
    </w:p>
    <w:p w14:paraId="20028F9B"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4.3.3.) Stosowane kryteria oceny ofert: </w:t>
      </w:r>
      <w:r w:rsidRPr="00713368">
        <w:rPr>
          <w:rFonts w:ascii="Arial Narrow" w:hAnsi="Arial Narrow"/>
          <w:sz w:val="20"/>
          <w:szCs w:val="20"/>
        </w:rPr>
        <w:t>Kryterium ceny oraz kryteria jakościowe</w:t>
      </w:r>
    </w:p>
    <w:p w14:paraId="1D4BEEF3"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Kryterium 1</w:t>
      </w:r>
    </w:p>
    <w:p w14:paraId="051A9841"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4.3.5.) Nazwa kryterium: </w:t>
      </w:r>
      <w:r w:rsidRPr="00713368">
        <w:rPr>
          <w:rFonts w:ascii="Arial Narrow" w:hAnsi="Arial Narrow"/>
          <w:sz w:val="20"/>
          <w:szCs w:val="20"/>
        </w:rPr>
        <w:t>Cena</w:t>
      </w:r>
    </w:p>
    <w:p w14:paraId="684F9D06"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4.3.6.) Waga: </w:t>
      </w:r>
      <w:r w:rsidRPr="00713368">
        <w:rPr>
          <w:rFonts w:ascii="Arial Narrow" w:hAnsi="Arial Narrow"/>
          <w:sz w:val="20"/>
          <w:szCs w:val="20"/>
        </w:rPr>
        <w:t>60</w:t>
      </w:r>
    </w:p>
    <w:p w14:paraId="5147DDD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Kryterium 2</w:t>
      </w:r>
    </w:p>
    <w:p w14:paraId="4D16B28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4.3.4.) Rodzaj kryterium: </w:t>
      </w:r>
      <w:r w:rsidRPr="00713368">
        <w:rPr>
          <w:rFonts w:ascii="Arial Narrow" w:hAnsi="Arial Narrow"/>
          <w:sz w:val="20"/>
          <w:szCs w:val="20"/>
        </w:rPr>
        <w:t>jakość, w tym do parametry techniczne, właściwości estetyczne i funkcjonalne takie jak dostępność dla osób niepełnosprawnych lub uwzględnianie potrzeb użytkowników</w:t>
      </w:r>
    </w:p>
    <w:p w14:paraId="7ACC1067"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4.3.5.) Nazwa kryterium: </w:t>
      </w:r>
      <w:r w:rsidRPr="00713368">
        <w:rPr>
          <w:rFonts w:ascii="Arial Narrow" w:hAnsi="Arial Narrow"/>
          <w:sz w:val="20"/>
          <w:szCs w:val="20"/>
        </w:rPr>
        <w:t>Termin dostawy</w:t>
      </w:r>
    </w:p>
    <w:p w14:paraId="019E2912"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4.3.6.) Waga: </w:t>
      </w:r>
      <w:r w:rsidRPr="00713368">
        <w:rPr>
          <w:rFonts w:ascii="Arial Narrow" w:hAnsi="Arial Narrow"/>
          <w:sz w:val="20"/>
          <w:szCs w:val="20"/>
        </w:rPr>
        <w:t>40</w:t>
      </w:r>
    </w:p>
    <w:p w14:paraId="2B9A4F83"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4.3.10.) Zamawiający określa aspekty społeczne, środowiskowe lub innowacyjne, żąda etykiet lub stosuje rachunek kosztów cyklu życia w odniesieniu do kryterium oceny ofert: </w:t>
      </w:r>
      <w:r w:rsidRPr="00713368">
        <w:rPr>
          <w:rFonts w:ascii="Arial Narrow" w:hAnsi="Arial Narrow"/>
          <w:sz w:val="20"/>
          <w:szCs w:val="20"/>
        </w:rPr>
        <w:t>Nie</w:t>
      </w:r>
    </w:p>
    <w:p w14:paraId="59E9225E"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SEKCJA V - KWALIFIKACJA WYKONAWCÓW</w:t>
      </w:r>
    </w:p>
    <w:p w14:paraId="5FD843F4"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5.1.) Zamawiający przewiduje fakultatywne podstawy wykluczenia: </w:t>
      </w:r>
      <w:r w:rsidRPr="00713368">
        <w:rPr>
          <w:rFonts w:ascii="Arial Narrow" w:hAnsi="Arial Narrow"/>
          <w:sz w:val="20"/>
          <w:szCs w:val="20"/>
        </w:rPr>
        <w:t>Tak</w:t>
      </w:r>
    </w:p>
    <w:p w14:paraId="06B3DB0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5.2.) Fakultatywne podstawy wykluczenia:</w:t>
      </w:r>
    </w:p>
    <w:p w14:paraId="3CE69141"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Art. 109 ust. 1 pkt 1</w:t>
      </w:r>
    </w:p>
    <w:p w14:paraId="745F5229"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Art. 109 ust. 1 pkt 4</w:t>
      </w:r>
    </w:p>
    <w:p w14:paraId="07DFF026"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Art. 109 ust. 1 pkt 10</w:t>
      </w:r>
    </w:p>
    <w:p w14:paraId="350CA205"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5.3.) Warunki udziału w postępowaniu: </w:t>
      </w:r>
      <w:r w:rsidRPr="00713368">
        <w:rPr>
          <w:rFonts w:ascii="Arial Narrow" w:hAnsi="Arial Narrow"/>
          <w:sz w:val="20"/>
          <w:szCs w:val="20"/>
        </w:rPr>
        <w:t>Nie</w:t>
      </w:r>
    </w:p>
    <w:p w14:paraId="40B066D8"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5.5.) Zamawiający wymaga złożenia oświadczenia, o którym mowa w art.125 ust. 1 ustawy: </w:t>
      </w:r>
      <w:r w:rsidRPr="00713368">
        <w:rPr>
          <w:rFonts w:ascii="Arial Narrow" w:hAnsi="Arial Narrow"/>
          <w:sz w:val="20"/>
          <w:szCs w:val="20"/>
        </w:rPr>
        <w:t>Tak</w:t>
      </w:r>
    </w:p>
    <w:p w14:paraId="4A663BD1"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5.6.) Wykaz podmiotowych środków dowodowych na potwierdzenie niepodlegania wykluczeniu: </w:t>
      </w:r>
      <w:r w:rsidRPr="00713368">
        <w:rPr>
          <w:rFonts w:ascii="Arial Narrow" w:hAnsi="Arial Narrow"/>
          <w:sz w:val="20"/>
          <w:szCs w:val="20"/>
        </w:rPr>
        <w:t xml:space="preserve">Oświadczenie Wykonawcy, w zakresie art. 108 ust. 1 pkt 5 ustawy </w:t>
      </w:r>
      <w:proofErr w:type="spellStart"/>
      <w:r w:rsidRPr="00713368">
        <w:rPr>
          <w:rFonts w:ascii="Arial Narrow" w:hAnsi="Arial Narrow"/>
          <w:sz w:val="20"/>
          <w:szCs w:val="20"/>
        </w:rPr>
        <w:t>Pzp</w:t>
      </w:r>
      <w:proofErr w:type="spellEnd"/>
      <w:r w:rsidRPr="00713368">
        <w:rPr>
          <w:rFonts w:ascii="Arial Narrow" w:hAnsi="Arial Narrow"/>
          <w:sz w:val="20"/>
          <w:szCs w:val="20"/>
        </w:rPr>
        <w:t>, o braku przynależności do tej samej grupy kapitałowej w rozumieniu ustawy z dnia 16 lutego 2007 r. o ochronie konkurencji i konsumentów (Dz. U. z 2020 r. poz. 1076 i 1086),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713368">
        <w:rPr>
          <w:rFonts w:ascii="Arial Narrow" w:hAnsi="Arial Narrow"/>
          <w:sz w:val="20"/>
          <w:szCs w:val="20"/>
        </w:rPr>
        <w:br/>
        <w:t xml:space="preserve">Odpis lub informacja z Krajowego Rejestru Sądowego lub z Centralnej Ewidencji i Informacji o Działalności Gospodarczej, w zakresie art. 109 ust. 1 pkt 4 ustawy </w:t>
      </w:r>
      <w:proofErr w:type="spellStart"/>
      <w:r w:rsidRPr="00713368">
        <w:rPr>
          <w:rFonts w:ascii="Arial Narrow" w:hAnsi="Arial Narrow"/>
          <w:sz w:val="20"/>
          <w:szCs w:val="20"/>
        </w:rPr>
        <w:t>Pzp</w:t>
      </w:r>
      <w:proofErr w:type="spellEnd"/>
      <w:r w:rsidRPr="00713368">
        <w:rPr>
          <w:rFonts w:ascii="Arial Narrow" w:hAnsi="Arial Narrow"/>
          <w:sz w:val="20"/>
          <w:szCs w:val="20"/>
        </w:rPr>
        <w:t>, sporządzone nie wcześniej niż 3 miesiące przed jej złożeniem, jeżeli odrębne przepisy wymagają wpisu do rejestru lub ewidencji.;</w:t>
      </w:r>
      <w:r w:rsidRPr="00713368">
        <w:rPr>
          <w:rFonts w:ascii="Arial Narrow" w:hAnsi="Arial Narrow"/>
          <w:sz w:val="20"/>
          <w:szCs w:val="20"/>
        </w:rPr>
        <w:br/>
        <w:t xml:space="preserve">Oświadczenie wykonawcy o aktualności informacji zawartych w oświadczeniu o którym mowa w art. 125 ust. 1 ustawy </w:t>
      </w:r>
      <w:proofErr w:type="spellStart"/>
      <w:r w:rsidRPr="00713368">
        <w:rPr>
          <w:rFonts w:ascii="Arial Narrow" w:hAnsi="Arial Narrow"/>
          <w:sz w:val="20"/>
          <w:szCs w:val="20"/>
        </w:rPr>
        <w:t>Pzp</w:t>
      </w:r>
      <w:proofErr w:type="spellEnd"/>
      <w:r w:rsidRPr="00713368">
        <w:rPr>
          <w:rFonts w:ascii="Arial Narrow" w:hAnsi="Arial Narrow"/>
          <w:sz w:val="20"/>
          <w:szCs w:val="20"/>
        </w:rPr>
        <w:t>, w zakresie podstaw wykluczenia z postępowania wskazanych przez Zamawiającego.;</w:t>
      </w:r>
      <w:r w:rsidRPr="00713368">
        <w:rPr>
          <w:rFonts w:ascii="Arial Narrow" w:hAnsi="Arial Narrow"/>
          <w:sz w:val="20"/>
          <w:szCs w:val="20"/>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4F11A87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5.8.) Wykaz przedmiotowych środków dowodowych:</w:t>
      </w:r>
    </w:p>
    <w:p w14:paraId="73792B35"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W celu potwierdzenia i weryfikacji zgodności oferowanego asortymentu z opisem przedmiotu zamówienia, należy przedłożyć materiały informacyjne w postaci: katalogów, folderów, opisów przedmiotu zamówienia, materiałów informacyjnych lub innych dokumentów potwierdzających wymagane przez Zmawiającego parametry techniczne</w:t>
      </w:r>
    </w:p>
    <w:p w14:paraId="0A7B76C2"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5.9.) Zamawiający przewiduje uzupełnienie przedmiotowych środków dowodowych: </w:t>
      </w:r>
      <w:r w:rsidRPr="00713368">
        <w:rPr>
          <w:rFonts w:ascii="Arial Narrow" w:hAnsi="Arial Narrow"/>
          <w:sz w:val="20"/>
          <w:szCs w:val="20"/>
        </w:rPr>
        <w:t>Tak</w:t>
      </w:r>
    </w:p>
    <w:p w14:paraId="3D87B689"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5.10.) Przedmiotowe środki dowodowe podlegające uzupełnieniu po złożeniu oferty:</w:t>
      </w:r>
    </w:p>
    <w:p w14:paraId="1A72793E"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W celu potwierdzenia i weryfikacji zgodności oferowanego asortymentu z opisem przedmiotu zamówienia, należy przedłożyć materiały informacyjne w postaci: katalogów, folderów, opisów przedmiotu zamówienia, materiałów informacyjnych lub innych dokumentów potwierdzających wymagane przez Zmawiającego parametry techniczne</w:t>
      </w:r>
    </w:p>
    <w:p w14:paraId="34A20056"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5.11.) Wykaz innych wymaganych oświadczeń lub dokumentów:</w:t>
      </w:r>
    </w:p>
    <w:p w14:paraId="45F3C1A7"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713368">
        <w:rPr>
          <w:rFonts w:ascii="Arial Narrow" w:hAnsi="Arial Narrow"/>
          <w:sz w:val="20"/>
          <w:szCs w:val="20"/>
        </w:rPr>
        <w:br/>
        <w:t>Formularz oferty, formularz cenowy</w:t>
      </w:r>
    </w:p>
    <w:p w14:paraId="3358F86A"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SEKCJA VI - WARUNKI ZAMÓWIENIA</w:t>
      </w:r>
    </w:p>
    <w:p w14:paraId="773EBEB1"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6.1.) Zamawiający wymaga albo dopuszcza oferty wariantowe: </w:t>
      </w:r>
      <w:r w:rsidRPr="00713368">
        <w:rPr>
          <w:rFonts w:ascii="Arial Narrow" w:hAnsi="Arial Narrow"/>
          <w:sz w:val="20"/>
          <w:szCs w:val="20"/>
        </w:rPr>
        <w:t>Nie</w:t>
      </w:r>
    </w:p>
    <w:p w14:paraId="3D267161"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6.3.) Zamawiający przewiduje aukcję elektroniczną: </w:t>
      </w:r>
      <w:r w:rsidRPr="00713368">
        <w:rPr>
          <w:rFonts w:ascii="Arial Narrow" w:hAnsi="Arial Narrow"/>
          <w:sz w:val="20"/>
          <w:szCs w:val="20"/>
        </w:rPr>
        <w:t>Nie</w:t>
      </w:r>
    </w:p>
    <w:p w14:paraId="06D8716E"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6.4.) Zamawiający wymaga wadium: </w:t>
      </w:r>
      <w:r w:rsidRPr="00713368">
        <w:rPr>
          <w:rFonts w:ascii="Arial Narrow" w:hAnsi="Arial Narrow"/>
          <w:sz w:val="20"/>
          <w:szCs w:val="20"/>
        </w:rPr>
        <w:t>Nie</w:t>
      </w:r>
    </w:p>
    <w:p w14:paraId="38843E9C"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6.5.) Zamawiający wymaga zabezpieczenia należytego wykonania umowy: </w:t>
      </w:r>
      <w:r w:rsidRPr="00713368">
        <w:rPr>
          <w:rFonts w:ascii="Arial Narrow" w:hAnsi="Arial Narrow"/>
          <w:sz w:val="20"/>
          <w:szCs w:val="20"/>
        </w:rPr>
        <w:t>Nie</w:t>
      </w:r>
    </w:p>
    <w:p w14:paraId="4462C29C"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6.6.) Wymagania dotyczące składania oferty przez wykonawców wspólnie ubiegających się o udzielenie zamówienia:</w:t>
      </w:r>
    </w:p>
    <w:p w14:paraId="1BD0AFA5" w14:textId="0E2BA4C9" w:rsidR="00713368" w:rsidRPr="00713368" w:rsidRDefault="00713368" w:rsidP="00713368">
      <w:pPr>
        <w:spacing w:after="0"/>
        <w:rPr>
          <w:rFonts w:ascii="Arial Narrow" w:hAnsi="Arial Narrow"/>
          <w:sz w:val="20"/>
          <w:szCs w:val="20"/>
        </w:rPr>
      </w:pPr>
      <w:r w:rsidRPr="00713368">
        <w:rPr>
          <w:rFonts w:ascii="Arial Narrow" w:hAnsi="Arial Narrow"/>
          <w:sz w:val="20"/>
          <w:szCs w:val="20"/>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713368">
        <w:rPr>
          <w:rFonts w:ascii="Arial Narrow" w:hAnsi="Arial Narrow"/>
          <w:sz w:val="20"/>
          <w:szCs w:val="20"/>
        </w:rPr>
        <w:t xml:space="preserve"> </w:t>
      </w:r>
      <w:r w:rsidRPr="00713368">
        <w:rPr>
          <w:rFonts w:ascii="Arial Narrow" w:hAnsi="Arial Narrow"/>
          <w:sz w:val="20"/>
          <w:szCs w:val="20"/>
        </w:rPr>
        <w:t>Pełnomocnictwo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713368">
        <w:rPr>
          <w:rFonts w:ascii="Arial Narrow" w:hAnsi="Arial Narrow"/>
          <w:sz w:val="20"/>
          <w:szCs w:val="20"/>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FEEFFAB"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6.7.) Zamawiający przewiduje unieważnienie postępowania, jeśli środki publiczne, które zamierzał przeznaczyć na sfinansowanie całości lub części zamówienia nie zostały przyznane: </w:t>
      </w:r>
      <w:r w:rsidRPr="00713368">
        <w:rPr>
          <w:rFonts w:ascii="Arial Narrow" w:hAnsi="Arial Narrow"/>
          <w:sz w:val="20"/>
          <w:szCs w:val="20"/>
        </w:rPr>
        <w:t>Nie</w:t>
      </w:r>
    </w:p>
    <w:p w14:paraId="7ED31BD5"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SEKCJA VII - PROJEKTOWANE POSTANOWIENIA UMOWY</w:t>
      </w:r>
    </w:p>
    <w:p w14:paraId="03DFBCFC"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7.1.) Zamawiający przewiduje udzielenia zaliczek: </w:t>
      </w:r>
      <w:r w:rsidRPr="00713368">
        <w:rPr>
          <w:rFonts w:ascii="Arial Narrow" w:hAnsi="Arial Narrow"/>
          <w:sz w:val="20"/>
          <w:szCs w:val="20"/>
        </w:rPr>
        <w:t>Nie</w:t>
      </w:r>
    </w:p>
    <w:p w14:paraId="3961B3BD"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7.3.) Zamawiający przewiduje zmiany umowy: </w:t>
      </w:r>
      <w:r w:rsidRPr="00713368">
        <w:rPr>
          <w:rFonts w:ascii="Arial Narrow" w:hAnsi="Arial Narrow"/>
          <w:sz w:val="20"/>
          <w:szCs w:val="20"/>
        </w:rPr>
        <w:t>Nie</w:t>
      </w:r>
    </w:p>
    <w:p w14:paraId="7439293B"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7.5.) Zamawiający uwzględnił aspekty społeczne, środowiskowe, innowacyjne lub etykiety związane z realizacją zamówienia: </w:t>
      </w:r>
      <w:r w:rsidRPr="00713368">
        <w:rPr>
          <w:rFonts w:ascii="Arial Narrow" w:hAnsi="Arial Narrow"/>
          <w:sz w:val="20"/>
          <w:szCs w:val="20"/>
        </w:rPr>
        <w:t>Nie</w:t>
      </w:r>
    </w:p>
    <w:p w14:paraId="4FEFB8E4" w14:textId="77777777" w:rsidR="00713368" w:rsidRPr="00713368" w:rsidRDefault="00713368" w:rsidP="00713368">
      <w:pPr>
        <w:spacing w:after="0"/>
        <w:rPr>
          <w:rFonts w:ascii="Arial Narrow" w:hAnsi="Arial Narrow"/>
          <w:sz w:val="20"/>
          <w:szCs w:val="20"/>
        </w:rPr>
      </w:pPr>
      <w:r w:rsidRPr="00713368">
        <w:rPr>
          <w:rFonts w:ascii="Arial Narrow" w:hAnsi="Arial Narrow"/>
          <w:sz w:val="20"/>
          <w:szCs w:val="20"/>
        </w:rPr>
        <w:t>SEKCJA VIII – PROCEDURA</w:t>
      </w:r>
    </w:p>
    <w:p w14:paraId="3A94D16E"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8.1.) Termin składania ofert: </w:t>
      </w:r>
      <w:r w:rsidRPr="00713368">
        <w:rPr>
          <w:rFonts w:ascii="Arial Narrow" w:hAnsi="Arial Narrow"/>
          <w:sz w:val="20"/>
          <w:szCs w:val="20"/>
        </w:rPr>
        <w:t>2024-08-09 08:00</w:t>
      </w:r>
    </w:p>
    <w:p w14:paraId="7A333130"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8.2.) Miejsce składania ofert: </w:t>
      </w:r>
      <w:r w:rsidRPr="00713368">
        <w:rPr>
          <w:rFonts w:ascii="Arial Narrow" w:hAnsi="Arial Narrow"/>
          <w:sz w:val="20"/>
          <w:szCs w:val="20"/>
        </w:rPr>
        <w:t>Drogą elektroniczną za pośrednictwem: https://e-propublico.pl</w:t>
      </w:r>
    </w:p>
    <w:p w14:paraId="18F3028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8.3.) Termin otwarcia ofert: </w:t>
      </w:r>
      <w:r w:rsidRPr="00713368">
        <w:rPr>
          <w:rFonts w:ascii="Arial Narrow" w:hAnsi="Arial Narrow"/>
          <w:sz w:val="20"/>
          <w:szCs w:val="20"/>
        </w:rPr>
        <w:t>2024-08-09 08:30</w:t>
      </w:r>
    </w:p>
    <w:p w14:paraId="3DB5249A" w14:textId="77777777" w:rsidR="00713368" w:rsidRPr="00713368" w:rsidRDefault="00713368" w:rsidP="00713368">
      <w:pPr>
        <w:spacing w:after="0"/>
        <w:rPr>
          <w:rFonts w:ascii="Arial Narrow" w:hAnsi="Arial Narrow"/>
          <w:b/>
          <w:bCs/>
          <w:sz w:val="20"/>
          <w:szCs w:val="20"/>
        </w:rPr>
      </w:pPr>
      <w:r w:rsidRPr="00713368">
        <w:rPr>
          <w:rFonts w:ascii="Arial Narrow" w:hAnsi="Arial Narrow"/>
          <w:b/>
          <w:bCs/>
          <w:sz w:val="20"/>
          <w:szCs w:val="20"/>
        </w:rPr>
        <w:t>8.4.) Termin związania ofertą: </w:t>
      </w:r>
      <w:r w:rsidRPr="00713368">
        <w:rPr>
          <w:rFonts w:ascii="Arial Narrow" w:hAnsi="Arial Narrow"/>
          <w:sz w:val="20"/>
          <w:szCs w:val="20"/>
        </w:rPr>
        <w:t>do 2024-09-07</w:t>
      </w:r>
    </w:p>
    <w:p w14:paraId="7881D5F2" w14:textId="77777777" w:rsidR="00A316B3" w:rsidRDefault="00A316B3" w:rsidP="00713368">
      <w:pPr>
        <w:spacing w:after="0"/>
        <w:rPr>
          <w:rFonts w:ascii="Arial Narrow" w:hAnsi="Arial Narrow"/>
          <w:sz w:val="20"/>
          <w:szCs w:val="20"/>
        </w:rPr>
      </w:pPr>
    </w:p>
    <w:p w14:paraId="18400FBD" w14:textId="77777777" w:rsidR="00713368" w:rsidRPr="00713368" w:rsidRDefault="00713368" w:rsidP="00713368">
      <w:pPr>
        <w:spacing w:after="0"/>
        <w:rPr>
          <w:rFonts w:ascii="Arial Narrow" w:hAnsi="Arial Narrow"/>
          <w:b/>
          <w:bCs/>
          <w:sz w:val="20"/>
          <w:szCs w:val="20"/>
        </w:rPr>
      </w:pPr>
    </w:p>
    <w:p w14:paraId="166FC310" w14:textId="427FEFA3" w:rsidR="00713368" w:rsidRPr="00713368" w:rsidRDefault="00713368" w:rsidP="00713368">
      <w:pPr>
        <w:spacing w:after="0"/>
        <w:ind w:left="6372" w:firstLine="708"/>
        <w:rPr>
          <w:rFonts w:ascii="Arial Narrow" w:hAnsi="Arial Narrow"/>
          <w:b/>
          <w:bCs/>
          <w:sz w:val="20"/>
          <w:szCs w:val="20"/>
        </w:rPr>
      </w:pPr>
      <w:r w:rsidRPr="00713368">
        <w:rPr>
          <w:rFonts w:ascii="Arial Narrow" w:hAnsi="Arial Narrow"/>
          <w:b/>
          <w:bCs/>
          <w:sz w:val="26"/>
          <w:szCs w:val="26"/>
        </w:rPr>
        <w:t>ZAMAWIAJĄCY</w:t>
      </w:r>
    </w:p>
    <w:p w14:paraId="19BE16CC" w14:textId="77777777" w:rsidR="00713368" w:rsidRDefault="00713368" w:rsidP="00713368">
      <w:pPr>
        <w:spacing w:after="0"/>
        <w:rPr>
          <w:rFonts w:ascii="Arial Narrow" w:hAnsi="Arial Narrow"/>
          <w:sz w:val="20"/>
          <w:szCs w:val="20"/>
        </w:rPr>
      </w:pPr>
    </w:p>
    <w:p w14:paraId="7A8522B4" w14:textId="77777777" w:rsidR="00713368" w:rsidRDefault="00713368" w:rsidP="00713368">
      <w:pPr>
        <w:spacing w:after="0"/>
        <w:rPr>
          <w:rFonts w:ascii="Arial Narrow" w:hAnsi="Arial Narrow"/>
          <w:sz w:val="20"/>
          <w:szCs w:val="20"/>
        </w:rPr>
      </w:pPr>
    </w:p>
    <w:p w14:paraId="41D9449F" w14:textId="77777777" w:rsidR="00713368" w:rsidRDefault="00713368" w:rsidP="00713368">
      <w:pPr>
        <w:spacing w:after="0"/>
        <w:rPr>
          <w:rFonts w:ascii="Arial Narrow" w:hAnsi="Arial Narrow"/>
          <w:sz w:val="20"/>
          <w:szCs w:val="20"/>
        </w:rPr>
      </w:pPr>
    </w:p>
    <w:p w14:paraId="426194C3" w14:textId="77777777" w:rsidR="00713368" w:rsidRDefault="00713368" w:rsidP="00713368">
      <w:pPr>
        <w:spacing w:after="0"/>
        <w:rPr>
          <w:rFonts w:ascii="Arial Narrow" w:hAnsi="Arial Narrow"/>
          <w:sz w:val="20"/>
          <w:szCs w:val="20"/>
        </w:rPr>
      </w:pPr>
    </w:p>
    <w:p w14:paraId="4E473402" w14:textId="77777777" w:rsidR="00713368" w:rsidRDefault="00713368" w:rsidP="00713368">
      <w:pPr>
        <w:spacing w:after="0"/>
        <w:rPr>
          <w:rFonts w:ascii="Arial Narrow" w:hAnsi="Arial Narrow"/>
          <w:sz w:val="20"/>
          <w:szCs w:val="20"/>
        </w:rPr>
      </w:pPr>
    </w:p>
    <w:p w14:paraId="397F6451" w14:textId="77777777" w:rsidR="00713368" w:rsidRDefault="00713368" w:rsidP="00713368">
      <w:pPr>
        <w:spacing w:after="0"/>
        <w:rPr>
          <w:rFonts w:ascii="Arial Narrow" w:hAnsi="Arial Narrow"/>
          <w:sz w:val="20"/>
          <w:szCs w:val="20"/>
        </w:rPr>
      </w:pPr>
    </w:p>
    <w:p w14:paraId="2AD77DE9" w14:textId="2D523516" w:rsidR="00713368" w:rsidRPr="00681E50" w:rsidRDefault="00713368" w:rsidP="00713368">
      <w:pPr>
        <w:spacing w:after="0" w:line="240" w:lineRule="auto"/>
        <w:rPr>
          <w:rFonts w:ascii="Arial Narrow" w:hAnsi="Arial Narrow"/>
          <w:i/>
          <w:iCs/>
          <w:sz w:val="18"/>
          <w:szCs w:val="20"/>
        </w:rPr>
      </w:pPr>
      <w:bookmarkStart w:id="0" w:name="_Hlk150849539"/>
      <w:bookmarkStart w:id="1" w:name="_Hlk157765245"/>
      <w:r w:rsidRPr="00681E50">
        <w:rPr>
          <w:rFonts w:ascii="Arial Narrow" w:hAnsi="Arial Narrow"/>
          <w:i/>
          <w:iCs/>
          <w:sz w:val="18"/>
          <w:szCs w:val="20"/>
        </w:rPr>
        <w:t xml:space="preserve">Wykonano w 1 egz. na </w:t>
      </w:r>
      <w:r>
        <w:rPr>
          <w:rFonts w:ascii="Arial Narrow" w:hAnsi="Arial Narrow"/>
          <w:i/>
          <w:iCs/>
          <w:sz w:val="18"/>
          <w:szCs w:val="20"/>
        </w:rPr>
        <w:t xml:space="preserve">3 </w:t>
      </w:r>
      <w:r w:rsidRPr="00681E50">
        <w:rPr>
          <w:rFonts w:ascii="Arial Narrow" w:hAnsi="Arial Narrow"/>
          <w:i/>
          <w:iCs/>
          <w:sz w:val="18"/>
          <w:szCs w:val="20"/>
        </w:rPr>
        <w:t>ark</w:t>
      </w:r>
    </w:p>
    <w:p w14:paraId="28062BFD" w14:textId="77777777" w:rsidR="00713368" w:rsidRPr="00681E50" w:rsidRDefault="00713368" w:rsidP="00713368">
      <w:pPr>
        <w:spacing w:after="0" w:line="240" w:lineRule="auto"/>
        <w:rPr>
          <w:rFonts w:ascii="Arial Narrow" w:hAnsi="Arial Narrow"/>
          <w:i/>
          <w:iCs/>
          <w:sz w:val="18"/>
          <w:szCs w:val="20"/>
        </w:rPr>
      </w:pPr>
      <w:r w:rsidRPr="00681E50">
        <w:rPr>
          <w:rFonts w:ascii="Arial Narrow" w:hAnsi="Arial Narrow"/>
          <w:i/>
          <w:iCs/>
          <w:sz w:val="18"/>
          <w:szCs w:val="20"/>
        </w:rPr>
        <w:t xml:space="preserve">Egz. 1-str. </w:t>
      </w:r>
      <w:proofErr w:type="spellStart"/>
      <w:r w:rsidRPr="00681E50">
        <w:rPr>
          <w:rFonts w:ascii="Arial Narrow" w:hAnsi="Arial Narrow"/>
          <w:i/>
          <w:iCs/>
          <w:sz w:val="18"/>
          <w:szCs w:val="20"/>
        </w:rPr>
        <w:t>int</w:t>
      </w:r>
      <w:proofErr w:type="spellEnd"/>
      <w:r w:rsidRPr="00681E50">
        <w:rPr>
          <w:rFonts w:ascii="Arial Narrow" w:hAnsi="Arial Narrow"/>
          <w:i/>
          <w:iCs/>
          <w:sz w:val="18"/>
          <w:szCs w:val="20"/>
        </w:rPr>
        <w:t>. Zamawiającego, platforma e-propublico.pl, biuro przepustek, SZPubl.  T</w:t>
      </w:r>
      <w:proofErr w:type="gramStart"/>
      <w:r w:rsidRPr="00681E50">
        <w:rPr>
          <w:rFonts w:ascii="Arial Narrow" w:hAnsi="Arial Narrow"/>
          <w:i/>
          <w:iCs/>
          <w:sz w:val="18"/>
          <w:szCs w:val="20"/>
        </w:rPr>
        <w:t>2612  B</w:t>
      </w:r>
      <w:proofErr w:type="gramEnd"/>
      <w:r w:rsidRPr="00681E50">
        <w:rPr>
          <w:rFonts w:ascii="Arial Narrow" w:hAnsi="Arial Narrow"/>
          <w:i/>
          <w:iCs/>
          <w:sz w:val="18"/>
          <w:szCs w:val="20"/>
        </w:rPr>
        <w:t>5</w:t>
      </w:r>
    </w:p>
    <w:p w14:paraId="0FD2424F" w14:textId="77777777" w:rsidR="00713368" w:rsidRPr="00681E50" w:rsidRDefault="00713368" w:rsidP="00713368">
      <w:pPr>
        <w:spacing w:after="0" w:line="240" w:lineRule="auto"/>
        <w:rPr>
          <w:rFonts w:ascii="Arial Narrow" w:hAnsi="Arial Narrow"/>
          <w:i/>
          <w:iCs/>
          <w:sz w:val="18"/>
          <w:szCs w:val="20"/>
        </w:rPr>
      </w:pPr>
      <w:r w:rsidRPr="00681E50">
        <w:rPr>
          <w:rFonts w:ascii="Arial Narrow" w:hAnsi="Arial Narrow"/>
          <w:i/>
          <w:iCs/>
          <w:sz w:val="18"/>
          <w:szCs w:val="20"/>
        </w:rPr>
        <w:t>Wyk. B</w:t>
      </w:r>
      <w:r>
        <w:rPr>
          <w:rFonts w:ascii="Arial Narrow" w:hAnsi="Arial Narrow"/>
          <w:i/>
          <w:iCs/>
          <w:sz w:val="18"/>
          <w:szCs w:val="20"/>
        </w:rPr>
        <w:t>arbara</w:t>
      </w:r>
      <w:r w:rsidRPr="00681E50">
        <w:rPr>
          <w:rFonts w:ascii="Arial Narrow" w:hAnsi="Arial Narrow"/>
          <w:i/>
          <w:iCs/>
          <w:sz w:val="18"/>
          <w:szCs w:val="20"/>
        </w:rPr>
        <w:t xml:space="preserve"> </w:t>
      </w:r>
      <w:proofErr w:type="spellStart"/>
      <w:r w:rsidRPr="00681E50">
        <w:rPr>
          <w:rFonts w:ascii="Arial Narrow" w:hAnsi="Arial Narrow"/>
          <w:i/>
          <w:iCs/>
          <w:sz w:val="18"/>
          <w:szCs w:val="20"/>
        </w:rPr>
        <w:t>Choroszyńska</w:t>
      </w:r>
      <w:proofErr w:type="spellEnd"/>
      <w:r w:rsidRPr="00681E50">
        <w:rPr>
          <w:rFonts w:ascii="Arial Narrow" w:hAnsi="Arial Narrow"/>
          <w:i/>
          <w:iCs/>
          <w:sz w:val="18"/>
          <w:szCs w:val="20"/>
        </w:rPr>
        <w:t xml:space="preserve"> – tel. 261 417</w:t>
      </w:r>
      <w:r>
        <w:rPr>
          <w:rFonts w:ascii="Arial Narrow" w:hAnsi="Arial Narrow"/>
          <w:i/>
          <w:iCs/>
          <w:sz w:val="18"/>
          <w:szCs w:val="20"/>
        </w:rPr>
        <w:t> </w:t>
      </w:r>
      <w:r w:rsidRPr="00681E50">
        <w:rPr>
          <w:rFonts w:ascii="Arial Narrow" w:hAnsi="Arial Narrow"/>
          <w:i/>
          <w:iCs/>
          <w:sz w:val="18"/>
          <w:szCs w:val="20"/>
        </w:rPr>
        <w:t>449</w:t>
      </w:r>
      <w:r>
        <w:rPr>
          <w:rFonts w:ascii="Arial Narrow" w:hAnsi="Arial Narrow"/>
          <w:i/>
          <w:iCs/>
          <w:sz w:val="18"/>
          <w:szCs w:val="20"/>
        </w:rPr>
        <w:t xml:space="preserve">, e-mail: </w:t>
      </w:r>
      <w:hyperlink r:id="rId6" w:history="1">
        <w:r w:rsidRPr="004E071B">
          <w:rPr>
            <w:rStyle w:val="Hipercze"/>
            <w:rFonts w:ascii="Arial Narrow" w:hAnsi="Arial Narrow"/>
            <w:i/>
            <w:iCs/>
            <w:sz w:val="18"/>
            <w:szCs w:val="20"/>
          </w:rPr>
          <w:t>barbara.choroszynska@10wsk.mil.pl</w:t>
        </w:r>
      </w:hyperlink>
      <w:r>
        <w:rPr>
          <w:rFonts w:ascii="Arial Narrow" w:hAnsi="Arial Narrow"/>
          <w:i/>
          <w:iCs/>
          <w:sz w:val="18"/>
          <w:szCs w:val="20"/>
        </w:rPr>
        <w:t xml:space="preserve"> </w:t>
      </w:r>
    </w:p>
    <w:p w14:paraId="4FF9524F" w14:textId="07DF2265" w:rsidR="00713368" w:rsidRPr="00713368" w:rsidRDefault="00713368" w:rsidP="00713368">
      <w:pPr>
        <w:spacing w:after="0" w:line="240" w:lineRule="auto"/>
        <w:rPr>
          <w:rFonts w:ascii="Arial Narrow" w:hAnsi="Arial Narrow"/>
          <w:sz w:val="18"/>
          <w:szCs w:val="20"/>
        </w:rPr>
      </w:pPr>
      <w:r w:rsidRPr="00681E50">
        <w:rPr>
          <w:rFonts w:ascii="Arial Narrow" w:hAnsi="Arial Narrow"/>
          <w:i/>
          <w:iCs/>
          <w:sz w:val="18"/>
          <w:szCs w:val="20"/>
        </w:rPr>
        <w:t>Data</w:t>
      </w:r>
      <w:bookmarkEnd w:id="0"/>
      <w:bookmarkEnd w:id="1"/>
      <w:r>
        <w:rPr>
          <w:rFonts w:ascii="Arial Narrow" w:hAnsi="Arial Narrow"/>
          <w:i/>
          <w:iCs/>
          <w:sz w:val="18"/>
          <w:szCs w:val="20"/>
        </w:rPr>
        <w:t>: 01.08.2024 r.</w:t>
      </w:r>
    </w:p>
    <w:p w14:paraId="5DC47595" w14:textId="77777777" w:rsidR="00713368" w:rsidRPr="00713368" w:rsidRDefault="00713368" w:rsidP="00713368">
      <w:pPr>
        <w:spacing w:after="0"/>
        <w:rPr>
          <w:rFonts w:ascii="Arial Narrow" w:hAnsi="Arial Narrow"/>
          <w:sz w:val="20"/>
          <w:szCs w:val="20"/>
        </w:rPr>
      </w:pPr>
    </w:p>
    <w:sectPr w:rsidR="00713368" w:rsidRPr="00713368" w:rsidSect="00713368">
      <w:footerReference w:type="default" r:id="rId7"/>
      <w:pgSz w:w="11906" w:h="16838"/>
      <w:pgMar w:top="851"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1993BD" w14:textId="77777777" w:rsidR="00C31DFE" w:rsidRDefault="00C31DFE" w:rsidP="00713368">
      <w:pPr>
        <w:spacing w:after="0" w:line="240" w:lineRule="auto"/>
      </w:pPr>
      <w:r>
        <w:separator/>
      </w:r>
    </w:p>
  </w:endnote>
  <w:endnote w:type="continuationSeparator" w:id="0">
    <w:p w14:paraId="069157A8" w14:textId="77777777" w:rsidR="00C31DFE" w:rsidRDefault="00C31DFE" w:rsidP="007133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036270486"/>
      <w:docPartObj>
        <w:docPartGallery w:val="Page Numbers (Bottom of Page)"/>
        <w:docPartUnique/>
      </w:docPartObj>
    </w:sdtPr>
    <w:sdtContent>
      <w:p w14:paraId="73CC5938" w14:textId="4A935379" w:rsidR="00713368" w:rsidRDefault="00713368">
        <w:pPr>
          <w:pStyle w:val="Stopka"/>
          <w:jc w:val="right"/>
        </w:pPr>
        <w:r>
          <w:fldChar w:fldCharType="begin"/>
        </w:r>
        <w:r>
          <w:instrText>PAGE   \* MERGEFORMAT</w:instrText>
        </w:r>
        <w:r>
          <w:fldChar w:fldCharType="separate"/>
        </w:r>
        <w:r>
          <w:t>2</w:t>
        </w:r>
        <w:r>
          <w:fldChar w:fldCharType="end"/>
        </w:r>
      </w:p>
    </w:sdtContent>
  </w:sdt>
  <w:p w14:paraId="663F5C54" w14:textId="77777777" w:rsidR="00713368" w:rsidRDefault="0071336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D1D776" w14:textId="77777777" w:rsidR="00C31DFE" w:rsidRDefault="00C31DFE" w:rsidP="00713368">
      <w:pPr>
        <w:spacing w:after="0" w:line="240" w:lineRule="auto"/>
      </w:pPr>
      <w:r>
        <w:separator/>
      </w:r>
    </w:p>
  </w:footnote>
  <w:footnote w:type="continuationSeparator" w:id="0">
    <w:p w14:paraId="598FD58B" w14:textId="77777777" w:rsidR="00C31DFE" w:rsidRDefault="00C31DFE" w:rsidP="007133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368"/>
    <w:rsid w:val="003A7AD5"/>
    <w:rsid w:val="00713368"/>
    <w:rsid w:val="008641A6"/>
    <w:rsid w:val="00A316B3"/>
    <w:rsid w:val="00C31DFE"/>
    <w:rsid w:val="00DB15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84ECEA"/>
  <w15:chartTrackingRefBased/>
  <w15:docId w15:val="{91ABE680-9EF9-4A58-B1D1-A4502AD89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36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3368"/>
  </w:style>
  <w:style w:type="paragraph" w:styleId="Stopka">
    <w:name w:val="footer"/>
    <w:basedOn w:val="Normalny"/>
    <w:link w:val="StopkaZnak"/>
    <w:uiPriority w:val="99"/>
    <w:unhideWhenUsed/>
    <w:rsid w:val="0071336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3368"/>
  </w:style>
  <w:style w:type="character" w:styleId="Hipercze">
    <w:name w:val="Hyperlink"/>
    <w:basedOn w:val="Domylnaczcionkaakapitu"/>
    <w:uiPriority w:val="99"/>
    <w:unhideWhenUsed/>
    <w:rsid w:val="0071336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70822">
      <w:bodyDiv w:val="1"/>
      <w:marLeft w:val="0"/>
      <w:marRight w:val="0"/>
      <w:marTop w:val="0"/>
      <w:marBottom w:val="0"/>
      <w:divBdr>
        <w:top w:val="none" w:sz="0" w:space="0" w:color="auto"/>
        <w:left w:val="none" w:sz="0" w:space="0" w:color="auto"/>
        <w:bottom w:val="none" w:sz="0" w:space="0" w:color="auto"/>
        <w:right w:val="none" w:sz="0" w:space="0" w:color="auto"/>
      </w:divBdr>
      <w:divsChild>
        <w:div w:id="87703089">
          <w:marLeft w:val="0"/>
          <w:marRight w:val="0"/>
          <w:marTop w:val="0"/>
          <w:marBottom w:val="0"/>
          <w:divBdr>
            <w:top w:val="none" w:sz="0" w:space="0" w:color="auto"/>
            <w:left w:val="none" w:sz="0" w:space="0" w:color="auto"/>
            <w:bottom w:val="none" w:sz="0" w:space="0" w:color="auto"/>
            <w:right w:val="none" w:sz="0" w:space="0" w:color="auto"/>
          </w:divBdr>
          <w:divsChild>
            <w:div w:id="589392894">
              <w:marLeft w:val="0"/>
              <w:marRight w:val="0"/>
              <w:marTop w:val="0"/>
              <w:marBottom w:val="0"/>
              <w:divBdr>
                <w:top w:val="none" w:sz="0" w:space="0" w:color="auto"/>
                <w:left w:val="none" w:sz="0" w:space="0" w:color="auto"/>
                <w:bottom w:val="none" w:sz="0" w:space="0" w:color="auto"/>
                <w:right w:val="none" w:sz="0" w:space="0" w:color="auto"/>
              </w:divBdr>
              <w:divsChild>
                <w:div w:id="246381481">
                  <w:marLeft w:val="0"/>
                  <w:marRight w:val="0"/>
                  <w:marTop w:val="0"/>
                  <w:marBottom w:val="0"/>
                  <w:divBdr>
                    <w:top w:val="none" w:sz="0" w:space="0" w:color="auto"/>
                    <w:left w:val="none" w:sz="0" w:space="0" w:color="auto"/>
                    <w:bottom w:val="none" w:sz="0" w:space="0" w:color="auto"/>
                    <w:right w:val="none" w:sz="0" w:space="0" w:color="auto"/>
                  </w:divBdr>
                  <w:divsChild>
                    <w:div w:id="56152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626819">
          <w:marLeft w:val="0"/>
          <w:marRight w:val="0"/>
          <w:marTop w:val="0"/>
          <w:marBottom w:val="0"/>
          <w:divBdr>
            <w:top w:val="none" w:sz="0" w:space="0" w:color="auto"/>
            <w:left w:val="none" w:sz="0" w:space="0" w:color="auto"/>
            <w:bottom w:val="none" w:sz="0" w:space="0" w:color="auto"/>
            <w:right w:val="none" w:sz="0" w:space="0" w:color="auto"/>
          </w:divBdr>
          <w:divsChild>
            <w:div w:id="348994558">
              <w:marLeft w:val="0"/>
              <w:marRight w:val="0"/>
              <w:marTop w:val="0"/>
              <w:marBottom w:val="0"/>
              <w:divBdr>
                <w:top w:val="none" w:sz="0" w:space="0" w:color="auto"/>
                <w:left w:val="none" w:sz="0" w:space="0" w:color="auto"/>
                <w:bottom w:val="none" w:sz="0" w:space="0" w:color="auto"/>
                <w:right w:val="none" w:sz="0" w:space="0" w:color="auto"/>
              </w:divBdr>
              <w:divsChild>
                <w:div w:id="401611195">
                  <w:marLeft w:val="-225"/>
                  <w:marRight w:val="-225"/>
                  <w:marTop w:val="0"/>
                  <w:marBottom w:val="0"/>
                  <w:divBdr>
                    <w:top w:val="none" w:sz="0" w:space="0" w:color="auto"/>
                    <w:left w:val="none" w:sz="0" w:space="0" w:color="auto"/>
                    <w:bottom w:val="none" w:sz="0" w:space="0" w:color="auto"/>
                    <w:right w:val="none" w:sz="0" w:space="0" w:color="auto"/>
                  </w:divBdr>
                  <w:divsChild>
                    <w:div w:id="1818061131">
                      <w:marLeft w:val="0"/>
                      <w:marRight w:val="0"/>
                      <w:marTop w:val="0"/>
                      <w:marBottom w:val="0"/>
                      <w:divBdr>
                        <w:top w:val="none" w:sz="0" w:space="0" w:color="auto"/>
                        <w:left w:val="none" w:sz="0" w:space="0" w:color="auto"/>
                        <w:bottom w:val="none" w:sz="0" w:space="0" w:color="auto"/>
                        <w:right w:val="none" w:sz="0" w:space="0" w:color="auto"/>
                      </w:divBdr>
                    </w:div>
                  </w:divsChild>
                </w:div>
                <w:div w:id="63094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03025">
      <w:bodyDiv w:val="1"/>
      <w:marLeft w:val="0"/>
      <w:marRight w:val="0"/>
      <w:marTop w:val="0"/>
      <w:marBottom w:val="0"/>
      <w:divBdr>
        <w:top w:val="none" w:sz="0" w:space="0" w:color="auto"/>
        <w:left w:val="none" w:sz="0" w:space="0" w:color="auto"/>
        <w:bottom w:val="none" w:sz="0" w:space="0" w:color="auto"/>
        <w:right w:val="none" w:sz="0" w:space="0" w:color="auto"/>
      </w:divBdr>
      <w:divsChild>
        <w:div w:id="1252859758">
          <w:marLeft w:val="0"/>
          <w:marRight w:val="0"/>
          <w:marTop w:val="0"/>
          <w:marBottom w:val="0"/>
          <w:divBdr>
            <w:top w:val="none" w:sz="0" w:space="0" w:color="auto"/>
            <w:left w:val="none" w:sz="0" w:space="0" w:color="auto"/>
            <w:bottom w:val="none" w:sz="0" w:space="0" w:color="auto"/>
            <w:right w:val="none" w:sz="0" w:space="0" w:color="auto"/>
          </w:divBdr>
          <w:divsChild>
            <w:div w:id="1461611499">
              <w:marLeft w:val="0"/>
              <w:marRight w:val="0"/>
              <w:marTop w:val="0"/>
              <w:marBottom w:val="0"/>
              <w:divBdr>
                <w:top w:val="none" w:sz="0" w:space="0" w:color="auto"/>
                <w:left w:val="none" w:sz="0" w:space="0" w:color="auto"/>
                <w:bottom w:val="none" w:sz="0" w:space="0" w:color="auto"/>
                <w:right w:val="none" w:sz="0" w:space="0" w:color="auto"/>
              </w:divBdr>
              <w:divsChild>
                <w:div w:id="1926961846">
                  <w:marLeft w:val="0"/>
                  <w:marRight w:val="0"/>
                  <w:marTop w:val="0"/>
                  <w:marBottom w:val="0"/>
                  <w:divBdr>
                    <w:top w:val="none" w:sz="0" w:space="0" w:color="auto"/>
                    <w:left w:val="none" w:sz="0" w:space="0" w:color="auto"/>
                    <w:bottom w:val="none" w:sz="0" w:space="0" w:color="auto"/>
                    <w:right w:val="none" w:sz="0" w:space="0" w:color="auto"/>
                  </w:divBdr>
                  <w:divsChild>
                    <w:div w:id="644041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4852051">
          <w:marLeft w:val="0"/>
          <w:marRight w:val="0"/>
          <w:marTop w:val="0"/>
          <w:marBottom w:val="0"/>
          <w:divBdr>
            <w:top w:val="none" w:sz="0" w:space="0" w:color="auto"/>
            <w:left w:val="none" w:sz="0" w:space="0" w:color="auto"/>
            <w:bottom w:val="none" w:sz="0" w:space="0" w:color="auto"/>
            <w:right w:val="none" w:sz="0" w:space="0" w:color="auto"/>
          </w:divBdr>
          <w:divsChild>
            <w:div w:id="492338503">
              <w:marLeft w:val="0"/>
              <w:marRight w:val="0"/>
              <w:marTop w:val="0"/>
              <w:marBottom w:val="0"/>
              <w:divBdr>
                <w:top w:val="none" w:sz="0" w:space="0" w:color="auto"/>
                <w:left w:val="none" w:sz="0" w:space="0" w:color="auto"/>
                <w:bottom w:val="none" w:sz="0" w:space="0" w:color="auto"/>
                <w:right w:val="none" w:sz="0" w:space="0" w:color="auto"/>
              </w:divBdr>
              <w:divsChild>
                <w:div w:id="1945727359">
                  <w:marLeft w:val="-225"/>
                  <w:marRight w:val="-225"/>
                  <w:marTop w:val="0"/>
                  <w:marBottom w:val="0"/>
                  <w:divBdr>
                    <w:top w:val="none" w:sz="0" w:space="0" w:color="auto"/>
                    <w:left w:val="none" w:sz="0" w:space="0" w:color="auto"/>
                    <w:bottom w:val="none" w:sz="0" w:space="0" w:color="auto"/>
                    <w:right w:val="none" w:sz="0" w:space="0" w:color="auto"/>
                  </w:divBdr>
                  <w:divsChild>
                    <w:div w:id="1442534128">
                      <w:marLeft w:val="0"/>
                      <w:marRight w:val="0"/>
                      <w:marTop w:val="0"/>
                      <w:marBottom w:val="0"/>
                      <w:divBdr>
                        <w:top w:val="none" w:sz="0" w:space="0" w:color="auto"/>
                        <w:left w:val="none" w:sz="0" w:space="0" w:color="auto"/>
                        <w:bottom w:val="none" w:sz="0" w:space="0" w:color="auto"/>
                        <w:right w:val="none" w:sz="0" w:space="0" w:color="auto"/>
                      </w:divBdr>
                    </w:div>
                  </w:divsChild>
                </w:div>
                <w:div w:id="129521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barbara.choroszynska@10wsk.mil.pl"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2898</Words>
  <Characters>17394</Characters>
  <Application>Microsoft Office Word</Application>
  <DocSecurity>0</DocSecurity>
  <Lines>144</Lines>
  <Paragraphs>40</Paragraphs>
  <ScaleCrop>false</ScaleCrop>
  <Company/>
  <LinksUpToDate>false</LinksUpToDate>
  <CharactersWithSpaces>20252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dcterms:created xsi:type="dcterms:W3CDTF">2024-08-01T10:31:00Z</dcterms:created>
  <dcterms:modified xsi:type="dcterms:W3CDTF">2024-08-01T10:36:00Z</dcterms:modified>
</cp:coreProperties>
</file>