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390B2C" w:rsidRDefault="00415918">
      <w:pPr>
        <w:pStyle w:val="Tytu"/>
        <w:jc w:val="right"/>
        <w:rPr>
          <w:rFonts w:ascii="Arial Narrow" w:hAnsi="Arial Narrow"/>
          <w:szCs w:val="18"/>
        </w:rPr>
      </w:pPr>
      <w:r w:rsidRPr="00390B2C">
        <w:rPr>
          <w:rFonts w:ascii="Arial Narrow" w:hAnsi="Arial Narrow"/>
          <w:szCs w:val="18"/>
        </w:rPr>
        <w:t xml:space="preserve">Załącznik nr </w:t>
      </w:r>
      <w:r w:rsidR="00390B2C">
        <w:rPr>
          <w:rFonts w:ascii="Arial Narrow" w:hAnsi="Arial Narrow"/>
          <w:szCs w:val="18"/>
        </w:rPr>
        <w:t>2</w:t>
      </w:r>
    </w:p>
    <w:p w:rsidR="00415918" w:rsidRPr="00390B2C" w:rsidRDefault="00415918">
      <w:pPr>
        <w:rPr>
          <w:rFonts w:ascii="Arial Narrow" w:hAnsi="Arial Narrow"/>
          <w:szCs w:val="18"/>
        </w:rPr>
      </w:pPr>
    </w:p>
    <w:p w:rsidR="00415918" w:rsidRPr="00390B2C" w:rsidRDefault="00415918">
      <w:pPr>
        <w:rPr>
          <w:rFonts w:ascii="Arial Narrow" w:hAnsi="Arial Narrow"/>
          <w:szCs w:val="18"/>
        </w:rPr>
      </w:pPr>
      <w:r w:rsidRPr="00390B2C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390B2C" w:rsidRDefault="00415918">
      <w:pPr>
        <w:rPr>
          <w:rFonts w:ascii="Arial Narrow" w:hAnsi="Arial Narrow"/>
          <w:szCs w:val="18"/>
        </w:rPr>
      </w:pPr>
    </w:p>
    <w:p w:rsidR="00415918" w:rsidRPr="00390B2C" w:rsidRDefault="00415918">
      <w:pPr>
        <w:rPr>
          <w:rFonts w:ascii="Arial Narrow" w:hAnsi="Arial Narrow"/>
          <w:szCs w:val="18"/>
        </w:rPr>
      </w:pPr>
    </w:p>
    <w:p w:rsidR="00415918" w:rsidRPr="00390B2C" w:rsidRDefault="00415918">
      <w:pPr>
        <w:rPr>
          <w:rFonts w:ascii="Arial Narrow" w:hAnsi="Arial Narrow"/>
          <w:sz w:val="18"/>
          <w:szCs w:val="18"/>
        </w:rPr>
      </w:pPr>
    </w:p>
    <w:p w:rsidR="00415918" w:rsidRPr="00390B2C" w:rsidRDefault="00415918">
      <w:pPr>
        <w:rPr>
          <w:rFonts w:ascii="Arial Narrow" w:hAnsi="Arial Narrow"/>
          <w:sz w:val="18"/>
          <w:szCs w:val="18"/>
        </w:rPr>
      </w:pPr>
    </w:p>
    <w:p w:rsidR="00415918" w:rsidRPr="00390B2C" w:rsidRDefault="00415918">
      <w:pPr>
        <w:rPr>
          <w:rFonts w:ascii="Arial Narrow" w:hAnsi="Arial Narrow"/>
          <w:b/>
          <w:szCs w:val="18"/>
        </w:rPr>
      </w:pPr>
    </w:p>
    <w:p w:rsidR="00415918" w:rsidRPr="00390B2C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390B2C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390B2C" w:rsidRDefault="00415918">
      <w:pPr>
        <w:rPr>
          <w:rFonts w:ascii="Arial Narrow" w:hAnsi="Arial Narrow"/>
          <w:szCs w:val="18"/>
        </w:rPr>
      </w:pPr>
    </w:p>
    <w:p w:rsidR="00415918" w:rsidRPr="00390B2C" w:rsidRDefault="00415918">
      <w:pPr>
        <w:rPr>
          <w:rFonts w:ascii="Arial Narrow" w:hAnsi="Arial Narrow"/>
          <w:szCs w:val="18"/>
        </w:rPr>
      </w:pPr>
    </w:p>
    <w:p w:rsidR="00415918" w:rsidRPr="00390B2C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390B2C">
        <w:rPr>
          <w:rFonts w:ascii="Arial Narrow" w:hAnsi="Arial Narrow"/>
          <w:sz w:val="22"/>
          <w:szCs w:val="18"/>
        </w:rPr>
        <w:t>Składając ofertę w przetargu „</w:t>
      </w:r>
      <w:r w:rsidR="009562DA" w:rsidRPr="00390B2C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r w:rsidR="009562DA" w:rsidRPr="00390B2C">
        <w:rPr>
          <w:rFonts w:ascii="Arial Narrow" w:hAnsi="Arial Narrow"/>
          <w:b/>
          <w:sz w:val="22"/>
          <w:szCs w:val="18"/>
        </w:rPr>
        <w:t>Pzp</w:t>
      </w:r>
      <w:proofErr w:type="spellEnd"/>
      <w:r w:rsidRPr="00390B2C">
        <w:rPr>
          <w:rFonts w:ascii="Arial Narrow" w:hAnsi="Arial Narrow"/>
          <w:sz w:val="22"/>
          <w:szCs w:val="18"/>
        </w:rPr>
        <w:t>„ na :</w:t>
      </w:r>
    </w:p>
    <w:p w:rsidR="00415918" w:rsidRPr="00390B2C" w:rsidRDefault="009562DA">
      <w:pPr>
        <w:spacing w:line="360" w:lineRule="auto"/>
        <w:rPr>
          <w:rFonts w:ascii="Arial Narrow" w:hAnsi="Arial Narrow"/>
          <w:sz w:val="22"/>
          <w:szCs w:val="18"/>
        </w:rPr>
      </w:pPr>
      <w:r w:rsidRPr="00390B2C">
        <w:rPr>
          <w:rFonts w:ascii="Arial Narrow" w:hAnsi="Arial Narrow"/>
          <w:b/>
          <w:sz w:val="22"/>
          <w:szCs w:val="18"/>
        </w:rPr>
        <w:t xml:space="preserve">Dostawy sukcesywne osprzętu jednorazowego użytku do ssaków, do aparatu </w:t>
      </w:r>
      <w:proofErr w:type="spellStart"/>
      <w:r w:rsidRPr="00390B2C">
        <w:rPr>
          <w:rFonts w:ascii="Arial Narrow" w:hAnsi="Arial Narrow"/>
          <w:b/>
          <w:sz w:val="22"/>
          <w:szCs w:val="18"/>
        </w:rPr>
        <w:t>Autolog</w:t>
      </w:r>
      <w:proofErr w:type="spellEnd"/>
      <w:r w:rsidRPr="00390B2C">
        <w:rPr>
          <w:rFonts w:ascii="Arial Narrow" w:hAnsi="Arial Narrow"/>
          <w:b/>
          <w:sz w:val="22"/>
          <w:szCs w:val="18"/>
        </w:rPr>
        <w:t xml:space="preserve"> oraz kaniuli </w:t>
      </w:r>
      <w:proofErr w:type="spellStart"/>
      <w:r w:rsidRPr="00390B2C">
        <w:rPr>
          <w:rFonts w:ascii="Arial Narrow" w:hAnsi="Arial Narrow"/>
          <w:b/>
          <w:sz w:val="22"/>
          <w:szCs w:val="18"/>
        </w:rPr>
        <w:t>dwuświatłowych</w:t>
      </w:r>
      <w:proofErr w:type="spellEnd"/>
      <w:r w:rsidRPr="00390B2C">
        <w:rPr>
          <w:rFonts w:ascii="Arial Narrow" w:hAnsi="Arial Narrow"/>
          <w:b/>
          <w:sz w:val="22"/>
          <w:szCs w:val="18"/>
        </w:rPr>
        <w:t xml:space="preserve"> do ECMO na okres 36 miesięcy</w:t>
      </w:r>
    </w:p>
    <w:p w:rsidR="00415918" w:rsidRPr="00390B2C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390B2C">
        <w:rPr>
          <w:rFonts w:ascii="Arial Narrow" w:hAnsi="Arial Narrow"/>
          <w:sz w:val="22"/>
          <w:szCs w:val="18"/>
        </w:rPr>
        <w:t>oświadczamy, że:</w:t>
      </w:r>
    </w:p>
    <w:p w:rsidR="00415918" w:rsidRPr="00390B2C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390B2C">
        <w:rPr>
          <w:rFonts w:ascii="Arial Narrow" w:hAnsi="Arial Narrow"/>
          <w:szCs w:val="18"/>
        </w:rPr>
        <w:t>w ciągu ostatnich 3 lat wykon</w:t>
      </w:r>
      <w:r w:rsidRPr="00390B2C">
        <w:rPr>
          <w:rFonts w:ascii="Arial Narrow" w:hAnsi="Arial Narrow"/>
          <w:szCs w:val="18"/>
        </w:rPr>
        <w:t>a</w:t>
      </w:r>
      <w:r w:rsidRPr="00390B2C">
        <w:rPr>
          <w:rFonts w:ascii="Arial Narrow" w:hAnsi="Arial Narrow"/>
          <w:szCs w:val="18"/>
        </w:rPr>
        <w:t xml:space="preserve">liśmy następujące prace o charakterze i złożoności </w:t>
      </w:r>
      <w:r w:rsidR="00390B2C">
        <w:rPr>
          <w:rFonts w:ascii="Arial Narrow" w:hAnsi="Arial Narrow"/>
          <w:szCs w:val="18"/>
        </w:rPr>
        <w:t>odpowiadającej p</w:t>
      </w:r>
      <w:r w:rsidRPr="00390B2C">
        <w:rPr>
          <w:rFonts w:ascii="Arial Narrow" w:hAnsi="Arial Narrow"/>
          <w:szCs w:val="18"/>
        </w:rPr>
        <w:t>rzedmiot</w:t>
      </w:r>
      <w:r w:rsidR="00390B2C">
        <w:rPr>
          <w:rFonts w:ascii="Arial Narrow" w:hAnsi="Arial Narrow"/>
          <w:szCs w:val="18"/>
        </w:rPr>
        <w:t>owi</w:t>
      </w:r>
      <w:r w:rsidRPr="00390B2C">
        <w:rPr>
          <w:rFonts w:ascii="Arial Narrow" w:hAnsi="Arial Narrow"/>
          <w:szCs w:val="18"/>
        </w:rPr>
        <w:t xml:space="preserve"> z</w:t>
      </w:r>
      <w:r w:rsidRPr="00390B2C">
        <w:rPr>
          <w:rFonts w:ascii="Arial Narrow" w:hAnsi="Arial Narrow"/>
          <w:szCs w:val="18"/>
        </w:rPr>
        <w:t>a</w:t>
      </w:r>
      <w:r w:rsidRPr="00390B2C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390B2C" w:rsidRDefault="00415918">
      <w:pPr>
        <w:rPr>
          <w:rFonts w:ascii="Arial Narrow" w:hAnsi="Arial Narrow"/>
          <w:sz w:val="22"/>
          <w:szCs w:val="18"/>
        </w:rPr>
      </w:pPr>
    </w:p>
    <w:p w:rsidR="00415918" w:rsidRPr="00390B2C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39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1455"/>
        <w:gridCol w:w="1940"/>
        <w:gridCol w:w="1698"/>
        <w:gridCol w:w="1455"/>
        <w:gridCol w:w="3364"/>
      </w:tblGrid>
      <w:tr w:rsidR="00390B2C" w:rsidRPr="00390B2C" w:rsidTr="00390B2C">
        <w:tblPrEx>
          <w:tblCellMar>
            <w:top w:w="0" w:type="dxa"/>
            <w:bottom w:w="0" w:type="dxa"/>
          </w:tblCellMar>
        </w:tblPrEx>
        <w:trPr>
          <w:trHeight w:val="413"/>
          <w:jc w:val="center"/>
        </w:trPr>
        <w:tc>
          <w:tcPr>
            <w:tcW w:w="485" w:type="dxa"/>
            <w:vAlign w:val="center"/>
          </w:tcPr>
          <w:p w:rsidR="00390B2C" w:rsidRPr="00390B2C" w:rsidRDefault="00390B2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90B2C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455" w:type="dxa"/>
          </w:tcPr>
          <w:p w:rsidR="00390B2C" w:rsidRPr="00390B2C" w:rsidRDefault="00390B2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1940" w:type="dxa"/>
            <w:vAlign w:val="center"/>
          </w:tcPr>
          <w:p w:rsidR="00390B2C" w:rsidRPr="00390B2C" w:rsidRDefault="00390B2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90B2C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698" w:type="dxa"/>
            <w:vAlign w:val="center"/>
          </w:tcPr>
          <w:p w:rsidR="00390B2C" w:rsidRPr="00390B2C" w:rsidRDefault="00390B2C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90B2C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455" w:type="dxa"/>
            <w:tcBorders>
              <w:bottom w:val="nil"/>
            </w:tcBorders>
            <w:vAlign w:val="center"/>
          </w:tcPr>
          <w:p w:rsidR="00390B2C" w:rsidRPr="00390B2C" w:rsidRDefault="00390B2C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90B2C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364" w:type="dxa"/>
            <w:vAlign w:val="center"/>
          </w:tcPr>
          <w:p w:rsidR="00390B2C" w:rsidRPr="00390B2C" w:rsidRDefault="00390B2C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90B2C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390B2C" w:rsidRPr="00390B2C" w:rsidTr="00390B2C">
        <w:tblPrEx>
          <w:tblCellMar>
            <w:top w:w="0" w:type="dxa"/>
            <w:bottom w:w="0" w:type="dxa"/>
          </w:tblCellMar>
        </w:tblPrEx>
        <w:trPr>
          <w:trHeight w:val="619"/>
          <w:jc w:val="center"/>
        </w:trPr>
        <w:tc>
          <w:tcPr>
            <w:tcW w:w="48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40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98" w:type="dxa"/>
            <w:tcBorders>
              <w:right w:val="nil"/>
            </w:tcBorders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64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90B2C" w:rsidRPr="00390B2C" w:rsidTr="00390B2C">
        <w:tblPrEx>
          <w:tblCellMar>
            <w:top w:w="0" w:type="dxa"/>
            <w:bottom w:w="0" w:type="dxa"/>
          </w:tblCellMar>
        </w:tblPrEx>
        <w:trPr>
          <w:trHeight w:val="607"/>
          <w:jc w:val="center"/>
        </w:trPr>
        <w:tc>
          <w:tcPr>
            <w:tcW w:w="48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40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98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64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90B2C" w:rsidRPr="00390B2C" w:rsidTr="00390B2C">
        <w:tblPrEx>
          <w:tblCellMar>
            <w:top w:w="0" w:type="dxa"/>
            <w:bottom w:w="0" w:type="dxa"/>
          </w:tblCellMar>
        </w:tblPrEx>
        <w:trPr>
          <w:trHeight w:val="619"/>
          <w:jc w:val="center"/>
        </w:trPr>
        <w:tc>
          <w:tcPr>
            <w:tcW w:w="48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40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98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64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90B2C" w:rsidRPr="00390B2C" w:rsidTr="00390B2C">
        <w:tblPrEx>
          <w:tblCellMar>
            <w:top w:w="0" w:type="dxa"/>
            <w:bottom w:w="0" w:type="dxa"/>
          </w:tblCellMar>
        </w:tblPrEx>
        <w:trPr>
          <w:trHeight w:val="607"/>
          <w:jc w:val="center"/>
        </w:trPr>
        <w:tc>
          <w:tcPr>
            <w:tcW w:w="48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40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98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55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64" w:type="dxa"/>
          </w:tcPr>
          <w:p w:rsidR="00390B2C" w:rsidRPr="00390B2C" w:rsidRDefault="00390B2C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390B2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390B2C">
        <w:rPr>
          <w:rFonts w:ascii="Arial Narrow" w:hAnsi="Arial Narrow"/>
          <w:sz w:val="22"/>
          <w:szCs w:val="18"/>
          <w:u w:val="dotted"/>
        </w:rPr>
        <w:tab/>
      </w:r>
      <w:r w:rsidRPr="00390B2C">
        <w:rPr>
          <w:rFonts w:ascii="Arial Narrow" w:hAnsi="Arial Narrow"/>
          <w:sz w:val="22"/>
          <w:szCs w:val="18"/>
        </w:rPr>
        <w:t xml:space="preserve"> dnia </w:t>
      </w:r>
      <w:r w:rsidRPr="00390B2C">
        <w:rPr>
          <w:rFonts w:ascii="Arial Narrow" w:hAnsi="Arial Narrow"/>
          <w:sz w:val="22"/>
          <w:szCs w:val="18"/>
          <w:u w:val="dotted"/>
        </w:rPr>
        <w:tab/>
      </w:r>
      <w:r w:rsidRPr="00390B2C">
        <w:rPr>
          <w:rFonts w:ascii="Arial Narrow" w:hAnsi="Arial Narrow"/>
          <w:sz w:val="22"/>
          <w:szCs w:val="18"/>
        </w:rPr>
        <w:tab/>
      </w:r>
      <w:r w:rsidRPr="00390B2C">
        <w:rPr>
          <w:rFonts w:ascii="Arial Narrow" w:hAnsi="Arial Narrow"/>
          <w:sz w:val="22"/>
          <w:szCs w:val="18"/>
          <w:u w:val="dotted"/>
        </w:rPr>
        <w:tab/>
      </w:r>
    </w:p>
    <w:p w:rsidR="00415918" w:rsidRPr="00390B2C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390B2C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390B2C">
        <w:rPr>
          <w:rFonts w:ascii="Arial Narrow" w:hAnsi="Arial Narrow"/>
          <w:sz w:val="22"/>
          <w:szCs w:val="18"/>
          <w:vertAlign w:val="superscript"/>
        </w:rPr>
        <w:t>d</w:t>
      </w:r>
      <w:r w:rsidRPr="00390B2C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390B2C" w:rsidRDefault="00415918">
      <w:pPr>
        <w:rPr>
          <w:rFonts w:ascii="Arial Narrow" w:hAnsi="Arial Narrow"/>
          <w:sz w:val="18"/>
          <w:szCs w:val="18"/>
        </w:rPr>
      </w:pPr>
    </w:p>
    <w:sectPr w:rsidR="00415918" w:rsidRPr="00390B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E79C6" w:rsidRDefault="005E79C6">
      <w:r>
        <w:separator/>
      </w:r>
    </w:p>
  </w:endnote>
  <w:endnote w:type="continuationSeparator" w:id="0">
    <w:p w:rsidR="005E79C6" w:rsidRDefault="005E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E79C6" w:rsidRDefault="005E79C6">
      <w:r>
        <w:separator/>
      </w:r>
    </w:p>
  </w:footnote>
  <w:footnote w:type="continuationSeparator" w:id="0">
    <w:p w:rsidR="005E79C6" w:rsidRDefault="005E7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562DA" w:rsidRDefault="00956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562DA" w:rsidRDefault="00956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9C6"/>
    <w:rsid w:val="00390B2C"/>
    <w:rsid w:val="00415918"/>
    <w:rsid w:val="005E79C6"/>
    <w:rsid w:val="0095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2C6E9EF"/>
  <w15:chartTrackingRefBased/>
  <w15:docId w15:val="{5B7BC932-680C-4C44-9CDC-9A9A8C358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2024-08-01T11:36:00Z</dcterms:created>
  <dcterms:modified xsi:type="dcterms:W3CDTF">2024-08-01T11:38:00Z</dcterms:modified>
</cp:coreProperties>
</file>