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A17" w:rsidRDefault="00AD4A17" w:rsidP="00364819">
      <w:pPr>
        <w:pStyle w:val="Bezodstpw"/>
        <w:jc w:val="center"/>
        <w:rPr>
          <w:rFonts w:ascii="Arial" w:hAnsi="Arial" w:cs="Arial"/>
          <w:b/>
          <w:sz w:val="28"/>
          <w:szCs w:val="28"/>
        </w:rPr>
      </w:pPr>
      <w:bookmarkStart w:id="0" w:name="_Hlk173315784"/>
      <w:r w:rsidRPr="00364819">
        <w:rPr>
          <w:rFonts w:ascii="Arial" w:hAnsi="Arial" w:cs="Arial"/>
          <w:b/>
          <w:sz w:val="28"/>
          <w:szCs w:val="28"/>
        </w:rPr>
        <w:t>Część 1</w:t>
      </w:r>
    </w:p>
    <w:p w:rsidR="00364819" w:rsidRPr="00364819" w:rsidRDefault="00364819" w:rsidP="00364819">
      <w:pPr>
        <w:pStyle w:val="Bezodstpw"/>
        <w:jc w:val="center"/>
        <w:rPr>
          <w:rFonts w:ascii="Arial" w:hAnsi="Arial" w:cs="Arial"/>
          <w:b/>
          <w:sz w:val="28"/>
          <w:szCs w:val="28"/>
        </w:rPr>
      </w:pPr>
    </w:p>
    <w:p w:rsidR="00AD4A17" w:rsidRPr="00364819" w:rsidRDefault="00AD4A17" w:rsidP="00AD4A17">
      <w:pPr>
        <w:pStyle w:val="Bezodstpw"/>
        <w:rPr>
          <w:b/>
          <w:u w:val="single"/>
        </w:rPr>
      </w:pPr>
      <w:bookmarkStart w:id="1" w:name="_Hlk173314739"/>
      <w:r w:rsidRPr="00364819">
        <w:rPr>
          <w:b/>
          <w:u w:val="single"/>
        </w:rPr>
        <w:t xml:space="preserve">Komputer </w:t>
      </w:r>
      <w:proofErr w:type="spellStart"/>
      <w:r w:rsidRPr="00364819">
        <w:rPr>
          <w:b/>
          <w:u w:val="single"/>
        </w:rPr>
        <w:t>all</w:t>
      </w:r>
      <w:proofErr w:type="spellEnd"/>
      <w:r w:rsidRPr="00364819">
        <w:rPr>
          <w:b/>
          <w:u w:val="single"/>
        </w:rPr>
        <w:t xml:space="preserve"> in one – 1 szt.</w:t>
      </w:r>
    </w:p>
    <w:bookmarkEnd w:id="0"/>
    <w:bookmarkEnd w:id="1"/>
    <w:p w:rsidR="00AD4A17" w:rsidRPr="00B17B14" w:rsidRDefault="00AD4A17" w:rsidP="00AD4A17">
      <w:pPr>
        <w:pStyle w:val="Bezodstpw"/>
      </w:pPr>
      <w:r w:rsidRPr="00B17B14">
        <w:t>Monitor</w:t>
      </w:r>
    </w:p>
    <w:p w:rsidR="00AD4A17" w:rsidRPr="00B17B14" w:rsidRDefault="00AD4A17" w:rsidP="00AD4A17">
      <w:pPr>
        <w:pStyle w:val="Bezodstpw"/>
      </w:pPr>
      <w:r w:rsidRPr="00B17B14">
        <w:t>Przekątna ekranu min 27 cali</w:t>
      </w:r>
    </w:p>
    <w:p w:rsidR="00AD4A17" w:rsidRPr="00B17B14" w:rsidRDefault="00AD4A17" w:rsidP="00AD4A17">
      <w:pPr>
        <w:pStyle w:val="Bezodstpw"/>
      </w:pPr>
      <w:r w:rsidRPr="00B17B14">
        <w:t>Rozdzielczość min 1920 x 1080</w:t>
      </w:r>
    </w:p>
    <w:p w:rsidR="00AD4A17" w:rsidRPr="00B17B14" w:rsidRDefault="00AD4A17" w:rsidP="00AD4A17">
      <w:pPr>
        <w:pStyle w:val="Bezodstpw"/>
      </w:pPr>
      <w:r w:rsidRPr="00B17B14">
        <w:t>Rodzaj monitora LED</w:t>
      </w:r>
    </w:p>
    <w:p w:rsidR="00AD4A17" w:rsidRPr="00B17B14" w:rsidRDefault="00AD4A17" w:rsidP="00AD4A17">
      <w:pPr>
        <w:pStyle w:val="Bezodstpw"/>
      </w:pPr>
      <w:r w:rsidRPr="00B17B14">
        <w:t>Typ matrycy IPS</w:t>
      </w:r>
    </w:p>
    <w:p w:rsidR="00AD4A17" w:rsidRPr="00B17B14" w:rsidRDefault="00AD4A17" w:rsidP="00AD4A17">
      <w:pPr>
        <w:pStyle w:val="Bezodstpw"/>
      </w:pPr>
      <w:r w:rsidRPr="00B17B14">
        <w:t>Wbudowane głośniki</w:t>
      </w:r>
    </w:p>
    <w:p w:rsidR="00AD4A17" w:rsidRPr="00B17B14" w:rsidRDefault="00AD4A17" w:rsidP="00AD4A17">
      <w:pPr>
        <w:pStyle w:val="Bezodstpw"/>
      </w:pPr>
      <w:r w:rsidRPr="00B17B14">
        <w:t>Kamera internetowa FHD 1080P</w:t>
      </w:r>
    </w:p>
    <w:p w:rsidR="00AD4A17" w:rsidRPr="00B17B14" w:rsidRDefault="00AD4A17" w:rsidP="00AD4A17">
      <w:pPr>
        <w:pStyle w:val="Bezodstpw"/>
      </w:pPr>
      <w:r w:rsidRPr="00B17B14">
        <w:t>Mocowanie VESA</w:t>
      </w:r>
    </w:p>
    <w:p w:rsidR="00AD4A17" w:rsidRPr="00B17B14" w:rsidRDefault="00AD4A17" w:rsidP="00AD4A17">
      <w:pPr>
        <w:pStyle w:val="Bezodstpw"/>
      </w:pPr>
      <w:r w:rsidRPr="00B17B14">
        <w:t xml:space="preserve">Regulacja pochylenia </w:t>
      </w:r>
    </w:p>
    <w:p w:rsidR="00AD4A17" w:rsidRPr="00B17B14" w:rsidRDefault="00AD4A17" w:rsidP="00AD4A17">
      <w:pPr>
        <w:pStyle w:val="Bezodstpw"/>
      </w:pPr>
      <w:r w:rsidRPr="00B17B14">
        <w:t xml:space="preserve">Regulacja wysokości  </w:t>
      </w:r>
    </w:p>
    <w:p w:rsidR="00AD4A17" w:rsidRPr="00B17B14" w:rsidRDefault="00AD4A17" w:rsidP="00AD4A17">
      <w:pPr>
        <w:pStyle w:val="Bezodstpw"/>
      </w:pPr>
      <w:r w:rsidRPr="00B17B14">
        <w:t>Specyfikacja</w:t>
      </w:r>
    </w:p>
    <w:p w:rsidR="00AD4A17" w:rsidRDefault="00AD4A17" w:rsidP="00AD4A17">
      <w:pPr>
        <w:pStyle w:val="Bezodstpw"/>
      </w:pPr>
      <w:r w:rsidRPr="00B17B14">
        <w:t>Procesor</w:t>
      </w:r>
      <w:r>
        <w:t xml:space="preserve"> </w:t>
      </w:r>
      <w:r w:rsidRPr="0082010D">
        <w:t xml:space="preserve">osiągający w teście </w:t>
      </w:r>
      <w:proofErr w:type="spellStart"/>
      <w:r w:rsidRPr="0082010D">
        <w:t>PassMark</w:t>
      </w:r>
      <w:proofErr w:type="spellEnd"/>
      <w:r w:rsidRPr="0082010D">
        <w:t xml:space="preserve"> CPU Mark wynik min  </w:t>
      </w:r>
      <w:r>
        <w:t xml:space="preserve">44200 </w:t>
      </w:r>
      <w:r w:rsidRPr="0082010D">
        <w:t xml:space="preserve">punktów (wynik zaproponowanego procesora musi znajdować się na stronie </w:t>
      </w:r>
      <w:hyperlink r:id="rId7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:rsidR="00AD4A17" w:rsidRPr="00B17B14" w:rsidRDefault="00AD4A17" w:rsidP="00AD4A17">
      <w:pPr>
        <w:pStyle w:val="Bezodstpw"/>
      </w:pPr>
      <w:r w:rsidRPr="00B17B14">
        <w:t>Pamięć RAM min 16 GB</w:t>
      </w:r>
    </w:p>
    <w:p w:rsidR="00AD4A17" w:rsidRDefault="00AD4A17" w:rsidP="00AD4A17">
      <w:pPr>
        <w:pStyle w:val="Bezodstpw"/>
      </w:pPr>
      <w:r w:rsidRPr="00B17B14">
        <w:t xml:space="preserve">Karta graficzna </w:t>
      </w:r>
      <w:r>
        <w:t xml:space="preserve">osiągająca min 1800 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8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AD4A17" w:rsidRPr="00B17B14" w:rsidRDefault="00AD4A17" w:rsidP="00AD4A17">
      <w:pPr>
        <w:pStyle w:val="Bezodstpw"/>
      </w:pPr>
      <w:r w:rsidRPr="00B17B14">
        <w:t>Pamięć karty graficznej współdzielona</w:t>
      </w:r>
    </w:p>
    <w:p w:rsidR="00AD4A17" w:rsidRPr="00B17B14" w:rsidRDefault="00AD4A17" w:rsidP="00AD4A17">
      <w:pPr>
        <w:pStyle w:val="Bezodstpw"/>
      </w:pPr>
      <w:r w:rsidRPr="00B17B14">
        <w:t>Karta dźwiękowa</w:t>
      </w:r>
    </w:p>
    <w:p w:rsidR="00AD4A17" w:rsidRPr="00B17B14" w:rsidRDefault="00AD4A17" w:rsidP="00AD4A17">
      <w:pPr>
        <w:pStyle w:val="Bezodstpw"/>
      </w:pPr>
      <w:r w:rsidRPr="00B17B14">
        <w:t>Napędy i dyski</w:t>
      </w:r>
    </w:p>
    <w:p w:rsidR="00AD4A17" w:rsidRPr="00B17B14" w:rsidRDefault="00AD4A17" w:rsidP="00AD4A17">
      <w:pPr>
        <w:pStyle w:val="Bezodstpw"/>
      </w:pPr>
      <w:r w:rsidRPr="00B17B14">
        <w:t>Pojemność dysku SSD min 1000 GB</w:t>
      </w:r>
    </w:p>
    <w:p w:rsidR="00AD4A17" w:rsidRPr="00B17B14" w:rsidRDefault="00AD4A17" w:rsidP="00AD4A17">
      <w:pPr>
        <w:pStyle w:val="Bezodstpw"/>
      </w:pPr>
      <w:r w:rsidRPr="00B17B14">
        <w:t>Komunikacja</w:t>
      </w:r>
    </w:p>
    <w:p w:rsidR="00AD4A17" w:rsidRPr="00B17B14" w:rsidRDefault="00AD4A17" w:rsidP="00AD4A17">
      <w:pPr>
        <w:pStyle w:val="Bezodstpw"/>
      </w:pPr>
      <w:r w:rsidRPr="00B17B14">
        <w:t>Karta Wi-Fi:</w:t>
      </w:r>
    </w:p>
    <w:p w:rsidR="00AD4A17" w:rsidRPr="00B17B14" w:rsidRDefault="00AD4A17" w:rsidP="00AD4A17">
      <w:pPr>
        <w:pStyle w:val="Bezodstpw"/>
      </w:pPr>
      <w:r w:rsidRPr="00B17B14">
        <w:t>802.11 a/b/g/n/</w:t>
      </w:r>
      <w:proofErr w:type="spellStart"/>
      <w:r w:rsidRPr="00B17B14">
        <w:t>ac</w:t>
      </w:r>
      <w:proofErr w:type="spellEnd"/>
      <w:r w:rsidRPr="00B17B14">
        <w:t>/</w:t>
      </w:r>
      <w:proofErr w:type="spellStart"/>
      <w:r w:rsidRPr="00B17B14">
        <w:t>ax</w:t>
      </w:r>
      <w:proofErr w:type="spellEnd"/>
    </w:p>
    <w:p w:rsidR="00AD4A17" w:rsidRPr="00B17B14" w:rsidRDefault="00AD4A17" w:rsidP="00AD4A17">
      <w:pPr>
        <w:pStyle w:val="Bezodstpw"/>
      </w:pPr>
      <w:r w:rsidRPr="00B17B14">
        <w:t>Karta sieciowa:</w:t>
      </w:r>
    </w:p>
    <w:p w:rsidR="00AD4A17" w:rsidRPr="00B17B14" w:rsidRDefault="00AD4A17" w:rsidP="00AD4A17">
      <w:pPr>
        <w:pStyle w:val="Bezodstpw"/>
      </w:pPr>
      <w:r w:rsidRPr="00B17B14">
        <w:t>10/100/1000</w:t>
      </w:r>
    </w:p>
    <w:p w:rsidR="00AD4A17" w:rsidRPr="00B17B14" w:rsidRDefault="00AD4A17" w:rsidP="00AD4A17">
      <w:pPr>
        <w:pStyle w:val="Bezodstpw"/>
      </w:pPr>
      <w:r w:rsidRPr="00B17B14">
        <w:t>Bluetooth - standard 5.3</w:t>
      </w:r>
    </w:p>
    <w:p w:rsidR="00AD4A17" w:rsidRPr="00B17B14" w:rsidRDefault="00AD4A17" w:rsidP="00AD4A17">
      <w:pPr>
        <w:pStyle w:val="Bezodstpw"/>
      </w:pPr>
      <w:r w:rsidRPr="00B17B14">
        <w:t>Złącza</w:t>
      </w:r>
    </w:p>
    <w:p w:rsidR="00AD4A17" w:rsidRPr="00B17B14" w:rsidRDefault="00AD4A17" w:rsidP="00AD4A17">
      <w:pPr>
        <w:pStyle w:val="Bezodstpw"/>
      </w:pPr>
      <w:r w:rsidRPr="00B17B14">
        <w:t>Liczba złączy USB 3.1 - 1</w:t>
      </w:r>
    </w:p>
    <w:p w:rsidR="00AD4A17" w:rsidRPr="00B17B14" w:rsidRDefault="00AD4A17" w:rsidP="00AD4A17">
      <w:pPr>
        <w:pStyle w:val="Bezodstpw"/>
      </w:pPr>
      <w:r w:rsidRPr="00B17B14">
        <w:t>Liczba złączy USB 3.0 - 2</w:t>
      </w:r>
    </w:p>
    <w:p w:rsidR="00AD4A17" w:rsidRPr="00B17B14" w:rsidRDefault="00AD4A17" w:rsidP="00AD4A17">
      <w:pPr>
        <w:pStyle w:val="Bezodstpw"/>
      </w:pPr>
      <w:r w:rsidRPr="00B17B14">
        <w:t>Liczba złączy USB 2.0 - 2</w:t>
      </w:r>
    </w:p>
    <w:p w:rsidR="00AD4A17" w:rsidRPr="00B17B14" w:rsidRDefault="00AD4A17" w:rsidP="00AD4A17">
      <w:pPr>
        <w:pStyle w:val="Bezodstpw"/>
      </w:pPr>
      <w:r w:rsidRPr="00B17B14">
        <w:t>Liczba złączy HDMI - 1</w:t>
      </w:r>
    </w:p>
    <w:p w:rsidR="00AD4A17" w:rsidRPr="00B17B14" w:rsidRDefault="00AD4A17" w:rsidP="00AD4A17">
      <w:pPr>
        <w:pStyle w:val="Bezodstpw"/>
      </w:pPr>
      <w:r w:rsidRPr="00B17B14">
        <w:t xml:space="preserve">Liczba złączy </w:t>
      </w:r>
      <w:proofErr w:type="spellStart"/>
      <w:r w:rsidRPr="00B17B14">
        <w:t>DisplayPort</w:t>
      </w:r>
      <w:proofErr w:type="spellEnd"/>
      <w:r w:rsidRPr="00B17B14">
        <w:t xml:space="preserve"> -1</w:t>
      </w:r>
    </w:p>
    <w:p w:rsidR="00AD4A17" w:rsidRPr="00B17B14" w:rsidRDefault="00AD4A17" w:rsidP="00AD4A17">
      <w:pPr>
        <w:pStyle w:val="Bezodstpw"/>
      </w:pPr>
      <w:r w:rsidRPr="00B17B14">
        <w:t>Wyjście liniowe audio</w:t>
      </w:r>
    </w:p>
    <w:p w:rsidR="00AD4A17" w:rsidRPr="00B17B14" w:rsidRDefault="00AD4A17" w:rsidP="00AD4A17">
      <w:pPr>
        <w:pStyle w:val="Bezodstpw"/>
      </w:pPr>
      <w:r w:rsidRPr="00B17B14">
        <w:t>Wejście mikrofonowe</w:t>
      </w:r>
    </w:p>
    <w:p w:rsidR="00AD4A17" w:rsidRPr="00B17B14" w:rsidRDefault="00AD4A17" w:rsidP="00AD4A17">
      <w:pPr>
        <w:pStyle w:val="Bezodstpw"/>
      </w:pPr>
      <w:r w:rsidRPr="00B17B14">
        <w:t xml:space="preserve">RJ 45 </w:t>
      </w:r>
    </w:p>
    <w:p w:rsidR="00AD4A17" w:rsidRPr="00B17B14" w:rsidRDefault="00AD4A17" w:rsidP="00AD4A17">
      <w:pPr>
        <w:pStyle w:val="Bezodstpw"/>
      </w:pPr>
      <w:r w:rsidRPr="00B17B14">
        <w:t>Szyfrowanie TPM 2.0</w:t>
      </w:r>
    </w:p>
    <w:p w:rsidR="00AD4A17" w:rsidRPr="00B17B14" w:rsidRDefault="00AD4A17" w:rsidP="00AD4A17">
      <w:pPr>
        <w:pStyle w:val="Bezodstpw"/>
      </w:pPr>
      <w:r w:rsidRPr="00B17B14">
        <w:t>Zasilacz 120W</w:t>
      </w:r>
    </w:p>
    <w:p w:rsidR="00AD4A17" w:rsidRPr="00B17B14" w:rsidRDefault="00AD4A17" w:rsidP="00AD4A17">
      <w:pPr>
        <w:pStyle w:val="Bezodstpw"/>
      </w:pPr>
      <w:r w:rsidRPr="00B17B14">
        <w:t>Oprogramowanie</w:t>
      </w:r>
    </w:p>
    <w:p w:rsidR="00AD4A17" w:rsidRDefault="00AD4A17" w:rsidP="00AD4A17">
      <w:pPr>
        <w:pStyle w:val="Bezodstpw"/>
      </w:pPr>
      <w:r w:rsidRPr="00B17B14">
        <w:t>System operacyjny</w:t>
      </w:r>
      <w:r>
        <w:t xml:space="preserve"> </w:t>
      </w:r>
    </w:p>
    <w:p w:rsidR="00AD4A17" w:rsidRDefault="00AD4A17" w:rsidP="00AD4A17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AD4A17" w:rsidRDefault="00AD4A17" w:rsidP="00AD4A17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AD4A17" w:rsidRPr="00B17B14" w:rsidRDefault="00AD4A17" w:rsidP="00AD4A17">
      <w:pPr>
        <w:pStyle w:val="Bezodstpw"/>
      </w:pPr>
      <w:r w:rsidRPr="00B17B14">
        <w:t>Fizyczne</w:t>
      </w:r>
    </w:p>
    <w:p w:rsidR="00AD4A17" w:rsidRPr="00B17B14" w:rsidRDefault="00AD4A17" w:rsidP="00AD4A17">
      <w:pPr>
        <w:pStyle w:val="Bezodstpw"/>
      </w:pPr>
      <w:r w:rsidRPr="00B17B14">
        <w:t>Wysokość max 50 cm</w:t>
      </w:r>
    </w:p>
    <w:p w:rsidR="00AD4A17" w:rsidRPr="00B17B14" w:rsidRDefault="00AD4A17" w:rsidP="00AD4A17">
      <w:pPr>
        <w:pStyle w:val="Bezodstpw"/>
      </w:pPr>
      <w:r w:rsidRPr="00B17B14">
        <w:t>Szerokość max 62 cm</w:t>
      </w:r>
    </w:p>
    <w:p w:rsidR="00AD4A17" w:rsidRPr="00B17B14" w:rsidRDefault="00AD4A17" w:rsidP="00AD4A17">
      <w:pPr>
        <w:pStyle w:val="Bezodstpw"/>
      </w:pPr>
      <w:r w:rsidRPr="00B17B14">
        <w:t>Głębokość max 38 cm</w:t>
      </w:r>
    </w:p>
    <w:p w:rsidR="00AD4A17" w:rsidRPr="00B17B14" w:rsidRDefault="00AD4A17" w:rsidP="00AD4A17">
      <w:pPr>
        <w:pStyle w:val="Bezodstpw"/>
      </w:pPr>
      <w:r w:rsidRPr="00B17B14">
        <w:lastRenderedPageBreak/>
        <w:t>Waga max 7 kg</w:t>
      </w:r>
    </w:p>
    <w:p w:rsidR="00AD4A17" w:rsidRPr="00B17B14" w:rsidRDefault="00AD4A17" w:rsidP="00AD4A17">
      <w:pPr>
        <w:pStyle w:val="Bezodstpw"/>
      </w:pPr>
      <w:proofErr w:type="spellStart"/>
      <w:r w:rsidRPr="00B17B14">
        <w:t>Wyposażenie:Kabel</w:t>
      </w:r>
      <w:proofErr w:type="spellEnd"/>
      <w:r w:rsidRPr="00B17B14">
        <w:t xml:space="preserve"> zasilający, Zasilacz</w:t>
      </w:r>
    </w:p>
    <w:p w:rsidR="00AD4A17" w:rsidRPr="00B17B14" w:rsidRDefault="00AD4A17" w:rsidP="00AD4A17">
      <w:pPr>
        <w:pStyle w:val="Bezodstpw"/>
      </w:pPr>
      <w:r w:rsidRPr="00B17B14">
        <w:t>Załączona dokumentacja:</w:t>
      </w:r>
    </w:p>
    <w:p w:rsidR="00AD4A17" w:rsidRPr="00D45F52" w:rsidRDefault="00AD4A17" w:rsidP="00AD4A17">
      <w:pPr>
        <w:pStyle w:val="Bezodstpw"/>
      </w:pPr>
      <w:r w:rsidRPr="00D45F52">
        <w:t>Instrukcja obsługi</w:t>
      </w:r>
    </w:p>
    <w:p w:rsidR="00AD4A17" w:rsidRDefault="00AD4A17" w:rsidP="00AD4A17">
      <w:pPr>
        <w:pStyle w:val="Bezodstpw"/>
      </w:pPr>
      <w:r w:rsidRPr="00D45F52">
        <w:t>Gwarancja min 36 miesięcy</w:t>
      </w:r>
    </w:p>
    <w:p w:rsidR="00AD4A17" w:rsidRDefault="00AD4A17" w:rsidP="00AD4A1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D4A17" w:rsidRPr="00D45F52" w:rsidRDefault="00AD4A17" w:rsidP="00AD4A17">
      <w:pPr>
        <w:pStyle w:val="Bezodstpw"/>
      </w:pPr>
    </w:p>
    <w:p w:rsidR="00AD4A17" w:rsidRPr="00D45F52" w:rsidRDefault="00AD4A17" w:rsidP="00AD4A17">
      <w:pPr>
        <w:pStyle w:val="Bezodstpw"/>
      </w:pPr>
    </w:p>
    <w:p w:rsidR="00AD4A17" w:rsidRDefault="00AD4A17" w:rsidP="00364819">
      <w:pPr>
        <w:pStyle w:val="Bezodstpw"/>
        <w:jc w:val="center"/>
        <w:rPr>
          <w:b/>
          <w:sz w:val="28"/>
          <w:szCs w:val="28"/>
        </w:rPr>
      </w:pPr>
      <w:bookmarkStart w:id="2" w:name="_Hlk173317757"/>
      <w:r w:rsidRPr="00364819">
        <w:rPr>
          <w:b/>
          <w:sz w:val="28"/>
          <w:szCs w:val="28"/>
        </w:rPr>
        <w:t>Część 2</w:t>
      </w:r>
    </w:p>
    <w:p w:rsidR="00364819" w:rsidRPr="00364819" w:rsidRDefault="00364819" w:rsidP="00364819">
      <w:pPr>
        <w:pStyle w:val="Bezodstpw"/>
        <w:jc w:val="center"/>
        <w:rPr>
          <w:b/>
          <w:sz w:val="28"/>
          <w:szCs w:val="28"/>
        </w:rPr>
      </w:pPr>
    </w:p>
    <w:p w:rsidR="00AD4A17" w:rsidRPr="00364819" w:rsidRDefault="00AD4A17" w:rsidP="00AD4A17">
      <w:pPr>
        <w:pStyle w:val="Bezodstpw"/>
        <w:rPr>
          <w:b/>
          <w:u w:val="single"/>
        </w:rPr>
      </w:pPr>
      <w:r w:rsidRPr="00364819">
        <w:rPr>
          <w:b/>
          <w:u w:val="single"/>
        </w:rPr>
        <w:t>Laptop – 1 szt.</w:t>
      </w:r>
    </w:p>
    <w:bookmarkEnd w:id="2"/>
    <w:p w:rsidR="00AD4A17" w:rsidRDefault="00AD4A17" w:rsidP="00AD4A17">
      <w:pPr>
        <w:pStyle w:val="Bezodstpw"/>
      </w:pPr>
      <w:r w:rsidRPr="00B17B14">
        <w:t>Procesor</w:t>
      </w:r>
      <w:r>
        <w:t xml:space="preserve"> </w:t>
      </w:r>
      <w:r w:rsidRPr="0082010D">
        <w:t xml:space="preserve">osiągający w teście </w:t>
      </w:r>
      <w:proofErr w:type="spellStart"/>
      <w:r w:rsidRPr="0082010D">
        <w:t>PassMark</w:t>
      </w:r>
      <w:proofErr w:type="spellEnd"/>
      <w:r w:rsidRPr="0082010D">
        <w:t xml:space="preserve"> CPU Mark wynik min </w:t>
      </w:r>
      <w:r>
        <w:t>27000</w:t>
      </w:r>
      <w:r w:rsidRPr="0082010D">
        <w:t xml:space="preserve"> </w:t>
      </w:r>
      <w:r>
        <w:t xml:space="preserve"> </w:t>
      </w:r>
      <w:r w:rsidRPr="0082010D">
        <w:t xml:space="preserve">punktów (wynik zaproponowanego procesora musi znajdować się na stronie </w:t>
      </w:r>
      <w:hyperlink r:id="rId9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:rsidR="00AD4A17" w:rsidRDefault="00AD4A17" w:rsidP="00AD4A17">
      <w:pPr>
        <w:pStyle w:val="Bezodstpw"/>
      </w:pPr>
      <w:r>
        <w:t>Pamięć RAM min 32GB</w:t>
      </w:r>
    </w:p>
    <w:p w:rsidR="00AD4A17" w:rsidRDefault="00AD4A17" w:rsidP="00AD4A17">
      <w:pPr>
        <w:pStyle w:val="Bezodstpw"/>
      </w:pPr>
      <w:r>
        <w:t>Pamięć masowa min 32GB</w:t>
      </w:r>
    </w:p>
    <w:p w:rsidR="00AD4A17" w:rsidRDefault="00AD4A17" w:rsidP="00AD4A17">
      <w:pPr>
        <w:pStyle w:val="Bezodstpw"/>
      </w:pPr>
      <w:r>
        <w:t xml:space="preserve">14-calowy wyświetlacz  kontrast 1000000:1, jasność 1600 nitów, zagęszczenie </w:t>
      </w:r>
      <w:proofErr w:type="spellStart"/>
      <w:r>
        <w:t>pixeli</w:t>
      </w:r>
      <w:proofErr w:type="spellEnd"/>
      <w:r>
        <w:t xml:space="preserve"> na 326 </w:t>
      </w:r>
      <w:proofErr w:type="spellStart"/>
      <w:r>
        <w:t>ppi</w:t>
      </w:r>
      <w:proofErr w:type="spellEnd"/>
    </w:p>
    <w:p w:rsidR="00AD4A17" w:rsidRDefault="00AD4A17" w:rsidP="00AD4A17">
      <w:pPr>
        <w:pStyle w:val="Bezodstpw"/>
      </w:pPr>
      <w:r>
        <w:t xml:space="preserve">Port </w:t>
      </w:r>
      <w:proofErr w:type="spellStart"/>
      <w:r>
        <w:t>Thunderbolt</w:t>
      </w:r>
      <w:proofErr w:type="spellEnd"/>
      <w:r>
        <w:t xml:space="preserve"> 4 – 3 szt. </w:t>
      </w:r>
    </w:p>
    <w:p w:rsidR="00AD4A17" w:rsidRDefault="00AD4A17" w:rsidP="00AD4A17">
      <w:pPr>
        <w:pStyle w:val="Bezodstpw"/>
      </w:pPr>
      <w:r>
        <w:t>HDMI</w:t>
      </w:r>
    </w:p>
    <w:p w:rsidR="00AD4A17" w:rsidRDefault="00AD4A17" w:rsidP="00AD4A17">
      <w:pPr>
        <w:pStyle w:val="Bezodstpw"/>
      </w:pPr>
      <w:r>
        <w:t>Gniazdo na kartę SDXC</w:t>
      </w:r>
    </w:p>
    <w:p w:rsidR="00AD4A17" w:rsidRDefault="00AD4A17" w:rsidP="00AD4A17">
      <w:pPr>
        <w:pStyle w:val="Bezodstpw"/>
      </w:pPr>
      <w:r>
        <w:t>Gniazdo słuchawkowe</w:t>
      </w:r>
    </w:p>
    <w:p w:rsidR="00AD4A17" w:rsidRDefault="00AD4A17" w:rsidP="00AD4A17">
      <w:pPr>
        <w:pStyle w:val="Bezodstpw"/>
      </w:pPr>
      <w:r>
        <w:t xml:space="preserve">Port </w:t>
      </w:r>
      <w:proofErr w:type="spellStart"/>
      <w:r>
        <w:t>MagSafe</w:t>
      </w:r>
      <w:proofErr w:type="spellEnd"/>
      <w:r>
        <w:t xml:space="preserve"> 3</w:t>
      </w:r>
    </w:p>
    <w:p w:rsidR="00AD4A17" w:rsidRPr="00D45F52" w:rsidRDefault="00AD4A17" w:rsidP="00AD4A17">
      <w:pPr>
        <w:pStyle w:val="Bezodstpw"/>
      </w:pPr>
      <w:r>
        <w:t xml:space="preserve">Dedykowana podświetlana </w:t>
      </w:r>
      <w:proofErr w:type="spellStart"/>
      <w:r>
        <w:t>ultrapłaska</w:t>
      </w:r>
      <w:proofErr w:type="spellEnd"/>
      <w:r>
        <w:t xml:space="preserve"> klawiatura z wbudowanym gładzikiem i wspornikiem</w:t>
      </w:r>
    </w:p>
    <w:p w:rsidR="00AD4A17" w:rsidRDefault="00AD4A17" w:rsidP="00AD4A17">
      <w:pPr>
        <w:pStyle w:val="Bezodstpw"/>
      </w:pPr>
      <w:r>
        <w:t>Dedykowane etui 13/14”</w:t>
      </w:r>
    </w:p>
    <w:p w:rsidR="00AD4A17" w:rsidRDefault="00AD4A17" w:rsidP="00AD4A17">
      <w:pPr>
        <w:pStyle w:val="Bezodstpw"/>
      </w:pPr>
      <w:r>
        <w:t>Dedykowana ochronna obudowa</w:t>
      </w:r>
    </w:p>
    <w:p w:rsidR="00AD4A17" w:rsidRDefault="00AD4A17" w:rsidP="00AD4A17">
      <w:pPr>
        <w:pStyle w:val="Bezodstpw"/>
      </w:pPr>
      <w:r>
        <w:t>36 miesięczny plan ubezpieczeniowy zapewniający gwarancję naprawy lub wymiany, która obejmuje zarówno koszty robocizny, jak i części. Ochrona serwisowa ma objąć  następujące elementy:</w:t>
      </w:r>
    </w:p>
    <w:p w:rsidR="00AD4A17" w:rsidRDefault="00AD4A17" w:rsidP="00AD4A17">
      <w:pPr>
        <w:pStyle w:val="Bezodstpw"/>
        <w:numPr>
          <w:ilvl w:val="0"/>
          <w:numId w:val="1"/>
        </w:numPr>
      </w:pPr>
      <w:r>
        <w:t xml:space="preserve">Tablet </w:t>
      </w:r>
    </w:p>
    <w:p w:rsidR="00AD4A17" w:rsidRDefault="00AD4A17" w:rsidP="00AD4A17">
      <w:pPr>
        <w:pStyle w:val="Bezodstpw"/>
        <w:numPr>
          <w:ilvl w:val="0"/>
          <w:numId w:val="1"/>
        </w:numPr>
      </w:pPr>
      <w:r>
        <w:t>Bateria</w:t>
      </w:r>
    </w:p>
    <w:p w:rsidR="00AD4A17" w:rsidRDefault="00AD4A17" w:rsidP="00AD4A17">
      <w:pPr>
        <w:pStyle w:val="Bezodstpw"/>
        <w:numPr>
          <w:ilvl w:val="0"/>
          <w:numId w:val="1"/>
        </w:numPr>
      </w:pPr>
      <w:r>
        <w:t>Dołączony przewód USB i zasilacz</w:t>
      </w:r>
    </w:p>
    <w:p w:rsidR="00AD4A17" w:rsidRDefault="00AD4A17" w:rsidP="00AD4A17">
      <w:pPr>
        <w:pStyle w:val="Bezodstpw"/>
      </w:pPr>
      <w:r>
        <w:t xml:space="preserve">Dodatkowy zasilacz USB-C </w:t>
      </w:r>
    </w:p>
    <w:p w:rsidR="00AD4A17" w:rsidRDefault="00AD4A17" w:rsidP="00AD4A17">
      <w:pPr>
        <w:pStyle w:val="Bezodstpw"/>
      </w:pPr>
      <w:r>
        <w:t xml:space="preserve">Przewód USB-C do </w:t>
      </w:r>
      <w:proofErr w:type="spellStart"/>
      <w:r>
        <w:t>MagSafe</w:t>
      </w:r>
      <w:proofErr w:type="spellEnd"/>
      <w:r>
        <w:t xml:space="preserve"> 3 – 2m</w:t>
      </w:r>
    </w:p>
    <w:p w:rsidR="00AD4A17" w:rsidRDefault="00AD4A17" w:rsidP="00AD4A17">
      <w:pPr>
        <w:pStyle w:val="Bezodstpw"/>
      </w:pPr>
      <w:r>
        <w:t>System operacyjny</w:t>
      </w:r>
    </w:p>
    <w:p w:rsidR="00AD4A17" w:rsidRDefault="00AD4A17" w:rsidP="00AD4A17">
      <w:pPr>
        <w:pStyle w:val="Bezodstpw"/>
      </w:pPr>
      <w:r>
        <w:t>Gwarancja min 12 miesięcy</w:t>
      </w:r>
    </w:p>
    <w:p w:rsidR="00AD4A17" w:rsidRDefault="00AD4A17" w:rsidP="00AD4A1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D4A17" w:rsidRDefault="00AD4A17" w:rsidP="00AD4A17">
      <w:pPr>
        <w:pStyle w:val="Bezodstpw"/>
      </w:pPr>
    </w:p>
    <w:p w:rsidR="00AD4A17" w:rsidRPr="00D45F52" w:rsidRDefault="00AD4A17" w:rsidP="00AD4A17">
      <w:pPr>
        <w:pStyle w:val="Bezodstpw"/>
      </w:pPr>
    </w:p>
    <w:p w:rsidR="00AD4A17" w:rsidRDefault="00AD4A17" w:rsidP="00364819">
      <w:pPr>
        <w:pStyle w:val="Bezodstpw"/>
        <w:jc w:val="center"/>
        <w:rPr>
          <w:b/>
          <w:sz w:val="28"/>
          <w:szCs w:val="28"/>
        </w:rPr>
      </w:pPr>
      <w:bookmarkStart w:id="3" w:name="_Hlk173317792"/>
      <w:r w:rsidRPr="00364819">
        <w:rPr>
          <w:b/>
          <w:sz w:val="28"/>
          <w:szCs w:val="28"/>
        </w:rPr>
        <w:t>Część 3</w:t>
      </w:r>
    </w:p>
    <w:p w:rsidR="00364819" w:rsidRPr="00364819" w:rsidRDefault="00364819" w:rsidP="00364819">
      <w:pPr>
        <w:pStyle w:val="Bezodstpw"/>
        <w:jc w:val="center"/>
        <w:rPr>
          <w:b/>
          <w:sz w:val="28"/>
          <w:szCs w:val="28"/>
        </w:rPr>
      </w:pPr>
    </w:p>
    <w:p w:rsidR="00AD4A17" w:rsidRPr="00364819" w:rsidRDefault="00AD4A17" w:rsidP="00AD4A17">
      <w:pPr>
        <w:pStyle w:val="Bezodstpw"/>
        <w:rPr>
          <w:b/>
          <w:u w:val="single"/>
        </w:rPr>
      </w:pPr>
      <w:r w:rsidRPr="00364819">
        <w:rPr>
          <w:b/>
          <w:u w:val="single"/>
        </w:rPr>
        <w:t>Laptop – 5 szt.</w:t>
      </w:r>
    </w:p>
    <w:bookmarkEnd w:id="3"/>
    <w:p w:rsidR="00AD4A17" w:rsidRDefault="00AD4A17" w:rsidP="00AD4A17">
      <w:pPr>
        <w:pStyle w:val="Bezodstpw"/>
      </w:pPr>
      <w:r w:rsidRPr="00B17B14">
        <w:t xml:space="preserve">Procesor </w:t>
      </w:r>
      <w:r w:rsidRPr="0082010D">
        <w:t xml:space="preserve">osiągający w teście </w:t>
      </w:r>
      <w:proofErr w:type="spellStart"/>
      <w:r w:rsidRPr="0082010D">
        <w:t>PassMark</w:t>
      </w:r>
      <w:proofErr w:type="spellEnd"/>
      <w:r w:rsidRPr="0082010D">
        <w:t xml:space="preserve"> CPU Mark wynik min  </w:t>
      </w:r>
      <w:r>
        <w:t xml:space="preserve">24800 </w:t>
      </w:r>
      <w:r w:rsidRPr="0082010D">
        <w:t xml:space="preserve">punktów (wynik zaproponowanego procesora musi znajdować się na stronie </w:t>
      </w:r>
      <w:hyperlink r:id="rId10" w:history="1">
        <w:r w:rsidRPr="0059290D">
          <w:rPr>
            <w:rStyle w:val="Hipercze"/>
          </w:rPr>
          <w:t>www.cpubenchmark.net</w:t>
        </w:r>
      </w:hyperlink>
      <w:r w:rsidRPr="0082010D">
        <w:t>)</w:t>
      </w:r>
    </w:p>
    <w:p w:rsidR="00AD4A17" w:rsidRPr="00A26587" w:rsidRDefault="00AD4A17" w:rsidP="00AD4A17">
      <w:pPr>
        <w:pStyle w:val="Bezodstpw"/>
      </w:pPr>
      <w:r w:rsidRPr="00B17B14">
        <w:t xml:space="preserve">Pamięć RAM min 16 </w:t>
      </w:r>
      <w:proofErr w:type="spellStart"/>
      <w:r w:rsidRPr="00B17B14">
        <w:t>GB</w:t>
      </w:r>
      <w:r w:rsidRPr="00A26587">
        <w:t>Dysk</w:t>
      </w:r>
      <w:proofErr w:type="spellEnd"/>
      <w:r w:rsidRPr="00A26587">
        <w:t xml:space="preserve"> SSD M.2 </w:t>
      </w:r>
      <w:proofErr w:type="spellStart"/>
      <w:r w:rsidRPr="00A26587">
        <w:t>NVMe</w:t>
      </w:r>
      <w:proofErr w:type="spellEnd"/>
      <w:r w:rsidRPr="00A26587">
        <w:t xml:space="preserve"> (PCI-Express) min 512 GB</w:t>
      </w:r>
    </w:p>
    <w:p w:rsidR="00AD4A17" w:rsidRPr="00B17B14" w:rsidRDefault="00AD4A17" w:rsidP="00AD4A17">
      <w:pPr>
        <w:pStyle w:val="Bezodstpw"/>
      </w:pPr>
      <w:r w:rsidRPr="00B17B14">
        <w:t>Typ ekranu matowy, LED, WVA</w:t>
      </w:r>
    </w:p>
    <w:p w:rsidR="00AD4A17" w:rsidRPr="00B17B14" w:rsidRDefault="00AD4A17" w:rsidP="00AD4A17">
      <w:pPr>
        <w:pStyle w:val="Bezodstpw"/>
      </w:pPr>
      <w:r w:rsidRPr="00B17B14">
        <w:t>Przekątna ekranu 13,4"</w:t>
      </w:r>
    </w:p>
    <w:p w:rsidR="00AD4A17" w:rsidRPr="00B17B14" w:rsidRDefault="00AD4A17" w:rsidP="00AD4A17">
      <w:pPr>
        <w:pStyle w:val="Bezodstpw"/>
      </w:pPr>
      <w:r w:rsidRPr="00B17B14">
        <w:t>Rozdzielczość ekranu 1920 x 1200 (WUXGA)</w:t>
      </w:r>
    </w:p>
    <w:p w:rsidR="00AD4A17" w:rsidRPr="00B17B14" w:rsidRDefault="00AD4A17" w:rsidP="00AD4A17">
      <w:pPr>
        <w:pStyle w:val="Bezodstpw"/>
      </w:pPr>
      <w:r w:rsidRPr="00B17B14">
        <w:t xml:space="preserve">Częstotliwość odświeżania ekranu min 120 </w:t>
      </w:r>
      <w:proofErr w:type="spellStart"/>
      <w:r w:rsidRPr="00B17B14">
        <w:t>Hz</w:t>
      </w:r>
      <w:proofErr w:type="spellEnd"/>
    </w:p>
    <w:p w:rsidR="00AD4A17" w:rsidRPr="00B17B14" w:rsidRDefault="00AD4A17" w:rsidP="00AD4A17">
      <w:pPr>
        <w:pStyle w:val="Bezodstpw"/>
      </w:pPr>
      <w:r w:rsidRPr="00B17B14">
        <w:t>Jasność matrycy min 500 cd/m²</w:t>
      </w:r>
    </w:p>
    <w:p w:rsidR="00AD4A17" w:rsidRDefault="00AD4A17" w:rsidP="00AD4A17">
      <w:pPr>
        <w:pStyle w:val="Bezodstpw"/>
      </w:pPr>
      <w:r w:rsidRPr="00B17B14">
        <w:t xml:space="preserve">Karta graficzna </w:t>
      </w:r>
      <w:r>
        <w:t xml:space="preserve">osiągająca min 5050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1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AD4A17" w:rsidRDefault="00AD4A17" w:rsidP="00AD4A17">
      <w:pPr>
        <w:pStyle w:val="Bezodstpw"/>
      </w:pPr>
      <w:r w:rsidRPr="00B17B14">
        <w:t>Pamięć karty graficznej współdzielona</w:t>
      </w:r>
    </w:p>
    <w:p w:rsidR="00AD4A17" w:rsidRDefault="00AD4A17" w:rsidP="00AD4A17">
      <w:pPr>
        <w:pStyle w:val="Bezodstpw"/>
      </w:pPr>
      <w:r w:rsidRPr="00D40F1C">
        <w:t xml:space="preserve">Sprzętowe wsparcie DirectX 12 Ultimate (12_2) </w:t>
      </w:r>
      <w:proofErr w:type="spellStart"/>
      <w:r w:rsidRPr="00D40F1C">
        <w:t>OpenGL</w:t>
      </w:r>
      <w:proofErr w:type="spellEnd"/>
      <w:r w:rsidRPr="00D40F1C">
        <w:t xml:space="preserve"> 4.6 ora</w:t>
      </w:r>
      <w:r>
        <w:t xml:space="preserve">z </w:t>
      </w:r>
      <w:proofErr w:type="spellStart"/>
      <w:r>
        <w:t>OpenCL</w:t>
      </w:r>
      <w:proofErr w:type="spellEnd"/>
      <w:r>
        <w:t xml:space="preserve"> 3.0</w:t>
      </w:r>
    </w:p>
    <w:p w:rsidR="00AD4A17" w:rsidRDefault="00AD4A17" w:rsidP="00AD4A17">
      <w:pPr>
        <w:pStyle w:val="Bezodstpw"/>
      </w:pPr>
      <w:r>
        <w:t>Sprzętowe wsparcie obliczeń śledzenia promieni</w:t>
      </w:r>
    </w:p>
    <w:p w:rsidR="00AD4A17" w:rsidRDefault="00AD4A17" w:rsidP="00AD4A17">
      <w:pPr>
        <w:pStyle w:val="Bezodstpw"/>
      </w:pPr>
      <w:r>
        <w:lastRenderedPageBreak/>
        <w:t>Sprzętowe wsparcie obliczeń z zakresu sztucznej inteligencji oraz uczenia maszynowego</w:t>
      </w:r>
    </w:p>
    <w:p w:rsidR="00AD4A17" w:rsidRPr="00D40F1C" w:rsidRDefault="00AD4A17" w:rsidP="00AD4A17">
      <w:pPr>
        <w:pStyle w:val="Bezodstpw"/>
      </w:pPr>
      <w:r>
        <w:t>Obsługa sprzętowego kodowania i dekodowania strumieni video w standardach VP9, H.264/HEVC oraz AV1</w:t>
      </w:r>
    </w:p>
    <w:p w:rsidR="00AD4A17" w:rsidRPr="00B17B14" w:rsidRDefault="00AD4A17" w:rsidP="00AD4A17">
      <w:pPr>
        <w:pStyle w:val="Bezodstpw"/>
      </w:pPr>
      <w:r w:rsidRPr="00B17B14">
        <w:t>Dźwięk</w:t>
      </w:r>
    </w:p>
    <w:p w:rsidR="00AD4A17" w:rsidRPr="00B17B14" w:rsidRDefault="00AD4A17" w:rsidP="00AD4A17">
      <w:pPr>
        <w:pStyle w:val="Bezodstpw"/>
      </w:pPr>
      <w:r w:rsidRPr="00B17B14">
        <w:t>Wbudowane cztery głośniki</w:t>
      </w:r>
    </w:p>
    <w:p w:rsidR="00AD4A17" w:rsidRPr="00B17B14" w:rsidRDefault="00AD4A17" w:rsidP="00AD4A17">
      <w:pPr>
        <w:pStyle w:val="Bezodstpw"/>
      </w:pPr>
      <w:r w:rsidRPr="00B17B14">
        <w:t>Wbudowane dwa mikrofony</w:t>
      </w:r>
    </w:p>
    <w:p w:rsidR="00AD4A17" w:rsidRPr="00B17B14" w:rsidRDefault="00AD4A17" w:rsidP="00AD4A17">
      <w:pPr>
        <w:pStyle w:val="Bezodstpw"/>
      </w:pPr>
      <w:r w:rsidRPr="00B17B14">
        <w:t>Kamera internetowa na podczerwień Full HD</w:t>
      </w:r>
    </w:p>
    <w:p w:rsidR="00AD4A17" w:rsidRPr="00B17B14" w:rsidRDefault="00AD4A17" w:rsidP="00AD4A17">
      <w:pPr>
        <w:pStyle w:val="Bezodstpw"/>
      </w:pPr>
      <w:r w:rsidRPr="00B17B14">
        <w:t>Łączność</w:t>
      </w:r>
    </w:p>
    <w:p w:rsidR="00AD4A17" w:rsidRPr="00B17B14" w:rsidRDefault="00AD4A17" w:rsidP="00AD4A17">
      <w:pPr>
        <w:pStyle w:val="Bezodstpw"/>
      </w:pPr>
      <w:r w:rsidRPr="00B17B14">
        <w:t>Wi-Fi 7</w:t>
      </w:r>
    </w:p>
    <w:p w:rsidR="00AD4A17" w:rsidRPr="00B17B14" w:rsidRDefault="00AD4A17" w:rsidP="00AD4A17">
      <w:pPr>
        <w:pStyle w:val="Bezodstpw"/>
      </w:pPr>
      <w:r w:rsidRPr="00B17B14">
        <w:t>Moduł Bluetooth 5.4</w:t>
      </w:r>
    </w:p>
    <w:p w:rsidR="00AD4A17" w:rsidRPr="00B17B14" w:rsidRDefault="00AD4A17" w:rsidP="00AD4A17">
      <w:pPr>
        <w:pStyle w:val="Bezodstpw"/>
      </w:pPr>
      <w:r w:rsidRPr="00B17B14">
        <w:t>Złącza</w:t>
      </w:r>
    </w:p>
    <w:p w:rsidR="00AD4A17" w:rsidRPr="00B17B14" w:rsidRDefault="00AD4A17" w:rsidP="00AD4A17">
      <w:pPr>
        <w:pStyle w:val="Bezodstpw"/>
      </w:pPr>
      <w:proofErr w:type="spellStart"/>
      <w:r w:rsidRPr="00B17B14">
        <w:t>Thunderbolt</w:t>
      </w:r>
      <w:proofErr w:type="spellEnd"/>
      <w:r w:rsidRPr="00B17B14">
        <w:t>™ 4 - 2 szt.</w:t>
      </w:r>
    </w:p>
    <w:p w:rsidR="00AD4A17" w:rsidRPr="00B17B14" w:rsidRDefault="00AD4A17" w:rsidP="00AD4A17">
      <w:pPr>
        <w:pStyle w:val="Bezodstpw"/>
      </w:pPr>
      <w:r w:rsidRPr="00B17B14">
        <w:t xml:space="preserve">Typ baterii </w:t>
      </w:r>
      <w:proofErr w:type="spellStart"/>
      <w:r w:rsidRPr="00B17B14">
        <w:t>Litowo</w:t>
      </w:r>
      <w:proofErr w:type="spellEnd"/>
      <w:r w:rsidRPr="00B17B14">
        <w:t>-jonowa</w:t>
      </w:r>
    </w:p>
    <w:p w:rsidR="00AD4A17" w:rsidRPr="00B17B14" w:rsidRDefault="00AD4A17" w:rsidP="00AD4A17">
      <w:pPr>
        <w:pStyle w:val="Bezodstpw"/>
      </w:pPr>
      <w:r w:rsidRPr="00B17B14">
        <w:t xml:space="preserve">Pojemność baterii 3-komorowa, 4600 </w:t>
      </w:r>
      <w:proofErr w:type="spellStart"/>
      <w:r w:rsidRPr="00B17B14">
        <w:t>mAh</w:t>
      </w:r>
      <w:proofErr w:type="spellEnd"/>
    </w:p>
    <w:p w:rsidR="00AD4A17" w:rsidRPr="00B17B14" w:rsidRDefault="00AD4A17" w:rsidP="00AD4A17">
      <w:pPr>
        <w:pStyle w:val="Bezodstpw"/>
      </w:pPr>
      <w:r w:rsidRPr="00B17B14">
        <w:t>Czytnik linii papilarnych</w:t>
      </w:r>
    </w:p>
    <w:p w:rsidR="00AD4A17" w:rsidRPr="00B17B14" w:rsidRDefault="00AD4A17" w:rsidP="00AD4A17">
      <w:pPr>
        <w:pStyle w:val="Bezodstpw"/>
      </w:pPr>
      <w:r w:rsidRPr="00B17B14">
        <w:t>Podświetlana klawiatura</w:t>
      </w:r>
    </w:p>
    <w:p w:rsidR="00AD4A17" w:rsidRPr="00B17B14" w:rsidRDefault="00AD4A17" w:rsidP="00AD4A17">
      <w:pPr>
        <w:pStyle w:val="Bezodstpw"/>
      </w:pPr>
      <w:r w:rsidRPr="00B17B14">
        <w:t>Szyfrowanie TPM</w:t>
      </w:r>
    </w:p>
    <w:p w:rsidR="00AD4A17" w:rsidRPr="00B17B14" w:rsidRDefault="00AD4A17" w:rsidP="00AD4A17">
      <w:pPr>
        <w:pStyle w:val="Bezodstpw"/>
      </w:pPr>
      <w:r w:rsidRPr="00B17B14">
        <w:t>Obudowa i wykonanie</w:t>
      </w:r>
    </w:p>
    <w:p w:rsidR="00AD4A17" w:rsidRPr="00B17B14" w:rsidRDefault="00AD4A17" w:rsidP="00AD4A17">
      <w:pPr>
        <w:pStyle w:val="Bezodstpw"/>
      </w:pPr>
      <w:r w:rsidRPr="00B17B14">
        <w:t>Aluminiowa obudowa</w:t>
      </w:r>
    </w:p>
    <w:p w:rsidR="00AD4A17" w:rsidRDefault="00AD4A17" w:rsidP="00AD4A17">
      <w:pPr>
        <w:pStyle w:val="Bezodstpw"/>
      </w:pPr>
      <w:r w:rsidRPr="00B17B14">
        <w:t xml:space="preserve">System operacyjny </w:t>
      </w:r>
    </w:p>
    <w:p w:rsidR="00AD4A17" w:rsidRDefault="00AD4A17" w:rsidP="00AD4A17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AD4A17" w:rsidRDefault="00AD4A17" w:rsidP="00AD4A17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AD4A17" w:rsidRPr="00B17B14" w:rsidRDefault="00AD4A17" w:rsidP="00AD4A17">
      <w:pPr>
        <w:pStyle w:val="Bezodstpw"/>
      </w:pPr>
      <w:r w:rsidRPr="00B17B14">
        <w:t>Dołączone oprogramowanie</w:t>
      </w:r>
    </w:p>
    <w:p w:rsidR="00AD4A17" w:rsidRPr="00B17B14" w:rsidRDefault="00AD4A17" w:rsidP="00AD4A17">
      <w:pPr>
        <w:pStyle w:val="Bezodstpw"/>
      </w:pPr>
      <w:r w:rsidRPr="00B17B14">
        <w:t xml:space="preserve">Partycja </w:t>
      </w:r>
      <w:proofErr w:type="spellStart"/>
      <w:r w:rsidRPr="00B17B14">
        <w:t>recovery</w:t>
      </w:r>
      <w:proofErr w:type="spellEnd"/>
      <w:r w:rsidRPr="00B17B14">
        <w:t xml:space="preserve"> (opcja przywrócenia systemu z dysku)</w:t>
      </w:r>
    </w:p>
    <w:p w:rsidR="00AD4A17" w:rsidRPr="00B17B14" w:rsidRDefault="00AD4A17" w:rsidP="00AD4A17">
      <w:pPr>
        <w:pStyle w:val="Bezodstpw"/>
      </w:pPr>
      <w:r w:rsidRPr="00B17B14">
        <w:t>Dodatkowe informacje</w:t>
      </w:r>
    </w:p>
    <w:p w:rsidR="00AD4A17" w:rsidRPr="00B17B14" w:rsidRDefault="00AD4A17" w:rsidP="00AD4A17">
      <w:pPr>
        <w:pStyle w:val="Bezodstpw"/>
      </w:pPr>
      <w:r w:rsidRPr="00B17B14">
        <w:t xml:space="preserve">Wielodotykowy, intuicyjny </w:t>
      </w:r>
      <w:proofErr w:type="spellStart"/>
      <w:r w:rsidRPr="00B17B14">
        <w:t>touchpad</w:t>
      </w:r>
      <w:proofErr w:type="spellEnd"/>
    </w:p>
    <w:p w:rsidR="00AD4A17" w:rsidRPr="00B17B14" w:rsidRDefault="00AD4A17" w:rsidP="00AD4A17">
      <w:pPr>
        <w:pStyle w:val="Bezodstpw"/>
      </w:pPr>
      <w:r w:rsidRPr="00B17B14">
        <w:t xml:space="preserve">Matryca z pokryciem barw 100% </w:t>
      </w:r>
      <w:proofErr w:type="spellStart"/>
      <w:r w:rsidRPr="00B17B14">
        <w:t>sRGB</w:t>
      </w:r>
      <w:proofErr w:type="spellEnd"/>
    </w:p>
    <w:p w:rsidR="00AD4A17" w:rsidRPr="00B17B14" w:rsidRDefault="00AD4A17" w:rsidP="00AD4A17">
      <w:pPr>
        <w:pStyle w:val="Bezodstpw"/>
      </w:pPr>
      <w:r w:rsidRPr="00B17B14">
        <w:t>Wysokość max 16 mm</w:t>
      </w:r>
    </w:p>
    <w:p w:rsidR="00AD4A17" w:rsidRPr="00B17B14" w:rsidRDefault="00AD4A17" w:rsidP="00AD4A17">
      <w:pPr>
        <w:pStyle w:val="Bezodstpw"/>
      </w:pPr>
      <w:r w:rsidRPr="00B17B14">
        <w:t>Szerokość max 296 mm</w:t>
      </w:r>
    </w:p>
    <w:p w:rsidR="00AD4A17" w:rsidRPr="00B17B14" w:rsidRDefault="00AD4A17" w:rsidP="00AD4A17">
      <w:pPr>
        <w:pStyle w:val="Bezodstpw"/>
      </w:pPr>
      <w:r w:rsidRPr="00B17B14">
        <w:t>Głębokość max 200 mm</w:t>
      </w:r>
    </w:p>
    <w:p w:rsidR="00AD4A17" w:rsidRPr="00B17B14" w:rsidRDefault="00AD4A17" w:rsidP="00AD4A17">
      <w:pPr>
        <w:pStyle w:val="Bezodstpw"/>
      </w:pPr>
      <w:r w:rsidRPr="00B17B14">
        <w:t>Waga max 1,2kg</w:t>
      </w:r>
    </w:p>
    <w:p w:rsidR="00AD4A17" w:rsidRPr="00B17B14" w:rsidRDefault="00AD4A17" w:rsidP="00AD4A17">
      <w:pPr>
        <w:pStyle w:val="Bezodstpw"/>
      </w:pPr>
      <w:r w:rsidRPr="00B17B14">
        <w:t>Zasilacz</w:t>
      </w:r>
    </w:p>
    <w:p w:rsidR="00AD4A17" w:rsidRDefault="00AD4A17" w:rsidP="00AD4A17">
      <w:pPr>
        <w:pStyle w:val="Bezodstpw"/>
      </w:pPr>
      <w:r w:rsidRPr="00B17B14">
        <w:t xml:space="preserve">Gwarancja min 36 miesięcy </w:t>
      </w:r>
    </w:p>
    <w:p w:rsidR="00AD4A17" w:rsidRDefault="00AD4A17" w:rsidP="00AD4A1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D4A17" w:rsidRDefault="00AD4A17" w:rsidP="00AD4A17">
      <w:pPr>
        <w:pStyle w:val="Bezodstpw"/>
      </w:pPr>
    </w:p>
    <w:p w:rsidR="00AD4A17" w:rsidRDefault="00AD4A17" w:rsidP="00AD4A17">
      <w:pPr>
        <w:pStyle w:val="Bezodstpw"/>
      </w:pPr>
    </w:p>
    <w:p w:rsidR="00364819" w:rsidRDefault="00364819" w:rsidP="00AD4A17">
      <w:pPr>
        <w:pStyle w:val="Bezodstpw"/>
      </w:pPr>
    </w:p>
    <w:p w:rsidR="00364819" w:rsidRDefault="00364819" w:rsidP="00AD4A17">
      <w:pPr>
        <w:pStyle w:val="Bezodstpw"/>
      </w:pPr>
    </w:p>
    <w:p w:rsidR="00364819" w:rsidRDefault="00364819" w:rsidP="00AD4A17">
      <w:pPr>
        <w:pStyle w:val="Bezodstpw"/>
      </w:pPr>
      <w:bookmarkStart w:id="4" w:name="_GoBack"/>
      <w:bookmarkEnd w:id="4"/>
    </w:p>
    <w:p w:rsidR="00AD4A17" w:rsidRPr="00364819" w:rsidRDefault="00AD4A17" w:rsidP="00364819">
      <w:pPr>
        <w:pStyle w:val="Bezodstpw"/>
        <w:jc w:val="center"/>
        <w:rPr>
          <w:b/>
          <w:sz w:val="28"/>
          <w:szCs w:val="28"/>
        </w:rPr>
      </w:pPr>
      <w:bookmarkStart w:id="5" w:name="_Hlk173318300"/>
      <w:r w:rsidRPr="00364819">
        <w:rPr>
          <w:b/>
          <w:sz w:val="28"/>
          <w:szCs w:val="28"/>
        </w:rPr>
        <w:t>Część 4</w:t>
      </w:r>
    </w:p>
    <w:p w:rsidR="00AD4A17" w:rsidRPr="00364819" w:rsidRDefault="00AD4A17" w:rsidP="00AD4A17">
      <w:pPr>
        <w:pStyle w:val="Bezodstpw"/>
        <w:rPr>
          <w:b/>
          <w:u w:val="single"/>
        </w:rPr>
      </w:pPr>
      <w:r w:rsidRPr="00364819">
        <w:rPr>
          <w:b/>
          <w:u w:val="single"/>
        </w:rPr>
        <w:t>Tablet – 10 szt.</w:t>
      </w:r>
    </w:p>
    <w:bookmarkEnd w:id="5"/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Zastosowanie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Praca z grafiką o wysokiej rozdzielczości, obsługa program</w:t>
      </w:r>
      <w:r w:rsidRPr="00E70070">
        <w:rPr>
          <w:lang w:val="es-ES_tradnl"/>
        </w:rPr>
        <w:t>ó</w:t>
      </w:r>
      <w:r w:rsidRPr="00E70070">
        <w:t>w biurowych różnych producentów, praca obliczeniowa na danych liczbowych, edytowanie video, praca warsztatowa online i offline, tablet podróżny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Wydajność obliczeniowa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Wynik testu </w:t>
      </w:r>
      <w:proofErr w:type="spellStart"/>
      <w:r w:rsidRPr="00E70070">
        <w:t>Passmark</w:t>
      </w:r>
      <w:proofErr w:type="spellEnd"/>
      <w:r w:rsidRPr="00E70070">
        <w:t xml:space="preserve"> CPU Mark Single </w:t>
      </w:r>
      <w:proofErr w:type="spellStart"/>
      <w:r w:rsidRPr="00E70070">
        <w:t>Thread</w:t>
      </w:r>
      <w:proofErr w:type="spellEnd"/>
      <w:r w:rsidRPr="00E70070">
        <w:t xml:space="preserve"> na poziomie min. 3,500 punktów.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Pamięć operacyjna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Minimum 8 GB pamięci </w:t>
      </w:r>
      <w:r w:rsidRPr="00E70070">
        <w:rPr>
          <w:lang w:val="de-DE"/>
        </w:rPr>
        <w:t>RAM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Wydajność grafiki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Wynik w teście </w:t>
      </w:r>
      <w:proofErr w:type="spellStart"/>
      <w:r w:rsidRPr="00E70070">
        <w:t>Geekbench</w:t>
      </w:r>
      <w:proofErr w:type="spellEnd"/>
      <w:r w:rsidRPr="00E70070">
        <w:t xml:space="preserve"> 5.5 - Single-</w:t>
      </w:r>
      <w:proofErr w:type="spellStart"/>
      <w:r w:rsidRPr="00E70070">
        <w:t>Core</w:t>
      </w:r>
      <w:proofErr w:type="spellEnd"/>
      <w:r w:rsidRPr="00E70070">
        <w:t xml:space="preserve"> min. 1800 punktów.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Monitor/wyświetlacz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Wyświetlacz Multi</w:t>
      </w:r>
      <w:r w:rsidRPr="00E70070">
        <w:rPr>
          <w:rFonts w:ascii="Cambria Math" w:hAnsi="Cambria Math" w:cs="Cambria Math"/>
        </w:rPr>
        <w:t>‑</w:t>
      </w:r>
      <w:r w:rsidRPr="00E70070">
        <w:rPr>
          <w:lang w:val="de-DE"/>
        </w:rPr>
        <w:t>Touch z</w:t>
      </w:r>
      <w:r w:rsidRPr="00E70070">
        <w:t> podświetleniem LED, w technologii IPS1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Rozdzielczość 2360 na 1640 pikseli przy 264 </w:t>
      </w:r>
      <w:r w:rsidRPr="00E70070">
        <w:rPr>
          <w:lang w:val="it-IT"/>
        </w:rPr>
        <w:t>ppi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Proporcja ekranu: 4:3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Powłoka </w:t>
      </w:r>
      <w:proofErr w:type="spellStart"/>
      <w:r w:rsidRPr="00E70070">
        <w:t>oleofobowa</w:t>
      </w:r>
      <w:proofErr w:type="spellEnd"/>
      <w:r w:rsidRPr="00E70070">
        <w:t xml:space="preserve"> odporna na odciski </w:t>
      </w:r>
      <w:proofErr w:type="spellStart"/>
      <w:r w:rsidRPr="00E70070">
        <w:t>palc</w:t>
      </w:r>
      <w:proofErr w:type="spellEnd"/>
      <w:r w:rsidRPr="00E70070">
        <w:rPr>
          <w:lang w:val="es-ES_tradnl"/>
        </w:rPr>
        <w:t>ó</w:t>
      </w:r>
      <w:r w:rsidRPr="00E70070">
        <w:t>w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Powłoka antyodblaskowa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Gama kolorów P3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Parametry pamięci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masowej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Minimalna wymagana pojemność: 128 </w:t>
      </w:r>
      <w:proofErr w:type="spellStart"/>
      <w:r w:rsidRPr="00E70070">
        <w:t>gb</w:t>
      </w:r>
      <w:proofErr w:type="spellEnd"/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Wyposażenie multimedialne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Mikrofon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Głośniki stereo do słuchania w układzie poziomym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Kamera w układzie poziomym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Aparat tylni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Aparat szerokokątny min 12 </w:t>
      </w:r>
      <w:r w:rsidRPr="00E70070">
        <w:rPr>
          <w:lang w:val="fr-FR"/>
        </w:rPr>
        <w:t>MP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Przysłona min. ƒ/1,8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5x zoom cyfrowy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rPr>
          <w:lang w:val="da-DK"/>
        </w:rPr>
        <w:t>HDR 4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Nagrywanie wideo </w:t>
      </w:r>
      <w:r w:rsidRPr="00E70070">
        <w:rPr>
          <w:lang w:val="de-DE"/>
        </w:rPr>
        <w:t>4K z</w:t>
      </w:r>
      <w:r w:rsidRPr="00E70070">
        <w:t xml:space="preserve"> częstością min. 30 </w:t>
      </w:r>
      <w:proofErr w:type="spellStart"/>
      <w:r w:rsidRPr="00E70070">
        <w:t>kl</w:t>
      </w:r>
      <w:proofErr w:type="spellEnd"/>
      <w:r w:rsidRPr="00E70070">
        <w:t xml:space="preserve">/s 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Nagrywanie wideo HD </w:t>
      </w:r>
      <w:r w:rsidRPr="00E70070">
        <w:rPr>
          <w:lang w:val="nl-NL"/>
        </w:rPr>
        <w:t>1080p z</w:t>
      </w:r>
      <w:r w:rsidRPr="00E70070">
        <w:t> częstością 30 kl./s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Min 3x zoom podczas nagrywania wideo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Możliwość nagrywania video </w:t>
      </w:r>
      <w:proofErr w:type="spellStart"/>
      <w:r w:rsidRPr="00E70070">
        <w:t>poklatkowego</w:t>
      </w:r>
      <w:proofErr w:type="spellEnd"/>
      <w:r w:rsidRPr="00E70070">
        <w:t xml:space="preserve"> (stabilizacja obrazu).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Wymagania dotyczące baterii / zasilania (dot.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komputer</w:t>
      </w:r>
      <w:r w:rsidRPr="00E70070">
        <w:rPr>
          <w:lang w:val="es-ES_tradnl"/>
        </w:rPr>
        <w:t>ó</w:t>
      </w:r>
      <w:r w:rsidRPr="00E70070">
        <w:t>w przenośnych)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min 12 godzin aktywnego u</w:t>
      </w:r>
      <w:r>
        <w:t>ż</w:t>
      </w:r>
      <w:r w:rsidRPr="00E70070">
        <w:t>ytkowania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System operacyjny 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Waga (dot. Komputer</w:t>
      </w:r>
      <w:r w:rsidRPr="00E70070">
        <w:rPr>
          <w:lang w:val="es-ES_tradnl"/>
        </w:rPr>
        <w:t>ó</w:t>
      </w:r>
      <w:r w:rsidRPr="00E70070">
        <w:t>w</w:t>
      </w:r>
      <w:r>
        <w:t xml:space="preserve"> </w:t>
      </w:r>
      <w:r w:rsidRPr="00E70070">
        <w:t>przenośnych)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Nie więcej niż 500 g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rPr>
          <w:lang w:val="it-IT"/>
        </w:rPr>
        <w:t>Ergonomia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Ekran min. 10,5 cala maksymalnie 11 cali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Automatyczne dostosowywanie orientacji ekranu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Współpraca z klawiaturami oraz rysikami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Magnetyczne mocowanie etui i rysika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Bezprzewodowe ładowanie rysika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Warunki gwarancji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Min. </w:t>
      </w:r>
      <w:r>
        <w:t xml:space="preserve"> 12 miesięcy </w:t>
      </w:r>
      <w:r w:rsidRPr="00E70070">
        <w:t xml:space="preserve"> gwarancj</w:t>
      </w:r>
      <w:r>
        <w:t xml:space="preserve">i jakości;  </w:t>
      </w:r>
    </w:p>
    <w:p w:rsidR="00AD4A17" w:rsidRPr="00F770A6" w:rsidRDefault="00AD4A17" w:rsidP="00AD4A17">
      <w:pPr>
        <w:pStyle w:val="Bezodstpw"/>
        <w:rPr>
          <w:rFonts w:eastAsia="Times New Roman"/>
          <w:strike/>
        </w:rPr>
      </w:pPr>
    </w:p>
    <w:p w:rsidR="00AD4A17" w:rsidRPr="00F770A6" w:rsidRDefault="00AD4A17" w:rsidP="00AD4A17">
      <w:pPr>
        <w:pStyle w:val="Bezodstpw"/>
        <w:rPr>
          <w:rFonts w:eastAsia="Times New Roman"/>
          <w:strike/>
        </w:rPr>
      </w:pPr>
      <w:r w:rsidRPr="00F770A6">
        <w:rPr>
          <w:strike/>
        </w:rPr>
        <w:t xml:space="preserve"> 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 xml:space="preserve">Dostęp do aktualizacji sterowników, aplikacji, systemu operacyjnego itd. z poziomu urządzenia (przy połączeniu z </w:t>
      </w:r>
      <w:proofErr w:type="spellStart"/>
      <w:r w:rsidRPr="00E70070">
        <w:t>internetem</w:t>
      </w:r>
      <w:proofErr w:type="spellEnd"/>
      <w:r w:rsidRPr="00E70070">
        <w:t>). Automatyczna aktualizacja.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Wymagania dodatkowe</w:t>
      </w:r>
    </w:p>
    <w:p w:rsidR="00AD4A17" w:rsidRPr="00E70070" w:rsidRDefault="00AD4A17" w:rsidP="00AD4A17">
      <w:pPr>
        <w:pStyle w:val="Bezodstpw"/>
        <w:rPr>
          <w:rFonts w:eastAsia="Times New Roman"/>
        </w:rPr>
      </w:pPr>
      <w:r w:rsidRPr="00E70070">
        <w:t>Wszystkie urządzenia muszą pochodzić od jednego producenta.</w:t>
      </w:r>
    </w:p>
    <w:p w:rsidR="00AD4A17" w:rsidRPr="00E70070" w:rsidRDefault="00AD4A17" w:rsidP="00AD4A17">
      <w:pPr>
        <w:pStyle w:val="Bezodstpw"/>
      </w:pPr>
      <w:r w:rsidRPr="00E70070">
        <w:t>Zabezpieczenie biometryczne w postaci skanowania twarzy.</w:t>
      </w:r>
    </w:p>
    <w:p w:rsidR="00AD4A17" w:rsidRDefault="00AD4A17" w:rsidP="00AD4A17">
      <w:pPr>
        <w:pStyle w:val="Bezodstpw"/>
      </w:pPr>
      <w:bookmarkStart w:id="6" w:name="_Hlk173325032"/>
      <w:r w:rsidRPr="00AA2E20">
        <w:t>Gwarancja sprawowana za pośrednictwem dostawcy, czas reakcji serwisu 48 godziny , czas naprawy od momentu zgłoszenia 14 dni</w:t>
      </w:r>
    </w:p>
    <w:bookmarkEnd w:id="6"/>
    <w:p w:rsidR="00AD4A17" w:rsidRDefault="00AD4A17" w:rsidP="00AD4A17">
      <w:pPr>
        <w:pStyle w:val="Bezodstpw"/>
      </w:pPr>
    </w:p>
    <w:p w:rsidR="00EC188F" w:rsidRDefault="00EC188F"/>
    <w:sectPr w:rsidR="00EC188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819" w:rsidRDefault="00364819" w:rsidP="00364819">
      <w:pPr>
        <w:spacing w:after="0" w:line="240" w:lineRule="auto"/>
      </w:pPr>
      <w:r>
        <w:separator/>
      </w:r>
    </w:p>
  </w:endnote>
  <w:endnote w:type="continuationSeparator" w:id="0">
    <w:p w:rsidR="00364819" w:rsidRDefault="00364819" w:rsidP="00364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819" w:rsidRDefault="00364819" w:rsidP="00364819">
      <w:pPr>
        <w:spacing w:after="0" w:line="240" w:lineRule="auto"/>
      </w:pPr>
      <w:r>
        <w:separator/>
      </w:r>
    </w:p>
  </w:footnote>
  <w:footnote w:type="continuationSeparator" w:id="0">
    <w:p w:rsidR="00364819" w:rsidRDefault="00364819" w:rsidP="00364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819" w:rsidRDefault="00364819">
    <w:pPr>
      <w:pStyle w:val="Nagwek"/>
    </w:pPr>
    <w:r>
      <w:t xml:space="preserve">Przetarg ZP3/1767/24  </w:t>
    </w:r>
    <w:r>
      <w:tab/>
    </w:r>
    <w:r>
      <w:tab/>
      <w:t>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02484"/>
    <w:multiLevelType w:val="hybridMultilevel"/>
    <w:tmpl w:val="36A81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A17"/>
    <w:rsid w:val="00364819"/>
    <w:rsid w:val="00AD4A17"/>
    <w:rsid w:val="00C965A0"/>
    <w:rsid w:val="00EC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6125C"/>
  <w15:chartTrackingRefBased/>
  <w15:docId w15:val="{4DE2AA7E-B415-47F3-BC23-B1E08C86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A1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D4A1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6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819"/>
  </w:style>
  <w:style w:type="paragraph" w:styleId="Stopka">
    <w:name w:val="footer"/>
    <w:basedOn w:val="Normalny"/>
    <w:link w:val="StopkaZnak"/>
    <w:uiPriority w:val="99"/>
    <w:unhideWhenUsed/>
    <w:rsid w:val="0036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1080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Iwona Zerbin</cp:lastModifiedBy>
  <cp:revision>2</cp:revision>
  <dcterms:created xsi:type="dcterms:W3CDTF">2024-08-02T08:09:00Z</dcterms:created>
  <dcterms:modified xsi:type="dcterms:W3CDTF">2024-08-02T08:09:00Z</dcterms:modified>
</cp:coreProperties>
</file>