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697" w:rsidRDefault="00172697" w:rsidP="00284BD6">
      <w:pPr>
        <w:pStyle w:val="Bezodstpw"/>
        <w:jc w:val="center"/>
        <w:rPr>
          <w:b/>
          <w:sz w:val="28"/>
          <w:szCs w:val="28"/>
        </w:rPr>
      </w:pPr>
      <w:bookmarkStart w:id="0" w:name="_GoBack"/>
      <w:bookmarkEnd w:id="0"/>
      <w:r w:rsidRPr="00284BD6">
        <w:rPr>
          <w:b/>
          <w:sz w:val="28"/>
          <w:szCs w:val="28"/>
        </w:rPr>
        <w:t>Część 1</w:t>
      </w:r>
    </w:p>
    <w:p w:rsidR="00284BD6" w:rsidRPr="00284BD6" w:rsidRDefault="00284BD6" w:rsidP="00284BD6">
      <w:pPr>
        <w:pStyle w:val="Bezodstpw"/>
        <w:jc w:val="center"/>
        <w:rPr>
          <w:b/>
          <w:sz w:val="28"/>
          <w:szCs w:val="28"/>
        </w:rPr>
      </w:pPr>
    </w:p>
    <w:p w:rsidR="00172697" w:rsidRPr="00284BD6" w:rsidRDefault="00172697" w:rsidP="00172697">
      <w:pPr>
        <w:pStyle w:val="Bezodstpw"/>
        <w:rPr>
          <w:b/>
          <w:u w:val="single"/>
        </w:rPr>
      </w:pPr>
      <w:r w:rsidRPr="00284BD6">
        <w:rPr>
          <w:b/>
          <w:u w:val="single"/>
        </w:rPr>
        <w:t>Laptop – 1 szt.</w:t>
      </w:r>
    </w:p>
    <w:p w:rsidR="00172697" w:rsidRDefault="00172697" w:rsidP="00172697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27500 punktów (wynik zaproponowanego procesora musi znajdować się na stronie www.cpubenchmark.net)</w:t>
      </w:r>
    </w:p>
    <w:p w:rsidR="00172697" w:rsidRDefault="00172697" w:rsidP="00172697">
      <w:pPr>
        <w:pStyle w:val="Bezodstpw"/>
      </w:pPr>
      <w:r>
        <w:t>Pamięć podręczna 24MB Cache</w:t>
      </w:r>
    </w:p>
    <w:p w:rsidR="00172697" w:rsidRDefault="00172697" w:rsidP="00172697">
      <w:pPr>
        <w:pStyle w:val="Bezodstpw"/>
      </w:pPr>
      <w:r>
        <w:t>Pamięć RAM min 32 GB</w:t>
      </w:r>
    </w:p>
    <w:p w:rsidR="00172697" w:rsidRDefault="00172697" w:rsidP="00172697">
      <w:pPr>
        <w:pStyle w:val="Bezodstpw"/>
      </w:pPr>
      <w:r>
        <w:t>Ogólna liczba gniazd pamięci RAM 2</w:t>
      </w:r>
    </w:p>
    <w:p w:rsidR="00172697" w:rsidRDefault="00172697" w:rsidP="00172697">
      <w:pPr>
        <w:pStyle w:val="Bezodstpw"/>
      </w:pPr>
      <w:r>
        <w:t xml:space="preserve">Karta graficzna osiągająca min 17900  punktów w teście </w:t>
      </w:r>
      <w:proofErr w:type="spellStart"/>
      <w:r>
        <w:t>PassMark</w:t>
      </w:r>
      <w:proofErr w:type="spellEnd"/>
      <w:r>
        <w:t xml:space="preserve"> (wynik zaproponowanej karty musi znajdować się na stronie: www.videcardbenchmark.net/gpu )</w:t>
      </w:r>
    </w:p>
    <w:p w:rsidR="00172697" w:rsidRDefault="00172697" w:rsidP="00172697">
      <w:pPr>
        <w:pStyle w:val="Bezodstpw"/>
      </w:pPr>
      <w:r>
        <w:t>Pamięć karty graficznej min 8 GB</w:t>
      </w:r>
    </w:p>
    <w:p w:rsidR="00172697" w:rsidRDefault="00172697" w:rsidP="00172697">
      <w:pPr>
        <w:pStyle w:val="Bezodstpw"/>
      </w:pPr>
      <w:r>
        <w:t>Maksymalna moc karty graficznej (TGP) 150 W</w:t>
      </w:r>
    </w:p>
    <w:p w:rsidR="00172697" w:rsidRDefault="00172697" w:rsidP="00172697">
      <w:pPr>
        <w:pStyle w:val="Bezodstpw"/>
      </w:pPr>
      <w:r>
        <w:t xml:space="preserve">Dysk SSD </w:t>
      </w:r>
      <w:proofErr w:type="spellStart"/>
      <w:r>
        <w:t>PCIe</w:t>
      </w:r>
      <w:proofErr w:type="spellEnd"/>
      <w:r>
        <w:t xml:space="preserve"> min 1000 GB</w:t>
      </w:r>
    </w:p>
    <w:p w:rsidR="00172697" w:rsidRDefault="00172697" w:rsidP="00172697">
      <w:pPr>
        <w:pStyle w:val="Bezodstpw"/>
      </w:pPr>
      <w:r>
        <w:t>Przekątna ekranu 15.6 cal</w:t>
      </w:r>
    </w:p>
    <w:p w:rsidR="00172697" w:rsidRDefault="00172697" w:rsidP="00172697">
      <w:pPr>
        <w:pStyle w:val="Bezodstpw"/>
      </w:pPr>
      <w:r>
        <w:t>Rozdzielczość ekranu 2560 x 1440</w:t>
      </w:r>
    </w:p>
    <w:p w:rsidR="00172697" w:rsidRDefault="00172697" w:rsidP="00172697">
      <w:pPr>
        <w:pStyle w:val="Bezodstpw"/>
      </w:pPr>
      <w:r>
        <w:t>Rodzaj matrycy matowa</w:t>
      </w:r>
    </w:p>
    <w:p w:rsidR="00172697" w:rsidRDefault="00172697" w:rsidP="00172697">
      <w:pPr>
        <w:pStyle w:val="Bezodstpw"/>
      </w:pPr>
      <w:r>
        <w:t>Rodzaj podświetlenia LED</w:t>
      </w:r>
    </w:p>
    <w:p w:rsidR="00172697" w:rsidRDefault="00172697" w:rsidP="00172697">
      <w:pPr>
        <w:pStyle w:val="Bezodstpw"/>
      </w:pPr>
      <w:r>
        <w:t>Typ matrycy IPS</w:t>
      </w:r>
    </w:p>
    <w:p w:rsidR="00172697" w:rsidRDefault="00172697" w:rsidP="00172697">
      <w:pPr>
        <w:pStyle w:val="Bezodstpw"/>
      </w:pPr>
      <w:r>
        <w:t xml:space="preserve">Częstotliwość odświeżania obrazu 165 </w:t>
      </w:r>
      <w:proofErr w:type="spellStart"/>
      <w:r>
        <w:t>Hz</w:t>
      </w:r>
      <w:proofErr w:type="spellEnd"/>
    </w:p>
    <w:p w:rsidR="00172697" w:rsidRDefault="00172697" w:rsidP="00172697">
      <w:pPr>
        <w:pStyle w:val="Bezodstpw"/>
      </w:pPr>
      <w:r>
        <w:t>Jasność matrycy min. 300 cd/m2</w:t>
      </w:r>
    </w:p>
    <w:p w:rsidR="00172697" w:rsidRDefault="00172697" w:rsidP="00172697">
      <w:pPr>
        <w:pStyle w:val="Bezodstpw"/>
      </w:pPr>
      <w:r>
        <w:t xml:space="preserve">Czas reakcji matrycy 3 ms </w:t>
      </w:r>
      <w:proofErr w:type="spellStart"/>
      <w:r>
        <w:t>Overdrive</w:t>
      </w:r>
      <w:proofErr w:type="spellEnd"/>
      <w:r>
        <w:t xml:space="preserve">, </w:t>
      </w:r>
    </w:p>
    <w:p w:rsidR="00172697" w:rsidRDefault="00172697" w:rsidP="00172697">
      <w:pPr>
        <w:pStyle w:val="Bezodstpw"/>
      </w:pPr>
      <w:r>
        <w:t xml:space="preserve">Format obrazu: 16:9, </w:t>
      </w:r>
    </w:p>
    <w:p w:rsidR="00172697" w:rsidRDefault="00172697" w:rsidP="00172697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:rsidR="00172697" w:rsidRDefault="00172697" w:rsidP="00172697">
      <w:pPr>
        <w:pStyle w:val="Bezodstpw"/>
      </w:pPr>
      <w:r>
        <w:t>Łączność</w:t>
      </w:r>
    </w:p>
    <w:p w:rsidR="00172697" w:rsidRDefault="00172697" w:rsidP="00172697">
      <w:pPr>
        <w:pStyle w:val="Bezodstpw"/>
      </w:pPr>
      <w:r>
        <w:t xml:space="preserve">Wi-Fi </w:t>
      </w:r>
      <w:proofErr w:type="spellStart"/>
      <w:r>
        <w:t>Wi-Fi</w:t>
      </w:r>
      <w:proofErr w:type="spellEnd"/>
      <w:r>
        <w:t xml:space="preserve"> 6E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Moduł Bluetooth 5.2</w:t>
      </w:r>
    </w:p>
    <w:p w:rsidR="00172697" w:rsidRDefault="00172697" w:rsidP="00172697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:rsidR="00172697" w:rsidRDefault="00172697" w:rsidP="00172697">
      <w:pPr>
        <w:pStyle w:val="Bezodstpw"/>
      </w:pPr>
      <w:r>
        <w:t>Złącza:</w:t>
      </w:r>
    </w:p>
    <w:p w:rsidR="00172697" w:rsidRDefault="00172697" w:rsidP="00172697">
      <w:pPr>
        <w:pStyle w:val="Bezodstpw"/>
      </w:pPr>
      <w:r>
        <w:t>1 x DC-in (wejście zasilania)</w:t>
      </w:r>
    </w:p>
    <w:p w:rsidR="00172697" w:rsidRDefault="00172697" w:rsidP="00172697">
      <w:pPr>
        <w:pStyle w:val="Bezodstpw"/>
      </w:pPr>
      <w:r>
        <w:t>1 x HDMI 2.1</w:t>
      </w:r>
    </w:p>
    <w:p w:rsidR="00172697" w:rsidRDefault="00172697" w:rsidP="00172697">
      <w:pPr>
        <w:pStyle w:val="Bezodstpw"/>
      </w:pPr>
      <w:r>
        <w:t xml:space="preserve">1 x Mini </w:t>
      </w:r>
      <w:proofErr w:type="spellStart"/>
      <w:r>
        <w:t>DisplayPort</w:t>
      </w:r>
      <w:proofErr w:type="spellEnd"/>
      <w:r>
        <w:t xml:space="preserve"> 1.4</w:t>
      </w:r>
    </w:p>
    <w:p w:rsidR="00172697" w:rsidRDefault="00172697" w:rsidP="00172697">
      <w:pPr>
        <w:pStyle w:val="Bezodstpw"/>
      </w:pPr>
      <w:r>
        <w:t>1 x RJ-45 (LAN)</w:t>
      </w:r>
    </w:p>
    <w:p w:rsidR="00172697" w:rsidRDefault="00172697" w:rsidP="00172697">
      <w:pPr>
        <w:pStyle w:val="Bezodstpw"/>
      </w:pPr>
      <w:r>
        <w:t xml:space="preserve">1 x </w:t>
      </w:r>
      <w:proofErr w:type="spellStart"/>
      <w:r>
        <w:t>Thunderbolt</w:t>
      </w:r>
      <w:proofErr w:type="spellEnd"/>
      <w:r>
        <w:t xml:space="preserve"> 4 (z </w:t>
      </w:r>
      <w:proofErr w:type="spellStart"/>
      <w:r>
        <w:t>DisplayPort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1 x USB 3.2 Gen. 1</w:t>
      </w:r>
    </w:p>
    <w:p w:rsidR="00172697" w:rsidRDefault="00172697" w:rsidP="00172697">
      <w:pPr>
        <w:pStyle w:val="Bezodstpw"/>
      </w:pPr>
      <w:r>
        <w:t>1 x Wyjście słuchawkowe/głośnikowe</w:t>
      </w:r>
    </w:p>
    <w:p w:rsidR="00172697" w:rsidRDefault="00172697" w:rsidP="00172697">
      <w:pPr>
        <w:pStyle w:val="Bezodstpw"/>
      </w:pPr>
      <w:r>
        <w:t xml:space="preserve">3 x USB 3.2 Gen. 1 </w:t>
      </w:r>
    </w:p>
    <w:p w:rsidR="00172697" w:rsidRDefault="00172697" w:rsidP="00172697">
      <w:pPr>
        <w:pStyle w:val="Bezodstpw"/>
      </w:pPr>
      <w:r>
        <w:t xml:space="preserve">Pojemność baterii 90 </w:t>
      </w:r>
      <w:proofErr w:type="spellStart"/>
      <w:r>
        <w:t>Wh</w:t>
      </w:r>
      <w:proofErr w:type="spellEnd"/>
    </w:p>
    <w:p w:rsidR="00172697" w:rsidRDefault="00172697" w:rsidP="00172697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172697" w:rsidRDefault="00172697" w:rsidP="00172697">
      <w:pPr>
        <w:pStyle w:val="Bezodstpw"/>
      </w:pPr>
      <w:r>
        <w:t>Moc zasilacza 280 W , 3-pin 280W, 5.5 PHY</w:t>
      </w:r>
    </w:p>
    <w:p w:rsidR="00172697" w:rsidRDefault="00172697" w:rsidP="00172697">
      <w:pPr>
        <w:pStyle w:val="Bezodstpw"/>
      </w:pPr>
      <w:r>
        <w:t>Możliwość zabezpieczenia linką</w:t>
      </w:r>
    </w:p>
    <w:p w:rsidR="00172697" w:rsidRDefault="00172697" w:rsidP="00172697">
      <w:pPr>
        <w:pStyle w:val="Bezodstpw"/>
      </w:pPr>
      <w:r>
        <w:t>System operacyjny</w:t>
      </w:r>
    </w:p>
    <w:p w:rsidR="00172697" w:rsidRDefault="00172697" w:rsidP="00172697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172697" w:rsidRDefault="00172697" w:rsidP="00172697">
      <w:pPr>
        <w:pStyle w:val="Bezodstpw"/>
      </w:pPr>
      <w:r>
        <w:t xml:space="preserve"> Wbudowana kamera internetowa FHD 1080P, </w:t>
      </w:r>
    </w:p>
    <w:p w:rsidR="00172697" w:rsidRDefault="00172697" w:rsidP="00172697">
      <w:pPr>
        <w:pStyle w:val="Bezodstpw"/>
      </w:pPr>
      <w:r>
        <w:t>Wbudowane 2 głośniki stereo</w:t>
      </w:r>
    </w:p>
    <w:p w:rsidR="00172697" w:rsidRDefault="00172697" w:rsidP="00172697">
      <w:pPr>
        <w:pStyle w:val="Bezodstpw"/>
      </w:pPr>
      <w:r>
        <w:t>Wbudowane 2 mikrofony</w:t>
      </w:r>
    </w:p>
    <w:p w:rsidR="00172697" w:rsidRDefault="00172697" w:rsidP="00172697">
      <w:pPr>
        <w:pStyle w:val="Bezodstpw"/>
      </w:pPr>
      <w:r>
        <w:t>Klawiatura</w:t>
      </w:r>
    </w:p>
    <w:p w:rsidR="00172697" w:rsidRDefault="00172697" w:rsidP="00172697">
      <w:pPr>
        <w:pStyle w:val="Bezodstpw"/>
      </w:pPr>
      <w:r>
        <w:t>Podświetlana klawiatura</w:t>
      </w:r>
    </w:p>
    <w:p w:rsidR="00172697" w:rsidRDefault="00172697" w:rsidP="00172697">
      <w:pPr>
        <w:pStyle w:val="Bezodstpw"/>
      </w:pPr>
      <w:r>
        <w:t>Kolor podświetlenia klawiatury RGB</w:t>
      </w:r>
    </w:p>
    <w:p w:rsidR="00172697" w:rsidRDefault="00172697" w:rsidP="00172697">
      <w:pPr>
        <w:pStyle w:val="Bezodstpw"/>
      </w:pPr>
      <w:proofErr w:type="spellStart"/>
      <w:r>
        <w:lastRenderedPageBreak/>
        <w:t>Touchpad</w:t>
      </w:r>
      <w:proofErr w:type="spellEnd"/>
      <w:r>
        <w:t xml:space="preserve"> Multi-</w:t>
      </w:r>
      <w:proofErr w:type="spellStart"/>
      <w:r>
        <w:t>touch</w:t>
      </w:r>
      <w:proofErr w:type="spellEnd"/>
    </w:p>
    <w:p w:rsidR="00172697" w:rsidRDefault="00172697" w:rsidP="00172697">
      <w:pPr>
        <w:pStyle w:val="Bezodstpw"/>
      </w:pPr>
      <w:r>
        <w:t xml:space="preserve">Wysokość max 2,6 cm </w:t>
      </w:r>
    </w:p>
    <w:p w:rsidR="00172697" w:rsidRDefault="00172697" w:rsidP="00172697">
      <w:pPr>
        <w:pStyle w:val="Bezodstpw"/>
      </w:pPr>
      <w:r>
        <w:t>Szerokość max 36,00 cm</w:t>
      </w:r>
    </w:p>
    <w:p w:rsidR="00172697" w:rsidRDefault="00172697" w:rsidP="00172697">
      <w:pPr>
        <w:pStyle w:val="Bezodstpw"/>
      </w:pPr>
      <w:r>
        <w:t>Głębokość max 28,00 cm</w:t>
      </w:r>
    </w:p>
    <w:p w:rsidR="00172697" w:rsidRDefault="00172697" w:rsidP="00172697">
      <w:pPr>
        <w:pStyle w:val="Bezodstpw"/>
      </w:pPr>
      <w:r>
        <w:t>Waga max 2,6 kg</w:t>
      </w:r>
    </w:p>
    <w:p w:rsidR="00172697" w:rsidRDefault="00172697" w:rsidP="00172697">
      <w:pPr>
        <w:pStyle w:val="Bezodstpw"/>
      </w:pPr>
      <w:r>
        <w:t>Gwarancja min 24 miesiące</w:t>
      </w:r>
    </w:p>
    <w:p w:rsidR="00172697" w:rsidRDefault="00172697" w:rsidP="00172697">
      <w:pPr>
        <w:pStyle w:val="Bezodstpw"/>
      </w:pPr>
      <w:r>
        <w:t>Gwarancja sprawowana za pośrednictwem dostawcy, czas reakcji serwisu 48 godziny , czas naprawy od momentu zgłoszenia 14 dni</w:t>
      </w:r>
    </w:p>
    <w:p w:rsidR="00172697" w:rsidRDefault="00172697" w:rsidP="00172697">
      <w:pPr>
        <w:pStyle w:val="Bezodstpw"/>
      </w:pPr>
    </w:p>
    <w:p w:rsidR="00172697" w:rsidRDefault="00172697" w:rsidP="00172697">
      <w:pPr>
        <w:pStyle w:val="Bezodstpw"/>
      </w:pPr>
    </w:p>
    <w:p w:rsidR="00284BD6" w:rsidRDefault="00284BD6" w:rsidP="00172697">
      <w:pPr>
        <w:pStyle w:val="Bezodstpw"/>
      </w:pPr>
    </w:p>
    <w:p w:rsidR="00172697" w:rsidRDefault="00172697" w:rsidP="00284BD6">
      <w:pPr>
        <w:pStyle w:val="Bezodstpw"/>
        <w:jc w:val="center"/>
        <w:rPr>
          <w:b/>
          <w:sz w:val="28"/>
          <w:szCs w:val="28"/>
        </w:rPr>
      </w:pPr>
      <w:r w:rsidRPr="00284BD6">
        <w:rPr>
          <w:b/>
          <w:sz w:val="28"/>
          <w:szCs w:val="28"/>
        </w:rPr>
        <w:t>Część 2</w:t>
      </w:r>
    </w:p>
    <w:p w:rsidR="00284BD6" w:rsidRPr="00284BD6" w:rsidRDefault="00284BD6" w:rsidP="00284BD6">
      <w:pPr>
        <w:pStyle w:val="Bezodstpw"/>
        <w:jc w:val="center"/>
        <w:rPr>
          <w:b/>
          <w:sz w:val="28"/>
          <w:szCs w:val="28"/>
        </w:rPr>
      </w:pPr>
    </w:p>
    <w:p w:rsidR="00172697" w:rsidRPr="00284BD6" w:rsidRDefault="00172697" w:rsidP="00172697">
      <w:pPr>
        <w:pStyle w:val="Bezodstpw"/>
        <w:rPr>
          <w:b/>
          <w:u w:val="single"/>
        </w:rPr>
      </w:pPr>
      <w:r w:rsidRPr="00284BD6">
        <w:rPr>
          <w:b/>
          <w:u w:val="single"/>
        </w:rPr>
        <w:t>Jednostka centralna – 1 szt.</w:t>
      </w:r>
    </w:p>
    <w:p w:rsidR="00172697" w:rsidRDefault="00172697" w:rsidP="00172697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62000 punktów (wynik zaproponowanego procesora musi znajdować się na stronie www.cpubenchmark.net)</w:t>
      </w:r>
    </w:p>
    <w:p w:rsidR="00172697" w:rsidRDefault="00172697" w:rsidP="00172697">
      <w:pPr>
        <w:pStyle w:val="Bezodstpw"/>
      </w:pPr>
      <w:r>
        <w:t>Chłodzenie procesora cieczą – min. w konfiguracji AIO 3x120mm, RGB</w:t>
      </w:r>
    </w:p>
    <w:p w:rsidR="00172697" w:rsidRDefault="00172697" w:rsidP="00172697">
      <w:pPr>
        <w:pStyle w:val="Bezodstpw"/>
      </w:pPr>
      <w:r>
        <w:t xml:space="preserve">Pamięć RAM min. 64GB, </w:t>
      </w:r>
    </w:p>
    <w:p w:rsidR="00172697" w:rsidRDefault="00172697" w:rsidP="00172697">
      <w:pPr>
        <w:pStyle w:val="Bezodstpw"/>
      </w:pPr>
      <w:r>
        <w:t>Karta graficzna osiągająca min  32000 punktów w teście 3DMark (wynik zaproponowanej karty musi znajdować się na stronie www.3dmark.com)</w:t>
      </w:r>
    </w:p>
    <w:p w:rsidR="00172697" w:rsidRDefault="00172697" w:rsidP="00172697">
      <w:pPr>
        <w:pStyle w:val="Bezodstpw"/>
      </w:pPr>
      <w:r>
        <w:t xml:space="preserve">rdzenie CUDA, </w:t>
      </w:r>
    </w:p>
    <w:p w:rsidR="00172697" w:rsidRDefault="00172697" w:rsidP="00172697">
      <w:pPr>
        <w:pStyle w:val="Bezodstpw"/>
      </w:pPr>
      <w:r>
        <w:t>Zasilacz modularny 1000W, w standardzie 80+ Gold</w:t>
      </w:r>
    </w:p>
    <w:p w:rsidR="00172697" w:rsidRDefault="00172697" w:rsidP="00172697">
      <w:pPr>
        <w:pStyle w:val="Bezodstpw"/>
      </w:pPr>
      <w:r>
        <w:t xml:space="preserve">Płyta główna z chipem X670E, </w:t>
      </w:r>
      <w:proofErr w:type="spellStart"/>
      <w:r>
        <w:t>PCIe</w:t>
      </w:r>
      <w:proofErr w:type="spellEnd"/>
      <w:r>
        <w:t xml:space="preserve"> 5.0 slot, </w:t>
      </w:r>
      <w:proofErr w:type="spellStart"/>
      <w:r>
        <w:t>Lightning</w:t>
      </w:r>
      <w:proofErr w:type="spellEnd"/>
      <w:r>
        <w:t xml:space="preserve"> Gen5 M.2, USB 3.2 Gen 2x2, 2 x Display Port</w:t>
      </w:r>
    </w:p>
    <w:p w:rsidR="00172697" w:rsidRDefault="00172697" w:rsidP="00172697">
      <w:pPr>
        <w:pStyle w:val="Bezodstpw"/>
      </w:pPr>
      <w:r>
        <w:t xml:space="preserve">Dysk twardy SSD min 2TB w standardzie M.2 </w:t>
      </w:r>
      <w:proofErr w:type="spellStart"/>
      <w:r>
        <w:t>NVMe</w:t>
      </w:r>
      <w:proofErr w:type="spellEnd"/>
    </w:p>
    <w:p w:rsidR="00172697" w:rsidRDefault="00172697" w:rsidP="00172697">
      <w:pPr>
        <w:pStyle w:val="Bezodstpw"/>
      </w:pPr>
      <w:r>
        <w:t xml:space="preserve">System operacyjny </w:t>
      </w:r>
    </w:p>
    <w:p w:rsidR="00172697" w:rsidRDefault="00172697" w:rsidP="00172697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172697" w:rsidRDefault="00172697" w:rsidP="00172697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172697" w:rsidRDefault="00172697" w:rsidP="00172697">
      <w:pPr>
        <w:pStyle w:val="Bezodstpw"/>
      </w:pPr>
      <w:r>
        <w:t>Obudowa z panelem szklanym bocznym lub siatkowym lewym lub obustronnym.</w:t>
      </w:r>
    </w:p>
    <w:p w:rsidR="00172697" w:rsidRDefault="00172697" w:rsidP="00172697">
      <w:pPr>
        <w:pStyle w:val="Bezodstpw"/>
      </w:pPr>
      <w:r>
        <w:t>Gwarancja min 24 miesiące</w:t>
      </w:r>
    </w:p>
    <w:p w:rsidR="00172697" w:rsidRDefault="00172697" w:rsidP="00172697">
      <w:pPr>
        <w:pStyle w:val="Bezodstpw"/>
      </w:pPr>
      <w:r>
        <w:t>Gwarancja sprawowana za pośrednictwem dostawcy, czas reakcji serwisu 48 godziny , czas naprawy od momentu zgłoszenia 14 dni</w:t>
      </w:r>
    </w:p>
    <w:p w:rsidR="00172697" w:rsidRDefault="00172697" w:rsidP="00172697">
      <w:pPr>
        <w:pStyle w:val="Bezodstpw"/>
      </w:pPr>
    </w:p>
    <w:p w:rsidR="00284BD6" w:rsidRDefault="00284BD6" w:rsidP="00172697">
      <w:pPr>
        <w:pStyle w:val="Bezodstpw"/>
      </w:pPr>
    </w:p>
    <w:p w:rsidR="00284BD6" w:rsidRDefault="00284BD6" w:rsidP="00172697">
      <w:pPr>
        <w:pStyle w:val="Bezodstpw"/>
      </w:pPr>
    </w:p>
    <w:p w:rsidR="00172697" w:rsidRDefault="00172697" w:rsidP="00284BD6">
      <w:pPr>
        <w:pStyle w:val="Bezodstpw"/>
        <w:jc w:val="center"/>
        <w:rPr>
          <w:b/>
          <w:sz w:val="28"/>
          <w:szCs w:val="28"/>
        </w:rPr>
      </w:pPr>
      <w:r w:rsidRPr="00284BD6">
        <w:rPr>
          <w:b/>
          <w:sz w:val="28"/>
          <w:szCs w:val="28"/>
        </w:rPr>
        <w:t>Część 3</w:t>
      </w:r>
    </w:p>
    <w:p w:rsidR="00284BD6" w:rsidRPr="00284BD6" w:rsidRDefault="00284BD6" w:rsidP="00284BD6">
      <w:pPr>
        <w:pStyle w:val="Bezodstpw"/>
        <w:jc w:val="center"/>
        <w:rPr>
          <w:b/>
          <w:sz w:val="28"/>
          <w:szCs w:val="28"/>
        </w:rPr>
      </w:pPr>
    </w:p>
    <w:p w:rsidR="00172697" w:rsidRPr="00284BD6" w:rsidRDefault="00172697" w:rsidP="00172697">
      <w:pPr>
        <w:pStyle w:val="Bezodstpw"/>
        <w:rPr>
          <w:b/>
          <w:u w:val="single"/>
        </w:rPr>
      </w:pPr>
      <w:r w:rsidRPr="00284BD6">
        <w:rPr>
          <w:b/>
          <w:u w:val="single"/>
        </w:rPr>
        <w:t>Laptop – 1 szt.</w:t>
      </w:r>
    </w:p>
    <w:p w:rsidR="00172697" w:rsidRDefault="00172697" w:rsidP="00172697">
      <w:pPr>
        <w:pStyle w:val="Bezodstpw"/>
      </w:pPr>
      <w:r>
        <w:t xml:space="preserve">Procesor  osiągający w teście </w:t>
      </w:r>
      <w:proofErr w:type="spellStart"/>
      <w:r>
        <w:t>PassMark</w:t>
      </w:r>
      <w:proofErr w:type="spellEnd"/>
      <w:r>
        <w:t xml:space="preserve"> CPU Mark wynik min  25000 punktów (wynik zaproponowanego procesora musi znajdować się na stronie www.cpubenchmark.net)</w:t>
      </w:r>
    </w:p>
    <w:p w:rsidR="00172697" w:rsidRDefault="00172697" w:rsidP="00172697">
      <w:pPr>
        <w:pStyle w:val="Bezodstpw"/>
      </w:pPr>
      <w:r>
        <w:t xml:space="preserve">karta graficzna osiągająca min 5000  punktów w teście </w:t>
      </w:r>
      <w:proofErr w:type="spellStart"/>
      <w:r>
        <w:t>PassMark</w:t>
      </w:r>
      <w:proofErr w:type="spellEnd"/>
      <w:r>
        <w:t xml:space="preserve"> (wynik zaproponowanej karty musi znajdować się na stronie: www.videcardbenchmark.net/gpu )</w:t>
      </w:r>
    </w:p>
    <w:p w:rsidR="00172697" w:rsidRDefault="00172697" w:rsidP="00172697">
      <w:pPr>
        <w:pStyle w:val="Bezodstpw"/>
      </w:pPr>
      <w:r>
        <w:t>Wielkość pamięci RAM min 16GB</w:t>
      </w:r>
    </w:p>
    <w:p w:rsidR="00172697" w:rsidRDefault="00172697" w:rsidP="00172697">
      <w:pPr>
        <w:pStyle w:val="Bezodstpw"/>
      </w:pPr>
      <w:r>
        <w:t xml:space="preserve">Pojemność dysku SSD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min 512GB</w:t>
      </w:r>
    </w:p>
    <w:p w:rsidR="00172697" w:rsidRDefault="00172697" w:rsidP="00172697">
      <w:pPr>
        <w:pStyle w:val="Bezodstpw"/>
      </w:pPr>
      <w:r>
        <w:t>Przekątna ekranu 14,5"</w:t>
      </w:r>
    </w:p>
    <w:p w:rsidR="00172697" w:rsidRDefault="00172697" w:rsidP="00172697">
      <w:pPr>
        <w:pStyle w:val="Bezodstpw"/>
      </w:pPr>
      <w:r>
        <w:t>Rozdzielczość ekranu 1920 x 1200</w:t>
      </w:r>
    </w:p>
    <w:p w:rsidR="00172697" w:rsidRDefault="00172697" w:rsidP="00172697">
      <w:pPr>
        <w:pStyle w:val="Bezodstpw"/>
      </w:pPr>
      <w:r>
        <w:lastRenderedPageBreak/>
        <w:t>Rodzaj matrycy matowa</w:t>
      </w:r>
    </w:p>
    <w:p w:rsidR="00172697" w:rsidRDefault="00172697" w:rsidP="00172697">
      <w:pPr>
        <w:pStyle w:val="Bezodstpw"/>
      </w:pPr>
      <w:r>
        <w:t>Typ matrycy IPS</w:t>
      </w:r>
    </w:p>
    <w:p w:rsidR="00172697" w:rsidRDefault="00172697" w:rsidP="00172697">
      <w:pPr>
        <w:pStyle w:val="Bezodstpw"/>
      </w:pPr>
      <w:r>
        <w:t>Częstotliwość odświeżania obrazu 120 HZ</w:t>
      </w:r>
    </w:p>
    <w:p w:rsidR="00172697" w:rsidRDefault="00172697" w:rsidP="00172697">
      <w:pPr>
        <w:pStyle w:val="Bezodstpw"/>
      </w:pPr>
      <w:r>
        <w:t>Jasność matrycy 500 cd/m2</w:t>
      </w:r>
    </w:p>
    <w:p w:rsidR="00172697" w:rsidRDefault="00172697" w:rsidP="00172697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  <w:r>
        <w:t xml:space="preserve">, Technologia </w:t>
      </w:r>
      <w:proofErr w:type="spellStart"/>
      <w:r>
        <w:t>Low</w:t>
      </w:r>
      <w:proofErr w:type="spellEnd"/>
      <w:r>
        <w:t xml:space="preserve"> Blue </w:t>
      </w:r>
      <w:proofErr w:type="spellStart"/>
      <w:r>
        <w:t>Light</w:t>
      </w:r>
      <w:proofErr w:type="spellEnd"/>
    </w:p>
    <w:p w:rsidR="00172697" w:rsidRDefault="00172697" w:rsidP="00172697">
      <w:pPr>
        <w:pStyle w:val="Bezodstpw"/>
      </w:pPr>
      <w:r>
        <w:t>Łączność</w:t>
      </w:r>
    </w:p>
    <w:p w:rsidR="00172697" w:rsidRDefault="00172697" w:rsidP="00172697">
      <w:pPr>
        <w:pStyle w:val="Bezodstpw"/>
      </w:pPr>
      <w:r>
        <w:t>Wi-Fi 6E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Moduł Bluetooth 5.3</w:t>
      </w:r>
    </w:p>
    <w:p w:rsidR="00172697" w:rsidRDefault="00172697" w:rsidP="00172697">
      <w:pPr>
        <w:pStyle w:val="Bezodstpw"/>
      </w:pPr>
      <w:r>
        <w:t>Złącza:</w:t>
      </w:r>
    </w:p>
    <w:p w:rsidR="00172697" w:rsidRDefault="00172697" w:rsidP="00172697">
      <w:pPr>
        <w:pStyle w:val="Bezodstpw"/>
      </w:pPr>
      <w:r>
        <w:t xml:space="preserve">1 x Czytnik kart pamięci </w:t>
      </w:r>
      <w:proofErr w:type="spellStart"/>
      <w:r>
        <w:t>microSD</w:t>
      </w:r>
      <w:proofErr w:type="spellEnd"/>
      <w:r>
        <w:t xml:space="preserve"> </w:t>
      </w:r>
    </w:p>
    <w:p w:rsidR="00172697" w:rsidRDefault="00172697" w:rsidP="00172697">
      <w:pPr>
        <w:pStyle w:val="Bezodstpw"/>
      </w:pPr>
      <w:r>
        <w:t xml:space="preserve">1 x Wyjście słuchawkowe/wejście mikrofonowe </w:t>
      </w:r>
    </w:p>
    <w:p w:rsidR="00172697" w:rsidRDefault="00172697" w:rsidP="00172697">
      <w:pPr>
        <w:pStyle w:val="Bezodstpw"/>
      </w:pPr>
      <w:r>
        <w:t xml:space="preserve">3 x </w:t>
      </w:r>
      <w:proofErr w:type="spellStart"/>
      <w:r>
        <w:t>Thunderbolt</w:t>
      </w:r>
      <w:proofErr w:type="spellEnd"/>
      <w:r>
        <w:t xml:space="preserve"> 4 (z </w:t>
      </w:r>
      <w:proofErr w:type="spellStart"/>
      <w:r>
        <w:t>DisplayPort</w:t>
      </w:r>
      <w:proofErr w:type="spellEnd"/>
      <w:r>
        <w:t xml:space="preserve"> i Power Delivery) </w:t>
      </w:r>
    </w:p>
    <w:p w:rsidR="00172697" w:rsidRDefault="00172697" w:rsidP="00172697">
      <w:pPr>
        <w:pStyle w:val="Bezodstpw"/>
      </w:pPr>
      <w:r>
        <w:t>Bateria, zasilacz</w:t>
      </w:r>
    </w:p>
    <w:p w:rsidR="00172697" w:rsidRDefault="00172697" w:rsidP="00172697">
      <w:pPr>
        <w:pStyle w:val="Bezodstpw"/>
      </w:pPr>
      <w:r>
        <w:t xml:space="preserve">Pojemność baterii 69,5 </w:t>
      </w:r>
      <w:proofErr w:type="spellStart"/>
      <w:r>
        <w:t>Wh</w:t>
      </w:r>
      <w:proofErr w:type="spellEnd"/>
    </w:p>
    <w:p w:rsidR="00172697" w:rsidRDefault="00172697" w:rsidP="00172697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172697" w:rsidRDefault="00172697" w:rsidP="00172697">
      <w:pPr>
        <w:pStyle w:val="Bezodstpw"/>
      </w:pPr>
      <w:r>
        <w:t>Moc zasilacza 60W</w:t>
      </w:r>
    </w:p>
    <w:p w:rsidR="00172697" w:rsidRDefault="00172697" w:rsidP="00172697">
      <w:pPr>
        <w:pStyle w:val="Bezodstpw"/>
      </w:pPr>
      <w:r>
        <w:t xml:space="preserve">Wtyk USB </w:t>
      </w:r>
      <w:proofErr w:type="spellStart"/>
      <w:r>
        <w:t>Type</w:t>
      </w:r>
      <w:proofErr w:type="spellEnd"/>
      <w:r>
        <w:t>-C</w:t>
      </w:r>
    </w:p>
    <w:p w:rsidR="00172697" w:rsidRDefault="00172697" w:rsidP="00172697">
      <w:pPr>
        <w:pStyle w:val="Bezodstpw"/>
      </w:pPr>
      <w:r>
        <w:t>Zabezpieczenia Szyfrowanie TPM</w:t>
      </w:r>
    </w:p>
    <w:p w:rsidR="00172697" w:rsidRDefault="00172697" w:rsidP="00172697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172697" w:rsidRDefault="00172697" w:rsidP="00172697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172697" w:rsidRDefault="00172697" w:rsidP="00172697">
      <w:pPr>
        <w:pStyle w:val="Bezodstpw"/>
      </w:pPr>
      <w:r>
        <w:t xml:space="preserve">Kamera internetowa wbudowana na podczerwień (IR), 30 </w:t>
      </w:r>
      <w:proofErr w:type="spellStart"/>
      <w:r>
        <w:t>kl</w:t>
      </w:r>
      <w:proofErr w:type="spellEnd"/>
      <w:r>
        <w:t xml:space="preserve">/s, FHD 1080P, </w:t>
      </w:r>
    </w:p>
    <w:p w:rsidR="00172697" w:rsidRDefault="00172697" w:rsidP="00172697">
      <w:pPr>
        <w:pStyle w:val="Bezodstpw"/>
      </w:pPr>
      <w:r>
        <w:t xml:space="preserve">Wbudowane 2 głośniki </w:t>
      </w:r>
      <w:proofErr w:type="spellStart"/>
      <w:r>
        <w:t>niskotonowe</w:t>
      </w:r>
      <w:proofErr w:type="spellEnd"/>
      <w:r>
        <w:t xml:space="preserve"> (2x 2W), </w:t>
      </w:r>
    </w:p>
    <w:p w:rsidR="00172697" w:rsidRDefault="00172697" w:rsidP="00172697">
      <w:pPr>
        <w:pStyle w:val="Bezodstpw"/>
      </w:pPr>
      <w:r>
        <w:t>Wbudowane 2 głośniki wysokotonowe (2x 2W)</w:t>
      </w:r>
    </w:p>
    <w:p w:rsidR="00172697" w:rsidRDefault="00172697" w:rsidP="00172697">
      <w:pPr>
        <w:pStyle w:val="Bezodstpw"/>
      </w:pPr>
      <w:r>
        <w:t>Wbudowane 2 mikrofony</w:t>
      </w:r>
    </w:p>
    <w:p w:rsidR="00172697" w:rsidRDefault="00172697" w:rsidP="00172697">
      <w:pPr>
        <w:pStyle w:val="Bezodstpw"/>
      </w:pPr>
      <w:r>
        <w:t>Czytnik linii papilarnych</w:t>
      </w:r>
    </w:p>
    <w:p w:rsidR="00172697" w:rsidRDefault="00172697" w:rsidP="00172697">
      <w:pPr>
        <w:pStyle w:val="Bezodstpw"/>
      </w:pPr>
      <w:r>
        <w:t>Podświetlana klawiatura</w:t>
      </w:r>
    </w:p>
    <w:p w:rsidR="00172697" w:rsidRDefault="00172697" w:rsidP="00172697">
      <w:pPr>
        <w:pStyle w:val="Bezodstpw"/>
      </w:pPr>
      <w:proofErr w:type="spellStart"/>
      <w:r>
        <w:t>Touchpad</w:t>
      </w:r>
      <w:proofErr w:type="spellEnd"/>
      <w:r>
        <w:t xml:space="preserve"> Multi-</w:t>
      </w:r>
      <w:proofErr w:type="spellStart"/>
      <w:r>
        <w:t>touch</w:t>
      </w:r>
      <w:proofErr w:type="spellEnd"/>
    </w:p>
    <w:p w:rsidR="00172697" w:rsidRDefault="00172697" w:rsidP="00172697">
      <w:pPr>
        <w:pStyle w:val="Bezodstpw"/>
      </w:pPr>
      <w:r>
        <w:t>Aluminiowa obudowa</w:t>
      </w:r>
    </w:p>
    <w:p w:rsidR="00172697" w:rsidRDefault="00172697" w:rsidP="00172697">
      <w:pPr>
        <w:pStyle w:val="Bezodstpw"/>
      </w:pPr>
      <w:r>
        <w:t>Czujnik oświetlenia otoczenia</w:t>
      </w:r>
    </w:p>
    <w:p w:rsidR="00172697" w:rsidRDefault="00172697" w:rsidP="00172697">
      <w:pPr>
        <w:pStyle w:val="Bezodstpw"/>
      </w:pPr>
      <w:r>
        <w:t>Wysokość max 1.8cm</w:t>
      </w:r>
    </w:p>
    <w:p w:rsidR="00172697" w:rsidRDefault="00172697" w:rsidP="00172697">
      <w:pPr>
        <w:pStyle w:val="Bezodstpw"/>
      </w:pPr>
      <w:r>
        <w:t>Szerokość max 32cm</w:t>
      </w:r>
    </w:p>
    <w:p w:rsidR="00172697" w:rsidRDefault="00172697" w:rsidP="00172697">
      <w:pPr>
        <w:pStyle w:val="Bezodstpw"/>
      </w:pPr>
      <w:r>
        <w:t>Głębokość max 22 cm</w:t>
      </w:r>
    </w:p>
    <w:p w:rsidR="00172697" w:rsidRDefault="00172697" w:rsidP="00172697">
      <w:pPr>
        <w:pStyle w:val="Bezodstpw"/>
      </w:pPr>
      <w:r>
        <w:t>Waga max 1.8 kg</w:t>
      </w:r>
    </w:p>
    <w:p w:rsidR="00172697" w:rsidRDefault="00172697" w:rsidP="00172697">
      <w:pPr>
        <w:pStyle w:val="Bezodstpw"/>
      </w:pPr>
      <w:r>
        <w:t>Wyposażenie zasilacz</w:t>
      </w:r>
    </w:p>
    <w:p w:rsidR="00172697" w:rsidRDefault="00172697" w:rsidP="00172697">
      <w:pPr>
        <w:pStyle w:val="Bezodstpw"/>
      </w:pPr>
      <w:r>
        <w:t>Gwarancja min 36 miesięcy</w:t>
      </w:r>
    </w:p>
    <w:p w:rsidR="00172697" w:rsidRDefault="00172697" w:rsidP="00172697">
      <w:pPr>
        <w:pStyle w:val="Bezodstpw"/>
      </w:pPr>
      <w:r>
        <w:t>Gwarancja sprawowana za pośrednictwem dostawcy, czas reakcji serwisu 48 godziny , czas naprawy od momentu zgłoszenia 14 dni</w:t>
      </w:r>
    </w:p>
    <w:p w:rsidR="00172697" w:rsidRDefault="00172697" w:rsidP="00172697">
      <w:pPr>
        <w:pStyle w:val="Bezodstpw"/>
      </w:pPr>
    </w:p>
    <w:p w:rsidR="00284BD6" w:rsidRPr="00284BD6" w:rsidRDefault="00284BD6" w:rsidP="00284BD6">
      <w:pPr>
        <w:pStyle w:val="Bezodstpw"/>
        <w:jc w:val="center"/>
        <w:rPr>
          <w:b/>
          <w:sz w:val="28"/>
          <w:szCs w:val="28"/>
        </w:rPr>
      </w:pPr>
    </w:p>
    <w:p w:rsidR="00172697" w:rsidRDefault="00172697" w:rsidP="00284BD6">
      <w:pPr>
        <w:pStyle w:val="Bezodstpw"/>
        <w:jc w:val="center"/>
        <w:rPr>
          <w:b/>
          <w:sz w:val="28"/>
          <w:szCs w:val="28"/>
        </w:rPr>
      </w:pPr>
      <w:r w:rsidRPr="00284BD6">
        <w:rPr>
          <w:b/>
          <w:sz w:val="28"/>
          <w:szCs w:val="28"/>
        </w:rPr>
        <w:t>Część 4</w:t>
      </w:r>
    </w:p>
    <w:p w:rsidR="00284BD6" w:rsidRPr="00284BD6" w:rsidRDefault="00284BD6" w:rsidP="00284BD6">
      <w:pPr>
        <w:pStyle w:val="Bezodstpw"/>
        <w:jc w:val="center"/>
        <w:rPr>
          <w:b/>
          <w:sz w:val="28"/>
          <w:szCs w:val="28"/>
        </w:rPr>
      </w:pPr>
    </w:p>
    <w:p w:rsidR="00172697" w:rsidRPr="00284BD6" w:rsidRDefault="00172697" w:rsidP="00172697">
      <w:pPr>
        <w:pStyle w:val="Bezodstpw"/>
        <w:rPr>
          <w:b/>
          <w:u w:val="single"/>
        </w:rPr>
      </w:pPr>
      <w:r w:rsidRPr="00284BD6">
        <w:rPr>
          <w:b/>
          <w:u w:val="single"/>
        </w:rPr>
        <w:t>Monitor – 1 szt.</w:t>
      </w:r>
    </w:p>
    <w:p w:rsidR="00172697" w:rsidRDefault="00172697" w:rsidP="00172697">
      <w:pPr>
        <w:pStyle w:val="Bezodstpw"/>
      </w:pPr>
      <w:r>
        <w:t>Przekątna ekranu 31,5"</w:t>
      </w:r>
    </w:p>
    <w:p w:rsidR="00172697" w:rsidRDefault="00172697" w:rsidP="00172697">
      <w:pPr>
        <w:pStyle w:val="Bezodstpw"/>
      </w:pPr>
      <w:r>
        <w:t>Powłoka matrycy matowa</w:t>
      </w:r>
    </w:p>
    <w:p w:rsidR="00172697" w:rsidRDefault="00172697" w:rsidP="00172697">
      <w:pPr>
        <w:pStyle w:val="Bezodstpw"/>
      </w:pPr>
      <w:r>
        <w:lastRenderedPageBreak/>
        <w:t>Rodzaj matrycy LED, IPS Black</w:t>
      </w:r>
    </w:p>
    <w:p w:rsidR="00172697" w:rsidRDefault="00172697" w:rsidP="00172697">
      <w:pPr>
        <w:pStyle w:val="Bezodstpw"/>
      </w:pPr>
      <w:r>
        <w:t>Typ ekranu płaski</w:t>
      </w:r>
    </w:p>
    <w:p w:rsidR="00172697" w:rsidRDefault="00172697" w:rsidP="00172697">
      <w:pPr>
        <w:pStyle w:val="Bezodstpw"/>
      </w:pPr>
      <w:r>
        <w:t xml:space="preserve">Monitor </w:t>
      </w:r>
      <w:proofErr w:type="spellStart"/>
      <w:r>
        <w:t>bezramkowy</w:t>
      </w:r>
      <w:proofErr w:type="spellEnd"/>
    </w:p>
    <w:p w:rsidR="00172697" w:rsidRDefault="00172697" w:rsidP="00172697">
      <w:pPr>
        <w:pStyle w:val="Bezodstpw"/>
      </w:pPr>
      <w:r>
        <w:t>Rozdzielczość ekranu 3840 x 2160 (UHD 4K)</w:t>
      </w:r>
    </w:p>
    <w:p w:rsidR="00172697" w:rsidRDefault="00172697" w:rsidP="00172697">
      <w:pPr>
        <w:pStyle w:val="Bezodstpw"/>
      </w:pPr>
      <w:r>
        <w:t>Format obrazu 16:9</w:t>
      </w:r>
    </w:p>
    <w:p w:rsidR="00172697" w:rsidRDefault="00172697" w:rsidP="00172697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:rsidR="00172697" w:rsidRDefault="00172697" w:rsidP="00172697">
      <w:pPr>
        <w:pStyle w:val="Bezodstpw"/>
      </w:pPr>
      <w:r>
        <w:t xml:space="preserve">Odwzorowanie przestrzeni barw </w:t>
      </w:r>
    </w:p>
    <w:p w:rsidR="00172697" w:rsidRDefault="00172697" w:rsidP="00172697">
      <w:pPr>
        <w:pStyle w:val="Bezodstpw"/>
      </w:pPr>
      <w:r>
        <w:t>DCI-P3: 98%</w:t>
      </w:r>
    </w:p>
    <w:p w:rsidR="00172697" w:rsidRDefault="00172697" w:rsidP="00172697">
      <w:pPr>
        <w:pStyle w:val="Bezodstpw"/>
      </w:pPr>
      <w:proofErr w:type="spellStart"/>
      <w:r>
        <w:t>sRGB</w:t>
      </w:r>
      <w:proofErr w:type="spellEnd"/>
      <w:r>
        <w:t>: 100%</w:t>
      </w:r>
    </w:p>
    <w:p w:rsidR="00172697" w:rsidRDefault="00172697" w:rsidP="00172697">
      <w:pPr>
        <w:pStyle w:val="Bezodstpw"/>
      </w:pPr>
      <w:r>
        <w:t>Liczba wyświetlanych kolorów 1,07 mld</w:t>
      </w:r>
    </w:p>
    <w:p w:rsidR="00172697" w:rsidRDefault="00172697" w:rsidP="00172697">
      <w:pPr>
        <w:pStyle w:val="Bezodstpw"/>
      </w:pPr>
      <w:r>
        <w:t>HDR</w:t>
      </w:r>
    </w:p>
    <w:p w:rsidR="00172697" w:rsidRDefault="00172697" w:rsidP="00172697">
      <w:pPr>
        <w:pStyle w:val="Bezodstpw"/>
      </w:pPr>
      <w:r>
        <w:t>Czas reakcji</w:t>
      </w:r>
    </w:p>
    <w:p w:rsidR="00172697" w:rsidRDefault="00172697" w:rsidP="00172697">
      <w:pPr>
        <w:pStyle w:val="Bezodstpw"/>
      </w:pPr>
      <w:r>
        <w:t>5 ms (GTG)</w:t>
      </w:r>
    </w:p>
    <w:p w:rsidR="00172697" w:rsidRDefault="00172697" w:rsidP="00172697">
      <w:pPr>
        <w:pStyle w:val="Bezodstpw"/>
      </w:pPr>
      <w:r>
        <w:t>8 ms (GTG)</w:t>
      </w:r>
    </w:p>
    <w:p w:rsidR="00172697" w:rsidRDefault="00172697" w:rsidP="00172697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Filtr światła niebieskiego</w:t>
      </w:r>
    </w:p>
    <w:p w:rsidR="00172697" w:rsidRDefault="00172697" w:rsidP="00172697">
      <w:pPr>
        <w:pStyle w:val="Bezodstpw"/>
      </w:pPr>
      <w:r>
        <w:t>Wielkość plamki 0,182 x 0,182 mm</w:t>
      </w:r>
    </w:p>
    <w:p w:rsidR="00172697" w:rsidRDefault="00172697" w:rsidP="00172697">
      <w:pPr>
        <w:pStyle w:val="Bezodstpw"/>
      </w:pPr>
      <w:r>
        <w:t>Jasność 400 cd/m²</w:t>
      </w:r>
    </w:p>
    <w:p w:rsidR="00172697" w:rsidRDefault="00172697" w:rsidP="00172697">
      <w:pPr>
        <w:pStyle w:val="Bezodstpw"/>
      </w:pPr>
      <w:r>
        <w:t>Kontrast statyczny 2 000:1</w:t>
      </w:r>
    </w:p>
    <w:p w:rsidR="00172697" w:rsidRDefault="00172697" w:rsidP="00172697">
      <w:pPr>
        <w:pStyle w:val="Bezodstpw"/>
      </w:pPr>
      <w:r>
        <w:t>Kąt widzenia w poziomie 178 stopni</w:t>
      </w:r>
    </w:p>
    <w:p w:rsidR="00172697" w:rsidRDefault="00172697" w:rsidP="00172697">
      <w:pPr>
        <w:pStyle w:val="Bezodstpw"/>
      </w:pPr>
      <w:r>
        <w:t>Kąt widzenia w pionie 178 stopni</w:t>
      </w:r>
    </w:p>
    <w:p w:rsidR="00172697" w:rsidRDefault="00172697" w:rsidP="00172697">
      <w:pPr>
        <w:pStyle w:val="Bezodstpw"/>
      </w:pPr>
      <w:r>
        <w:t>Złącza</w:t>
      </w:r>
    </w:p>
    <w:p w:rsidR="00172697" w:rsidRDefault="00172697" w:rsidP="00172697">
      <w:pPr>
        <w:pStyle w:val="Bezodstpw"/>
      </w:pPr>
      <w:r>
        <w:t>HDMI 2.0 - 1 szt.</w:t>
      </w:r>
    </w:p>
    <w:p w:rsidR="00172697" w:rsidRDefault="00172697" w:rsidP="00172697">
      <w:pPr>
        <w:pStyle w:val="Bezodstpw"/>
      </w:pPr>
      <w:proofErr w:type="spellStart"/>
      <w:r>
        <w:t>DisplayPort</w:t>
      </w:r>
      <w:proofErr w:type="spellEnd"/>
      <w:r>
        <w:t xml:space="preserve"> 1.4 - 1 szt.</w:t>
      </w:r>
    </w:p>
    <w:p w:rsidR="00172697" w:rsidRDefault="00172697" w:rsidP="00172697">
      <w:pPr>
        <w:pStyle w:val="Bezodstpw"/>
      </w:pPr>
      <w:r>
        <w:t xml:space="preserve">Wyjście </w:t>
      </w:r>
      <w:proofErr w:type="spellStart"/>
      <w:r>
        <w:t>DisplayPort</w:t>
      </w:r>
      <w:proofErr w:type="spellEnd"/>
      <w:r>
        <w:t xml:space="preserve"> - 1 szt.</w:t>
      </w:r>
    </w:p>
    <w:p w:rsidR="00172697" w:rsidRDefault="00172697" w:rsidP="00172697">
      <w:pPr>
        <w:pStyle w:val="Bezodstpw"/>
      </w:pPr>
      <w:r>
        <w:t>Wyjście audio - 1 szt.</w:t>
      </w:r>
    </w:p>
    <w:p w:rsidR="00172697" w:rsidRDefault="00172697" w:rsidP="00172697">
      <w:pPr>
        <w:pStyle w:val="Bezodstpw"/>
      </w:pPr>
      <w:r>
        <w:t>RJ-45 (LAN) - 1 szt.</w:t>
      </w:r>
    </w:p>
    <w:p w:rsidR="00172697" w:rsidRDefault="00172697" w:rsidP="00172697">
      <w:pPr>
        <w:pStyle w:val="Bezodstpw"/>
      </w:pPr>
      <w:r>
        <w:t>USB 3.2 Gen. 2 - 5 szt.</w:t>
      </w:r>
    </w:p>
    <w:p w:rsidR="00172697" w:rsidRDefault="00172697" w:rsidP="00172697">
      <w:pPr>
        <w:pStyle w:val="Bezodstpw"/>
      </w:pPr>
      <w:r>
        <w:t>USB Typu-C - 2 szt.</w:t>
      </w:r>
    </w:p>
    <w:p w:rsidR="00172697" w:rsidRDefault="00172697" w:rsidP="00172697">
      <w:pPr>
        <w:pStyle w:val="Bezodstpw"/>
      </w:pPr>
      <w:r>
        <w:t xml:space="preserve">USB Typu-C (z </w:t>
      </w:r>
      <w:proofErr w:type="spellStart"/>
      <w:r>
        <w:t>DisplayPort</w:t>
      </w:r>
      <w:proofErr w:type="spellEnd"/>
      <w:r>
        <w:t xml:space="preserve"> i Power Delivery) - 1 szt.</w:t>
      </w:r>
    </w:p>
    <w:p w:rsidR="00172697" w:rsidRDefault="00172697" w:rsidP="00172697">
      <w:pPr>
        <w:pStyle w:val="Bezodstpw"/>
      </w:pPr>
      <w:r>
        <w:t>AC-in (wejście zasilania) - 1 szt.</w:t>
      </w:r>
    </w:p>
    <w:p w:rsidR="00172697" w:rsidRDefault="00172697" w:rsidP="00172697">
      <w:pPr>
        <w:pStyle w:val="Bezodstpw"/>
      </w:pPr>
      <w:r>
        <w:t>Obrotowy ekran (PIVOT)</w:t>
      </w:r>
    </w:p>
    <w:p w:rsidR="00172697" w:rsidRDefault="00172697" w:rsidP="00172697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:rsidR="00172697" w:rsidRDefault="00172697" w:rsidP="00172697">
      <w:pPr>
        <w:pStyle w:val="Bezodstpw"/>
      </w:pPr>
      <w:r>
        <w:t>Możliwość montażu na ścianie - VESA</w:t>
      </w:r>
    </w:p>
    <w:p w:rsidR="00172697" w:rsidRDefault="00172697" w:rsidP="00172697">
      <w:pPr>
        <w:pStyle w:val="Bezodstpw"/>
      </w:pPr>
      <w:r>
        <w:t>VESA 100 x 100 mm</w:t>
      </w:r>
    </w:p>
    <w:p w:rsidR="00172697" w:rsidRDefault="00172697" w:rsidP="00172697">
      <w:pPr>
        <w:pStyle w:val="Bezodstpw"/>
      </w:pPr>
      <w:r>
        <w:t>Dodatkowe informacje</w:t>
      </w:r>
    </w:p>
    <w:p w:rsidR="00172697" w:rsidRDefault="00172697" w:rsidP="00172697">
      <w:pPr>
        <w:pStyle w:val="Bezodstpw"/>
      </w:pPr>
      <w:r>
        <w:t>Możliwość zabezpieczenia linką</w:t>
      </w:r>
    </w:p>
    <w:p w:rsidR="00172697" w:rsidRDefault="00172697" w:rsidP="00172697">
      <w:pPr>
        <w:pStyle w:val="Bezodstpw"/>
      </w:pPr>
      <w:r>
        <w:t>Wbudowany HUB USB</w:t>
      </w:r>
    </w:p>
    <w:p w:rsidR="00172697" w:rsidRDefault="00172697" w:rsidP="00172697">
      <w:pPr>
        <w:pStyle w:val="Bezodstpw"/>
      </w:pPr>
      <w:r>
        <w:t>Dołączone akcesoria</w:t>
      </w:r>
    </w:p>
    <w:p w:rsidR="00172697" w:rsidRDefault="00172697" w:rsidP="00172697">
      <w:pPr>
        <w:pStyle w:val="Bezodstpw"/>
      </w:pPr>
      <w:r>
        <w:t>Skrócona instrukcja obsługi</w:t>
      </w:r>
    </w:p>
    <w:p w:rsidR="00172697" w:rsidRDefault="00172697" w:rsidP="00172697">
      <w:pPr>
        <w:pStyle w:val="Bezodstpw"/>
      </w:pPr>
      <w:r>
        <w:t>Instrukcja bezpieczeństwa</w:t>
      </w:r>
    </w:p>
    <w:p w:rsidR="00172697" w:rsidRDefault="00172697" w:rsidP="00172697">
      <w:pPr>
        <w:pStyle w:val="Bezodstpw"/>
      </w:pPr>
      <w:r>
        <w:t>Kabel zasilający</w:t>
      </w:r>
    </w:p>
    <w:p w:rsidR="00172697" w:rsidRDefault="00172697" w:rsidP="00172697">
      <w:pPr>
        <w:pStyle w:val="Bezodstpw"/>
      </w:pPr>
      <w:r>
        <w:t xml:space="preserve">Kabel </w:t>
      </w:r>
      <w:proofErr w:type="spellStart"/>
      <w:r>
        <w:t>DisplayPort</w:t>
      </w:r>
      <w:proofErr w:type="spellEnd"/>
    </w:p>
    <w:p w:rsidR="00172697" w:rsidRDefault="00172697" w:rsidP="00172697">
      <w:pPr>
        <w:pStyle w:val="Bezodstpw"/>
      </w:pPr>
      <w:r>
        <w:t>Kabel USB-A -&gt; USB-C</w:t>
      </w:r>
    </w:p>
    <w:p w:rsidR="00172697" w:rsidRDefault="00172697" w:rsidP="00172697">
      <w:pPr>
        <w:pStyle w:val="Bezodstpw"/>
      </w:pPr>
      <w:r>
        <w:t>Kabel USB-C</w:t>
      </w:r>
    </w:p>
    <w:p w:rsidR="00172697" w:rsidRDefault="00172697" w:rsidP="00172697">
      <w:pPr>
        <w:pStyle w:val="Bezodstpw"/>
      </w:pPr>
      <w:r>
        <w:t>Szerokość max 715 mm</w:t>
      </w:r>
    </w:p>
    <w:p w:rsidR="00172697" w:rsidRDefault="00172697" w:rsidP="00172697">
      <w:pPr>
        <w:pStyle w:val="Bezodstpw"/>
      </w:pPr>
      <w:r>
        <w:t>Wysokość (z podstawą) max 620 mm</w:t>
      </w:r>
    </w:p>
    <w:p w:rsidR="00172697" w:rsidRDefault="00172697" w:rsidP="00172697">
      <w:pPr>
        <w:pStyle w:val="Bezodstpw"/>
      </w:pPr>
      <w:r>
        <w:t>Głębokość (z podstawą) max 235 mm</w:t>
      </w:r>
    </w:p>
    <w:p w:rsidR="00172697" w:rsidRDefault="00172697" w:rsidP="00172697">
      <w:pPr>
        <w:pStyle w:val="Bezodstpw"/>
      </w:pPr>
      <w:r>
        <w:t>Waga max 10,5 kg</w:t>
      </w:r>
    </w:p>
    <w:p w:rsidR="00172697" w:rsidRDefault="00172697" w:rsidP="00172697">
      <w:pPr>
        <w:pStyle w:val="Bezodstpw"/>
      </w:pPr>
      <w:r>
        <w:lastRenderedPageBreak/>
        <w:t xml:space="preserve">Gwarancja min 36 miesięcy </w:t>
      </w:r>
    </w:p>
    <w:p w:rsidR="00EC188F" w:rsidRDefault="00172697" w:rsidP="00172697">
      <w:pPr>
        <w:pStyle w:val="Bezodstpw"/>
      </w:pPr>
      <w:r>
        <w:t>Gwarancja sprawowana za pośrednictwem dostawcy, czas reakcji serwisu 48 godziny , czas naprawy od momentu zgłoszenia 14 dni</w:t>
      </w:r>
    </w:p>
    <w:sectPr w:rsidR="00EC188F" w:rsidSect="00284BD6">
      <w:headerReference w:type="default" r:id="rId7"/>
      <w:pgSz w:w="11907" w:h="16838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BD6" w:rsidRDefault="00284BD6" w:rsidP="00284BD6">
      <w:pPr>
        <w:spacing w:after="0" w:line="240" w:lineRule="auto"/>
      </w:pPr>
      <w:r>
        <w:separator/>
      </w:r>
    </w:p>
  </w:endnote>
  <w:endnote w:type="continuationSeparator" w:id="0">
    <w:p w:rsidR="00284BD6" w:rsidRDefault="00284BD6" w:rsidP="00284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BD6" w:rsidRDefault="00284BD6" w:rsidP="00284BD6">
      <w:pPr>
        <w:spacing w:after="0" w:line="240" w:lineRule="auto"/>
      </w:pPr>
      <w:r>
        <w:separator/>
      </w:r>
    </w:p>
  </w:footnote>
  <w:footnote w:type="continuationSeparator" w:id="0">
    <w:p w:rsidR="00284BD6" w:rsidRDefault="00284BD6" w:rsidP="00284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D6" w:rsidRDefault="00284BD6">
    <w:pPr>
      <w:pStyle w:val="Nagwek"/>
    </w:pPr>
    <w:r>
      <w:t>Przetarg ZP3/2270/24</w:t>
    </w:r>
    <w:r>
      <w:tab/>
    </w:r>
    <w:r>
      <w:tab/>
      <w:t>OPIS PRZEDMIOTU ZAMÓWIENIA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97"/>
    <w:rsid w:val="00172697"/>
    <w:rsid w:val="00284BD6"/>
    <w:rsid w:val="00C965A0"/>
    <w:rsid w:val="00EC188F"/>
    <w:rsid w:val="00FE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D54F6-B589-4A57-B40B-285717951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269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84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4BD6"/>
  </w:style>
  <w:style w:type="paragraph" w:styleId="Stopka">
    <w:name w:val="footer"/>
    <w:basedOn w:val="Normalny"/>
    <w:link w:val="StopkaZnak"/>
    <w:uiPriority w:val="99"/>
    <w:unhideWhenUsed/>
    <w:rsid w:val="00284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4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2C996-057F-4ACF-8452-79B4A8B7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1022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Iwona Zerbin</cp:lastModifiedBy>
  <cp:revision>2</cp:revision>
  <dcterms:created xsi:type="dcterms:W3CDTF">2024-08-06T05:52:00Z</dcterms:created>
  <dcterms:modified xsi:type="dcterms:W3CDTF">2024-08-06T05:52:00Z</dcterms:modified>
</cp:coreProperties>
</file>