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C71B1D1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85D23" w:rsidRPr="00C85D23">
        <w:rPr>
          <w:rFonts w:ascii="Arial" w:hAnsi="Arial" w:cs="Arial"/>
          <w:b/>
          <w:bCs/>
          <w:i/>
          <w:iCs/>
          <w:sz w:val="21"/>
          <w:szCs w:val="21"/>
        </w:rPr>
        <w:t>Zakup i dostawa nici chirurgicznych - Szew wchłanialny, syntetyczny, pleciony, powlekany</w:t>
      </w:r>
      <w:r w:rsidR="00C85D2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C85D23">
        <w:rPr>
          <w:rFonts w:ascii="Arial" w:hAnsi="Arial" w:cs="Arial"/>
          <w:b/>
          <w:bCs/>
          <w:sz w:val="21"/>
          <w:szCs w:val="21"/>
        </w:rPr>
        <w:t>45</w:t>
      </w:r>
      <w:r w:rsidR="00753340">
        <w:rPr>
          <w:rFonts w:ascii="Arial" w:hAnsi="Arial" w:cs="Arial"/>
          <w:b/>
          <w:bCs/>
          <w:sz w:val="21"/>
          <w:szCs w:val="21"/>
        </w:rPr>
        <w:t>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180F3D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0AB5"/>
    <w:rsid w:val="000F5FA3"/>
    <w:rsid w:val="00100D87"/>
    <w:rsid w:val="001067FC"/>
    <w:rsid w:val="0011408C"/>
    <w:rsid w:val="001275E7"/>
    <w:rsid w:val="001542CB"/>
    <w:rsid w:val="00177C2A"/>
    <w:rsid w:val="00180F3D"/>
    <w:rsid w:val="001902D2"/>
    <w:rsid w:val="001B1ECD"/>
    <w:rsid w:val="001C6945"/>
    <w:rsid w:val="001F027E"/>
    <w:rsid w:val="001F0CE2"/>
    <w:rsid w:val="001F31F4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8B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85D23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40B20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737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4</cp:revision>
  <cp:lastPrinted>2023-04-19T10:28:00Z</cp:lastPrinted>
  <dcterms:created xsi:type="dcterms:W3CDTF">2024-05-24T12:51:00Z</dcterms:created>
  <dcterms:modified xsi:type="dcterms:W3CDTF">2024-07-29T08:42:00Z</dcterms:modified>
</cp:coreProperties>
</file>