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0A96" w:rsidRPr="00B84570" w:rsidRDefault="00C1565B" w:rsidP="00B84570">
      <w:pPr>
        <w:rPr>
          <w:rFonts w:ascii="Arial Narrow" w:hAnsi="Arial Narrow" w:cs="Arial"/>
          <w:sz w:val="22"/>
          <w:szCs w:val="22"/>
        </w:rPr>
      </w:pPr>
      <w:r w:rsidRPr="00B8457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84570">
        <w:rPr>
          <w:rFonts w:ascii="Arial Narrow" w:hAnsi="Arial Narrow" w:cs="Arial"/>
          <w:b/>
          <w:bCs/>
          <w:sz w:val="22"/>
          <w:szCs w:val="22"/>
        </w:rPr>
        <w:tab/>
      </w:r>
      <w:r w:rsidR="00B84570">
        <w:rPr>
          <w:rFonts w:ascii="Arial Narrow" w:hAnsi="Arial Narrow" w:cs="Arial"/>
          <w:b/>
          <w:bCs/>
          <w:sz w:val="22"/>
          <w:szCs w:val="22"/>
        </w:rPr>
        <w:tab/>
      </w:r>
      <w:r w:rsidR="00B84570">
        <w:rPr>
          <w:rFonts w:ascii="Arial Narrow" w:hAnsi="Arial Narrow" w:cs="Arial"/>
          <w:b/>
          <w:bCs/>
          <w:sz w:val="22"/>
          <w:szCs w:val="22"/>
        </w:rPr>
        <w:tab/>
      </w:r>
      <w:r w:rsidR="00B84570">
        <w:rPr>
          <w:rFonts w:ascii="Arial Narrow" w:hAnsi="Arial Narrow" w:cs="Arial"/>
          <w:b/>
          <w:bCs/>
          <w:sz w:val="22"/>
          <w:szCs w:val="22"/>
        </w:rPr>
        <w:tab/>
      </w:r>
      <w:r w:rsidR="00B84570">
        <w:rPr>
          <w:rFonts w:ascii="Arial Narrow" w:hAnsi="Arial Narrow" w:cs="Arial"/>
          <w:b/>
          <w:bCs/>
          <w:sz w:val="22"/>
          <w:szCs w:val="22"/>
        </w:rPr>
        <w:tab/>
      </w:r>
      <w:r w:rsidR="00B84570">
        <w:rPr>
          <w:rFonts w:ascii="Arial Narrow" w:hAnsi="Arial Narrow" w:cs="Arial"/>
          <w:b/>
          <w:bCs/>
          <w:sz w:val="22"/>
          <w:szCs w:val="22"/>
        </w:rPr>
        <w:tab/>
      </w:r>
      <w:r w:rsidR="00B84570" w:rsidRPr="00B84570">
        <w:rPr>
          <w:rFonts w:ascii="Arial Narrow" w:hAnsi="Arial Narrow" w:cs="Arial"/>
          <w:sz w:val="22"/>
          <w:szCs w:val="22"/>
        </w:rPr>
        <w:t xml:space="preserve"> Bydgoszcz dnia: 2024-08-20</w:t>
      </w:r>
    </w:p>
    <w:p w:rsidR="00930A96" w:rsidRPr="00B84570" w:rsidRDefault="00C1565B" w:rsidP="00B84570">
      <w:pPr>
        <w:rPr>
          <w:rFonts w:ascii="Arial Narrow" w:hAnsi="Arial Narrow" w:cs="Arial"/>
          <w:sz w:val="22"/>
          <w:szCs w:val="22"/>
        </w:rPr>
      </w:pPr>
      <w:r w:rsidRPr="00B84570">
        <w:rPr>
          <w:rFonts w:ascii="Arial Narrow" w:hAnsi="Arial Narrow" w:cs="Arial"/>
          <w:sz w:val="22"/>
          <w:szCs w:val="22"/>
        </w:rPr>
        <w:t>Powstańców Warszawy</w:t>
      </w:r>
      <w:r w:rsidR="00930A96" w:rsidRPr="00B84570">
        <w:rPr>
          <w:rFonts w:ascii="Arial Narrow" w:hAnsi="Arial Narrow" w:cs="Arial"/>
          <w:sz w:val="22"/>
          <w:szCs w:val="22"/>
        </w:rPr>
        <w:t xml:space="preserve"> </w:t>
      </w:r>
      <w:r w:rsidRPr="00B84570">
        <w:rPr>
          <w:rFonts w:ascii="Arial Narrow" w:hAnsi="Arial Narrow" w:cs="Arial"/>
          <w:sz w:val="22"/>
          <w:szCs w:val="22"/>
        </w:rPr>
        <w:t>5</w:t>
      </w:r>
    </w:p>
    <w:p w:rsidR="00930A96" w:rsidRDefault="00C1565B" w:rsidP="00B84570">
      <w:pPr>
        <w:rPr>
          <w:rFonts w:ascii="Arial Narrow" w:hAnsi="Arial Narrow" w:cs="Arial"/>
          <w:sz w:val="22"/>
          <w:szCs w:val="22"/>
        </w:rPr>
      </w:pPr>
      <w:r w:rsidRPr="00B84570">
        <w:rPr>
          <w:rFonts w:ascii="Arial Narrow" w:hAnsi="Arial Narrow" w:cs="Arial"/>
          <w:sz w:val="22"/>
          <w:szCs w:val="22"/>
        </w:rPr>
        <w:t>85-681</w:t>
      </w:r>
      <w:r w:rsidR="00930A96" w:rsidRPr="00B84570">
        <w:rPr>
          <w:rFonts w:ascii="Arial Narrow" w:hAnsi="Arial Narrow" w:cs="Arial"/>
          <w:sz w:val="22"/>
          <w:szCs w:val="22"/>
        </w:rPr>
        <w:t xml:space="preserve"> </w:t>
      </w:r>
      <w:r w:rsidRPr="00B84570">
        <w:rPr>
          <w:rFonts w:ascii="Arial Narrow" w:hAnsi="Arial Narrow" w:cs="Arial"/>
          <w:sz w:val="22"/>
          <w:szCs w:val="22"/>
        </w:rPr>
        <w:t>Bydgoszcz</w:t>
      </w:r>
    </w:p>
    <w:p w:rsidR="00B84570" w:rsidRDefault="00B84570" w:rsidP="00B84570">
      <w:pPr>
        <w:rPr>
          <w:rFonts w:ascii="Arial Narrow" w:hAnsi="Arial Narrow" w:cs="Arial"/>
          <w:sz w:val="22"/>
          <w:szCs w:val="22"/>
        </w:rPr>
      </w:pPr>
    </w:p>
    <w:p w:rsidR="00B84570" w:rsidRDefault="00B84570" w:rsidP="00B8457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6443/24</w:t>
      </w:r>
    </w:p>
    <w:p w:rsidR="00B84570" w:rsidRPr="00B84570" w:rsidRDefault="00B84570" w:rsidP="00B8457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102/2024</w:t>
      </w:r>
    </w:p>
    <w:p w:rsidR="00930A96" w:rsidRPr="00B8457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B84570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B845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B8457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B8457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8457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B84570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:rsidR="00930A96" w:rsidRPr="00B8457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84570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B84570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B84570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930A96" w:rsidRPr="00B84570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B8457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8457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8457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8457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84570" w:rsidTr="00E03B3C">
        <w:tc>
          <w:tcPr>
            <w:tcW w:w="2269" w:type="dxa"/>
            <w:shd w:val="clear" w:color="auto" w:fill="auto"/>
          </w:tcPr>
          <w:p w:rsidR="00930A96" w:rsidRPr="00B8457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84570" w:rsidRDefault="00C1565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bCs/>
                <w:sz w:val="22"/>
                <w:szCs w:val="22"/>
              </w:rPr>
              <w:t>Dostawa sprzętu do diagnostyki i leczenia białaczek i chłoniaków</w:t>
            </w:r>
            <w:r w:rsidR="00930A96" w:rsidRPr="00B8457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1565B" w:rsidRPr="00B84570" w:rsidTr="00435F5D">
        <w:tc>
          <w:tcPr>
            <w:tcW w:w="2269" w:type="dxa"/>
            <w:shd w:val="clear" w:color="auto" w:fill="auto"/>
          </w:tcPr>
          <w:p w:rsidR="00C1565B" w:rsidRPr="00B84570" w:rsidRDefault="00C1565B" w:rsidP="00435F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565B" w:rsidRPr="00B84570" w:rsidRDefault="00C1565B" w:rsidP="00435F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bCs/>
                <w:sz w:val="22"/>
                <w:szCs w:val="22"/>
              </w:rPr>
              <w:t>102/2024</w:t>
            </w:r>
          </w:p>
        </w:tc>
      </w:tr>
    </w:tbl>
    <w:p w:rsidR="00EF1037" w:rsidRPr="00B84570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84570">
        <w:rPr>
          <w:rFonts w:ascii="Arial Narrow" w:hAnsi="Arial Narrow" w:cs="Arial"/>
          <w:sz w:val="22"/>
          <w:szCs w:val="22"/>
        </w:rPr>
        <w:t xml:space="preserve">Zamawiający, </w:t>
      </w:r>
      <w:r w:rsidR="00C1565B" w:rsidRPr="00B84570">
        <w:rPr>
          <w:rFonts w:ascii="Arial Narrow" w:hAnsi="Arial Narrow" w:cs="Arial"/>
          <w:b/>
          <w:sz w:val="22"/>
          <w:szCs w:val="22"/>
        </w:rPr>
        <w:t>10WSzKzP SPZOZ</w:t>
      </w:r>
      <w:r w:rsidRPr="00B84570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1565B" w:rsidRPr="00B84570">
        <w:rPr>
          <w:rFonts w:ascii="Arial Narrow" w:hAnsi="Arial Narrow" w:cs="Arial"/>
          <w:sz w:val="22"/>
          <w:szCs w:val="22"/>
        </w:rPr>
        <w:t>(t.j. Dz. U. z 2023r. poz. 1605)</w:t>
      </w:r>
      <w:r w:rsidRPr="00B84570">
        <w:rPr>
          <w:rFonts w:ascii="Arial Narrow" w:hAnsi="Arial Narrow" w:cs="Arial"/>
          <w:sz w:val="22"/>
          <w:szCs w:val="22"/>
        </w:rPr>
        <w:t xml:space="preserve">, </w:t>
      </w:r>
      <w:r w:rsidR="00EB3650" w:rsidRPr="00B84570">
        <w:rPr>
          <w:rFonts w:ascii="Arial Narrow" w:hAnsi="Arial Narrow" w:cs="Arial"/>
          <w:sz w:val="22"/>
          <w:szCs w:val="22"/>
        </w:rPr>
        <w:t xml:space="preserve">informuje o </w:t>
      </w:r>
      <w:r w:rsidRPr="00B84570">
        <w:rPr>
          <w:rFonts w:ascii="Arial Narrow" w:hAnsi="Arial Narrow" w:cs="Arial"/>
          <w:sz w:val="22"/>
          <w:szCs w:val="22"/>
        </w:rPr>
        <w:t>dokon</w:t>
      </w:r>
      <w:r w:rsidR="00EB3650" w:rsidRPr="00B84570">
        <w:rPr>
          <w:rFonts w:ascii="Arial Narrow" w:hAnsi="Arial Narrow" w:cs="Arial"/>
          <w:sz w:val="22"/>
          <w:szCs w:val="22"/>
        </w:rPr>
        <w:t>aniu</w:t>
      </w:r>
      <w:r w:rsidRPr="00B84570">
        <w:rPr>
          <w:rFonts w:ascii="Arial Narrow" w:hAnsi="Arial Narrow" w:cs="Arial"/>
          <w:sz w:val="22"/>
          <w:szCs w:val="22"/>
        </w:rPr>
        <w:t xml:space="preserve"> </w:t>
      </w:r>
      <w:r w:rsidR="00460DC4" w:rsidRPr="00B84570">
        <w:rPr>
          <w:rFonts w:ascii="Arial Narrow" w:hAnsi="Arial Narrow" w:cs="Arial"/>
          <w:sz w:val="22"/>
          <w:szCs w:val="22"/>
        </w:rPr>
        <w:t>zmian</w:t>
      </w:r>
      <w:r w:rsidRPr="00B84570">
        <w:rPr>
          <w:rFonts w:ascii="Arial Narrow" w:hAnsi="Arial Narrow" w:cs="Arial"/>
          <w:sz w:val="22"/>
          <w:szCs w:val="22"/>
        </w:rPr>
        <w:t xml:space="preserve"> w z</w:t>
      </w:r>
      <w:r w:rsidR="00460DC4" w:rsidRPr="00B84570">
        <w:rPr>
          <w:rFonts w:ascii="Arial Narrow" w:hAnsi="Arial Narrow" w:cs="Arial"/>
          <w:sz w:val="22"/>
          <w:szCs w:val="22"/>
        </w:rPr>
        <w:t>apis</w:t>
      </w:r>
      <w:r w:rsidRPr="00B84570">
        <w:rPr>
          <w:rFonts w:ascii="Arial Narrow" w:hAnsi="Arial Narrow" w:cs="Arial"/>
          <w:sz w:val="22"/>
          <w:szCs w:val="22"/>
        </w:rPr>
        <w:t>ach</w:t>
      </w:r>
      <w:r w:rsidR="00460DC4" w:rsidRPr="00B84570">
        <w:rPr>
          <w:rFonts w:ascii="Arial Narrow" w:hAnsi="Arial Narrow" w:cs="Arial"/>
          <w:sz w:val="22"/>
          <w:szCs w:val="22"/>
        </w:rPr>
        <w:t xml:space="preserve"> </w:t>
      </w:r>
      <w:r w:rsidR="0022485D" w:rsidRPr="00B84570">
        <w:rPr>
          <w:rFonts w:ascii="Arial Narrow" w:hAnsi="Arial Narrow" w:cs="Arial"/>
          <w:sz w:val="22"/>
          <w:szCs w:val="22"/>
        </w:rPr>
        <w:t>SWZ</w:t>
      </w:r>
      <w:r w:rsidR="00460DC4" w:rsidRPr="00B84570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B84570">
        <w:rPr>
          <w:rFonts w:ascii="Arial Narrow" w:hAnsi="Arial Narrow" w:cs="Arial"/>
          <w:sz w:val="22"/>
          <w:szCs w:val="22"/>
        </w:rPr>
        <w:t>:</w:t>
      </w:r>
    </w:p>
    <w:p w:rsidR="003B298F" w:rsidRPr="00B84570" w:rsidRDefault="003B298F" w:rsidP="003B298F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</w:p>
    <w:p w:rsidR="00B84570" w:rsidRDefault="00B84570" w:rsidP="003B298F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Pkt. 4.2 Lp. 1 – Sekwenator otrzymuje brzmienie: </w:t>
      </w:r>
    </w:p>
    <w:tbl>
      <w:tblPr>
        <w:tblW w:w="931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"/>
        <w:gridCol w:w="8312"/>
      </w:tblGrid>
      <w:tr w:rsidR="00B84570" w:rsidRPr="00B84570" w:rsidTr="006A66F5">
        <w:trPr>
          <w:jc w:val="center"/>
        </w:trPr>
        <w:tc>
          <w:tcPr>
            <w:tcW w:w="1000" w:type="dxa"/>
            <w:shd w:val="clear" w:color="auto" w:fill="FFFFFF"/>
            <w:vAlign w:val="center"/>
            <w:hideMark/>
          </w:tcPr>
          <w:p w:rsidR="00B84570" w:rsidRPr="00B84570" w:rsidRDefault="00B84570" w:rsidP="00B84570">
            <w:pPr>
              <w:spacing w:before="60" w:after="60" w:line="360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b/>
                <w:sz w:val="22"/>
                <w:szCs w:val="22"/>
              </w:rPr>
              <w:t>Część:</w:t>
            </w:r>
          </w:p>
        </w:tc>
        <w:tc>
          <w:tcPr>
            <w:tcW w:w="8312" w:type="dxa"/>
            <w:shd w:val="clear" w:color="auto" w:fill="FFFFFF"/>
            <w:vAlign w:val="center"/>
            <w:hideMark/>
          </w:tcPr>
          <w:p w:rsidR="00B84570" w:rsidRPr="00B84570" w:rsidRDefault="00B84570" w:rsidP="00B84570">
            <w:pPr>
              <w:spacing w:before="60" w:after="60" w:line="360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b/>
                <w:sz w:val="22"/>
                <w:szCs w:val="22"/>
              </w:rPr>
              <w:t>Opis:</w:t>
            </w:r>
          </w:p>
        </w:tc>
      </w:tr>
      <w:tr w:rsidR="00B84570" w:rsidRPr="00B84570" w:rsidTr="006A66F5">
        <w:trPr>
          <w:jc w:val="center"/>
        </w:trPr>
        <w:tc>
          <w:tcPr>
            <w:tcW w:w="1000" w:type="dxa"/>
            <w:hideMark/>
          </w:tcPr>
          <w:p w:rsidR="00B84570" w:rsidRPr="00B84570" w:rsidRDefault="00B84570" w:rsidP="00B84570">
            <w:pPr>
              <w:spacing w:before="120" w:after="120" w:line="360" w:lineRule="auto"/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312" w:type="dxa"/>
            <w:hideMark/>
          </w:tcPr>
          <w:p w:rsidR="00B84570" w:rsidRPr="00B84570" w:rsidRDefault="00B84570" w:rsidP="00B84570">
            <w:pPr>
              <w:spacing w:before="12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b/>
                <w:sz w:val="22"/>
                <w:szCs w:val="22"/>
              </w:rPr>
              <w:t>Temat:</w:t>
            </w:r>
            <w:r w:rsidRPr="00B84570">
              <w:rPr>
                <w:rFonts w:ascii="Arial Narrow" w:hAnsi="Arial Narrow" w:cs="Arial"/>
                <w:sz w:val="22"/>
                <w:szCs w:val="22"/>
              </w:rPr>
              <w:t xml:space="preserve"> Sekwenator </w:t>
            </w:r>
          </w:p>
          <w:p w:rsidR="00B84570" w:rsidRPr="00B84570" w:rsidRDefault="00B84570" w:rsidP="00B84570">
            <w:pPr>
              <w:spacing w:after="120" w:line="360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b/>
                <w:sz w:val="22"/>
                <w:szCs w:val="22"/>
              </w:rPr>
              <w:t xml:space="preserve">Wspólny Słownik Zamówień: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38434540</w:t>
            </w:r>
            <w:r w:rsidRPr="00B845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–</w:t>
            </w:r>
            <w:r w:rsidRPr="00B845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Sprzęt biomedyczny</w:t>
            </w:r>
            <w:r w:rsidRPr="00B8457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84570" w:rsidRPr="00B84570" w:rsidRDefault="00B84570" w:rsidP="00B84570">
            <w:pPr>
              <w:spacing w:after="120"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b/>
                <w:sz w:val="22"/>
                <w:szCs w:val="22"/>
              </w:rPr>
              <w:t xml:space="preserve">Opis: </w:t>
            </w:r>
            <w:r w:rsidRPr="00B84570">
              <w:rPr>
                <w:rFonts w:ascii="Arial Narrow" w:hAnsi="Arial Narrow" w:cs="Arial"/>
                <w:sz w:val="22"/>
                <w:szCs w:val="22"/>
              </w:rPr>
              <w:t>zgodnie ze specyfikacją techniczną i zapisami SWZ</w:t>
            </w:r>
          </w:p>
          <w:p w:rsidR="00B84570" w:rsidRPr="00B84570" w:rsidRDefault="00B84570" w:rsidP="00B84570">
            <w:pPr>
              <w:spacing w:after="12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sz w:val="22"/>
                <w:szCs w:val="22"/>
              </w:rPr>
              <w:t>Informacje dotyczące oferty wariantowej, o której mowa w art. 92 ustawy Pzp:</w:t>
            </w:r>
          </w:p>
          <w:p w:rsidR="00B84570" w:rsidRPr="00B84570" w:rsidRDefault="00B84570" w:rsidP="00B84570">
            <w:pPr>
              <w:spacing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4570">
              <w:rPr>
                <w:rFonts w:ascii="Arial Narrow" w:hAnsi="Arial Narrow" w:cs="Arial"/>
                <w:b/>
                <w:sz w:val="22"/>
                <w:szCs w:val="22"/>
              </w:rPr>
              <w:t>Zamawiający nie dopuszcza składania ofert wariantowych</w:t>
            </w:r>
            <w:r w:rsidRPr="00B84570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:rsidR="00B84570" w:rsidRPr="00B84570" w:rsidRDefault="00B84570" w:rsidP="00B8457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B84570" w:rsidRDefault="00B84570" w:rsidP="003B298F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</w:p>
    <w:p w:rsidR="003B298F" w:rsidRPr="00B84570" w:rsidRDefault="003B298F" w:rsidP="003B298F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  <w:r w:rsidRPr="00B84570">
        <w:rPr>
          <w:rFonts w:ascii="Arial Narrow" w:hAnsi="Arial Narrow" w:cs="Arial"/>
          <w:bCs/>
          <w:sz w:val="22"/>
          <w:szCs w:val="22"/>
        </w:rPr>
        <w:t>Pkt. 17.1 otrzymuje brzmienie:  Wykonawca pozostaje związany ofertą do dnia 2024-11-2</w:t>
      </w:r>
      <w:r w:rsidR="00F023CB">
        <w:rPr>
          <w:rFonts w:ascii="Arial Narrow" w:hAnsi="Arial Narrow" w:cs="Arial"/>
          <w:bCs/>
          <w:sz w:val="22"/>
          <w:szCs w:val="22"/>
        </w:rPr>
        <w:t>4</w:t>
      </w:r>
      <w:r w:rsidRPr="00B84570">
        <w:rPr>
          <w:rFonts w:ascii="Arial Narrow" w:hAnsi="Arial Narrow" w:cs="Arial"/>
          <w:bCs/>
          <w:sz w:val="22"/>
          <w:szCs w:val="22"/>
        </w:rPr>
        <w:t xml:space="preserve">. </w:t>
      </w:r>
    </w:p>
    <w:p w:rsidR="00F023CB" w:rsidRDefault="00F023CB" w:rsidP="003B298F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</w:p>
    <w:p w:rsidR="003B298F" w:rsidRPr="00B84570" w:rsidRDefault="003B298F" w:rsidP="003B298F">
      <w:pPr>
        <w:pStyle w:val="Tekstpodstawowy"/>
        <w:ind w:right="-2"/>
        <w:rPr>
          <w:rFonts w:ascii="Arial Narrow" w:hAnsi="Arial Narrow" w:cs="Arial"/>
          <w:bCs/>
          <w:sz w:val="22"/>
          <w:szCs w:val="22"/>
        </w:rPr>
      </w:pPr>
      <w:r w:rsidRPr="00B84570">
        <w:rPr>
          <w:rFonts w:ascii="Arial Narrow" w:hAnsi="Arial Narrow" w:cs="Arial"/>
          <w:bCs/>
          <w:sz w:val="22"/>
          <w:szCs w:val="22"/>
        </w:rPr>
        <w:t>pkt. 19 i pkt. 20.1 zmienia się termin składania i otwarcia ofert, który przenosi się na dzień  2024-08-2</w:t>
      </w:r>
      <w:r w:rsidR="00F023CB">
        <w:rPr>
          <w:rFonts w:ascii="Arial Narrow" w:hAnsi="Arial Narrow" w:cs="Arial"/>
          <w:bCs/>
          <w:sz w:val="22"/>
          <w:szCs w:val="22"/>
        </w:rPr>
        <w:t xml:space="preserve">7, </w:t>
      </w:r>
      <w:r w:rsidRPr="00B84570">
        <w:rPr>
          <w:rFonts w:ascii="Arial Narrow" w:hAnsi="Arial Narrow" w:cs="Arial"/>
          <w:bCs/>
          <w:sz w:val="22"/>
          <w:szCs w:val="22"/>
        </w:rPr>
        <w:t xml:space="preserve"> godzina składania i otwarcia ofert pozostaje bez zmian.</w:t>
      </w:r>
    </w:p>
    <w:p w:rsidR="003B298F" w:rsidRPr="00B84570" w:rsidRDefault="003B298F" w:rsidP="003B298F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2"/>
          <w:szCs w:val="22"/>
        </w:rPr>
      </w:pPr>
    </w:p>
    <w:p w:rsidR="00F023CB" w:rsidRDefault="00F023CB" w:rsidP="00F023CB">
      <w:pPr>
        <w:pStyle w:val="Tekstpodstawowy"/>
        <w:ind w:right="-2"/>
        <w:jc w:val="left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lastRenderedPageBreak/>
        <w:t xml:space="preserve">W związku z udzielonymi wyjaśnieniami Zamawiający zamieszcza również na stronie WWW Zamawiającego oraz platformie, na której prowadzone jest postępowanie pliki o nazwie: </w:t>
      </w:r>
    </w:p>
    <w:p w:rsidR="00F023CB" w:rsidRDefault="00F023CB" w:rsidP="00F023CB">
      <w:pPr>
        <w:pStyle w:val="Tekstpodstawowy"/>
        <w:ind w:right="-2"/>
        <w:jc w:val="left"/>
        <w:rPr>
          <w:rFonts w:ascii="Arial Narrow" w:hAnsi="Arial Narrow" w:cs="Arial"/>
          <w:iCs/>
          <w:sz w:val="22"/>
          <w:szCs w:val="22"/>
        </w:rPr>
      </w:pPr>
    </w:p>
    <w:p w:rsidR="00F023CB" w:rsidRPr="00F023CB" w:rsidRDefault="00DF5120" w:rsidP="00F023CB">
      <w:pPr>
        <w:pStyle w:val="Tekstpodstawowy"/>
        <w:ind w:right="-2"/>
        <w:jc w:val="left"/>
        <w:rPr>
          <w:rFonts w:ascii="Arial Narrow" w:hAnsi="Arial Narrow" w:cs="Arial"/>
          <w:iCs/>
          <w:sz w:val="22"/>
          <w:szCs w:val="22"/>
        </w:rPr>
      </w:pPr>
      <w:hyperlink r:id="rId6" w:history="1">
        <w:r w:rsidR="00F023CB" w:rsidRPr="00F023CB">
          <w:rPr>
            <w:rStyle w:val="Hipercze"/>
            <w:rFonts w:ascii="Arial Narrow" w:hAnsi="Arial Narrow" w:cs="Arial"/>
            <w:iCs/>
            <w:color w:val="auto"/>
            <w:sz w:val="22"/>
            <w:szCs w:val="22"/>
            <w:u w:val="none"/>
          </w:rPr>
          <w:t>Zadanie 1. Specyfikacja techniczna - Sekwenator</w:t>
        </w:r>
      </w:hyperlink>
      <w:r w:rsidR="00F023CB" w:rsidRPr="00F023CB">
        <w:rPr>
          <w:rFonts w:ascii="Arial Narrow" w:hAnsi="Arial Narrow" w:cs="Arial"/>
          <w:iCs/>
          <w:sz w:val="22"/>
          <w:szCs w:val="22"/>
        </w:rPr>
        <w:t xml:space="preserve"> AKTUALNA</w:t>
      </w:r>
      <w:r>
        <w:rPr>
          <w:rFonts w:ascii="Arial Narrow" w:hAnsi="Arial Narrow" w:cs="Arial"/>
          <w:iCs/>
          <w:sz w:val="22"/>
          <w:szCs w:val="22"/>
        </w:rPr>
        <w:t xml:space="preserve"> ( załącznik nr 8)</w:t>
      </w:r>
    </w:p>
    <w:p w:rsidR="00F023CB" w:rsidRPr="00F023CB" w:rsidRDefault="00DF5120" w:rsidP="00F023CB">
      <w:pPr>
        <w:pStyle w:val="Tekstpodstawowy"/>
        <w:ind w:right="-2"/>
        <w:jc w:val="left"/>
        <w:rPr>
          <w:rFonts w:ascii="Arial Narrow" w:hAnsi="Arial Narrow" w:cs="Arial"/>
          <w:iCs/>
          <w:sz w:val="22"/>
          <w:szCs w:val="22"/>
        </w:rPr>
      </w:pPr>
      <w:hyperlink r:id="rId7" w:history="1">
        <w:r w:rsidR="00F023CB" w:rsidRPr="00F023CB">
          <w:rPr>
            <w:rFonts w:ascii="Arial Narrow" w:hAnsi="Arial Narrow"/>
            <w:sz w:val="22"/>
            <w:szCs w:val="22"/>
            <w:bdr w:val="none" w:sz="0" w:space="0" w:color="auto" w:frame="1"/>
          </w:rPr>
          <w:t>Zadanie 4. Specyfikacja techniczna - Termocykler 1</w:t>
        </w:r>
      </w:hyperlink>
      <w:r w:rsidR="00F023CB" w:rsidRPr="00F023CB">
        <w:rPr>
          <w:rFonts w:ascii="Arial Narrow" w:hAnsi="Arial Narrow"/>
          <w:sz w:val="22"/>
          <w:szCs w:val="22"/>
        </w:rPr>
        <w:t xml:space="preserve"> AKTUALNA</w:t>
      </w:r>
      <w:r>
        <w:rPr>
          <w:rFonts w:ascii="Arial Narrow" w:hAnsi="Arial Narrow"/>
          <w:sz w:val="22"/>
          <w:szCs w:val="22"/>
        </w:rPr>
        <w:t xml:space="preserve"> ( załącznik nr 11)</w:t>
      </w:r>
    </w:p>
    <w:p w:rsidR="005C0930" w:rsidRPr="00B84570" w:rsidRDefault="005C0930" w:rsidP="003B298F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B84570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Pr="00B8457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B84570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B1239" w:rsidRDefault="003B1239">
      <w:r>
        <w:separator/>
      </w:r>
    </w:p>
  </w:endnote>
  <w:endnote w:type="continuationSeparator" w:id="0">
    <w:p w:rsidR="003B1239" w:rsidRDefault="003B1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B1239" w:rsidRDefault="003B1239">
      <w:r>
        <w:separator/>
      </w:r>
    </w:p>
  </w:footnote>
  <w:footnote w:type="continuationSeparator" w:id="0">
    <w:p w:rsidR="003B1239" w:rsidRDefault="003B1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565B" w:rsidRDefault="00C15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565B" w:rsidRDefault="00C15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1565B" w:rsidRDefault="00C156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239"/>
    <w:rsid w:val="00057D02"/>
    <w:rsid w:val="000613E0"/>
    <w:rsid w:val="00082B58"/>
    <w:rsid w:val="000E0327"/>
    <w:rsid w:val="001A571A"/>
    <w:rsid w:val="0022485D"/>
    <w:rsid w:val="002B1C74"/>
    <w:rsid w:val="00384EFD"/>
    <w:rsid w:val="003B1239"/>
    <w:rsid w:val="003B298F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84570"/>
    <w:rsid w:val="00C152AE"/>
    <w:rsid w:val="00C1565B"/>
    <w:rsid w:val="00C32DC1"/>
    <w:rsid w:val="00D1574A"/>
    <w:rsid w:val="00D248D2"/>
    <w:rsid w:val="00D93B58"/>
    <w:rsid w:val="00DF5120"/>
    <w:rsid w:val="00E02559"/>
    <w:rsid w:val="00E03B3C"/>
    <w:rsid w:val="00E177BF"/>
    <w:rsid w:val="00E74582"/>
    <w:rsid w:val="00EB3650"/>
    <w:rsid w:val="00EF1037"/>
    <w:rsid w:val="00F023CB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9AF08"/>
  <w15:chartTrackingRefBased/>
  <w15:docId w15:val="{5485E4BF-5355-4F83-B35F-F23700E4D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F023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23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Dokumenty/Download/ae2c535e-281f-1045-95c0-4a6ebe304d39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Dokumenty/Download/1c2b6a94-c4b4-ce41-8f2d-5661fd0d96d0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214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2001-02-10T18:08:00Z</cp:lastPrinted>
  <dcterms:created xsi:type="dcterms:W3CDTF">2024-08-20T07:52:00Z</dcterms:created>
  <dcterms:modified xsi:type="dcterms:W3CDTF">2024-08-20T08:54:00Z</dcterms:modified>
</cp:coreProperties>
</file>