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E66BC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69" w:tblpY="50"/>
        <w:tblW w:w="15391" w:type="dxa"/>
        <w:tblLook w:val="0000" w:firstRow="0" w:lastRow="0" w:firstColumn="0" w:lastColumn="0" w:noHBand="0" w:noVBand="0"/>
      </w:tblPr>
      <w:tblGrid>
        <w:gridCol w:w="9"/>
        <w:gridCol w:w="546"/>
        <w:gridCol w:w="1206"/>
        <w:gridCol w:w="1240"/>
        <w:gridCol w:w="1695"/>
        <w:gridCol w:w="2543"/>
        <w:gridCol w:w="2301"/>
        <w:gridCol w:w="1020"/>
        <w:gridCol w:w="2640"/>
        <w:gridCol w:w="2191"/>
      </w:tblGrid>
      <w:tr w:rsidR="00964A28" w:rsidRPr="00730DF4" w14:paraId="743C6DCF" w14:textId="77777777" w:rsidTr="00964A28">
        <w:trPr>
          <w:gridBefore w:val="1"/>
          <w:wBefore w:w="9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182DE9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27F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85D9E" w14:textId="77777777" w:rsidR="00BC2D44" w:rsidRPr="00730DF4" w:rsidRDefault="00BC2D44" w:rsidP="00964A28">
            <w:pPr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C27EE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648B6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50C9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00E7B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C5BEFB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47AFD" w:rsidRPr="00730DF4" w14:paraId="7FA0E61F" w14:textId="77777777" w:rsidTr="00964A28">
        <w:trPr>
          <w:gridBefore w:val="1"/>
          <w:wBefore w:w="9" w:type="dxa"/>
          <w:trHeight w:val="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4D9B1B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2CDB" w14:textId="16D34100" w:rsidR="0017609D" w:rsidRPr="00916F31" w:rsidRDefault="00660875" w:rsidP="00964A28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Mikrotom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9A36E" w14:textId="7EF28CB7" w:rsidR="00BC2D44" w:rsidRPr="00730DF4" w:rsidRDefault="00B77903" w:rsidP="00964A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BC2D44" w:rsidRPr="00730DF4">
              <w:rPr>
                <w:rFonts w:ascii="Arial" w:hAnsi="Arial" w:cs="Arial"/>
                <w:b/>
                <w:sz w:val="22"/>
                <w:szCs w:val="22"/>
              </w:rPr>
              <w:t>komplet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F6C9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55DC0" w14:textId="77777777" w:rsidR="00BC2D44" w:rsidRPr="00730DF4" w:rsidRDefault="00BC2D44" w:rsidP="00964A28">
            <w:pPr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49A95D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9736C7D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5DC43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AFE2EA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47AFD" w14:paraId="6347FB84" w14:textId="7EB80B90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7FB1CE65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71057143"/>
          </w:p>
        </w:tc>
        <w:tc>
          <w:tcPr>
            <w:tcW w:w="0" w:type="auto"/>
            <w:gridSpan w:val="3"/>
            <w:shd w:val="clear" w:color="auto" w:fill="auto"/>
          </w:tcPr>
          <w:p w14:paraId="2B994397" w14:textId="29AA5EE8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Dostawa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B77903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kpl</w:t>
            </w:r>
          </w:p>
        </w:tc>
        <w:tc>
          <w:tcPr>
            <w:tcW w:w="0" w:type="auto"/>
            <w:shd w:val="clear" w:color="auto" w:fill="auto"/>
          </w:tcPr>
          <w:p w14:paraId="18F0B6F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7B031D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5BF493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51E83E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5A085CD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0"/>
      <w:tr w:rsidR="00964A28" w14:paraId="467AED7A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DEA486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295A8D4F" w14:textId="2C7A50C1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Montaż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B77903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kpl</w:t>
            </w:r>
          </w:p>
        </w:tc>
        <w:tc>
          <w:tcPr>
            <w:tcW w:w="0" w:type="auto"/>
            <w:shd w:val="clear" w:color="auto" w:fill="auto"/>
          </w:tcPr>
          <w:p w14:paraId="11EBE75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217C88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575CD66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355856B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2EC18A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7AFD" w14:paraId="1720EFA7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3CF81931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14EB4751" w14:textId="14AF2F16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Szkolenie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B77903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kpl</w:t>
            </w:r>
          </w:p>
        </w:tc>
        <w:tc>
          <w:tcPr>
            <w:tcW w:w="0" w:type="auto"/>
            <w:shd w:val="clear" w:color="auto" w:fill="auto"/>
          </w:tcPr>
          <w:p w14:paraId="211BB21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E8BD0A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4D08EA2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FFC88E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61D24F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4D3ED92F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96A92A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5FE4A5BE" w14:textId="72AE66C8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Gwarancja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</w:t>
            </w:r>
            <w:r w:rsidR="00B77903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kpl</w:t>
            </w:r>
          </w:p>
        </w:tc>
        <w:tc>
          <w:tcPr>
            <w:tcW w:w="0" w:type="auto"/>
            <w:shd w:val="clear" w:color="auto" w:fill="auto"/>
          </w:tcPr>
          <w:p w14:paraId="61B7630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35F112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12210E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2EF8B4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ABE9AA1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0C3F6D29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60"/>
        </w:trPr>
        <w:tc>
          <w:tcPr>
            <w:tcW w:w="13200" w:type="dxa"/>
            <w:gridSpan w:val="9"/>
            <w:shd w:val="clear" w:color="auto" w:fill="auto"/>
          </w:tcPr>
          <w:p w14:paraId="01549AAC" w14:textId="306088A1" w:rsidR="00964A28" w:rsidRPr="00964A28" w:rsidRDefault="00964A28" w:rsidP="00964A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4A28">
              <w:rPr>
                <w:rFonts w:ascii="Arial" w:hAnsi="Arial" w:cs="Arial"/>
                <w:b/>
                <w:sz w:val="22"/>
                <w:szCs w:val="22"/>
              </w:rPr>
              <w:t>Razem</w:t>
            </w:r>
          </w:p>
        </w:tc>
        <w:tc>
          <w:tcPr>
            <w:tcW w:w="2191" w:type="dxa"/>
          </w:tcPr>
          <w:p w14:paraId="41484302" w14:textId="784B71AB" w:rsidR="00964A28" w:rsidRDefault="00964A28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7A7E17" w14:textId="77777777" w:rsidR="00E47AFD" w:rsidRDefault="00E47AFD" w:rsidP="00E50CD1">
      <w:pPr>
        <w:rPr>
          <w:rFonts w:ascii="Arial" w:hAnsi="Arial" w:cs="Arial"/>
          <w:b/>
          <w:sz w:val="22"/>
          <w:szCs w:val="22"/>
        </w:rPr>
      </w:pPr>
    </w:p>
    <w:p w14:paraId="1F6ED953" w14:textId="77777777" w:rsidR="00AB1215" w:rsidRPr="00730DF4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29F6F915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730DF4" w14:paraId="4A303DF7" w14:textId="77777777" w:rsidTr="00DD2FAA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E68B5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DC3A591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3A643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7FE291D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C1007" w14:textId="77777777" w:rsidR="00E50CD1" w:rsidRPr="00730DF4" w:rsidRDefault="00E50CD1" w:rsidP="00836C82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FDC39" w14:textId="77777777" w:rsidR="00E50CD1" w:rsidRPr="00730DF4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730DF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30DF4" w14:paraId="417891E9" w14:textId="77777777" w:rsidTr="00DD2FA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5FC9B" w14:textId="77777777" w:rsidR="00E50CD1" w:rsidRPr="00730DF4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30DF4" w14:paraId="2DDDC17C" w14:textId="77777777" w:rsidTr="00DD2FAA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7C0C" w14:textId="77777777" w:rsidR="004369F7" w:rsidRPr="00730DF4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730DF4" w:rsidRPr="00730DF4" w14:paraId="659EB322" w14:textId="77777777" w:rsidTr="00DD2FA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485D1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3FAFD" w14:textId="77777777" w:rsidR="001B55E3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 xml:space="preserve">mikrotom </w:t>
            </w:r>
            <w:proofErr w:type="gramStart"/>
            <w:r w:rsidRPr="00E93DE8">
              <w:rPr>
                <w:rFonts w:ascii="Arial" w:hAnsi="Arial" w:cs="Arial"/>
                <w:sz w:val="22"/>
                <w:szCs w:val="22"/>
              </w:rPr>
              <w:t>półautomatyczny  z</w:t>
            </w:r>
            <w:proofErr w:type="gramEnd"/>
            <w:r w:rsidRPr="00E93DE8">
              <w:rPr>
                <w:rFonts w:ascii="Arial" w:hAnsi="Arial" w:cs="Arial"/>
                <w:sz w:val="22"/>
                <w:szCs w:val="22"/>
              </w:rPr>
              <w:t xml:space="preserve"> elektromechanicznym podprowadzaniem preparatu do noża</w:t>
            </w:r>
          </w:p>
          <w:p w14:paraId="589E7F9C" w14:textId="78824855" w:rsidR="00730DF4" w:rsidRPr="00E93DE8" w:rsidRDefault="00730DF4" w:rsidP="00E93DE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277F6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EE9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EAB803" w14:textId="77777777" w:rsidTr="00DD2FA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AFEB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99041" w14:textId="77777777" w:rsidR="001B55E3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 xml:space="preserve">zakres grubości </w:t>
            </w:r>
            <w:proofErr w:type="gramStart"/>
            <w:r w:rsidRPr="00E93DE8">
              <w:rPr>
                <w:rFonts w:ascii="Arial" w:hAnsi="Arial" w:cs="Arial"/>
                <w:sz w:val="22"/>
                <w:szCs w:val="22"/>
              </w:rPr>
              <w:t>cięcia  od</w:t>
            </w:r>
            <w:proofErr w:type="gramEnd"/>
            <w:r w:rsidRPr="00E93DE8">
              <w:rPr>
                <w:rFonts w:ascii="Arial" w:hAnsi="Arial" w:cs="Arial"/>
                <w:sz w:val="22"/>
                <w:szCs w:val="22"/>
              </w:rPr>
              <w:t xml:space="preserve"> 0,5 do 100 µm</w:t>
            </w:r>
          </w:p>
          <w:p w14:paraId="1C1B54E8" w14:textId="391DEF6C" w:rsidR="00730DF4" w:rsidRPr="00E93DE8" w:rsidRDefault="00730DF4" w:rsidP="00E93DE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4FD41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4908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1B40C28" w14:textId="77777777" w:rsidTr="00DD2FA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1FA8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BA743" w14:textId="77777777" w:rsidR="001B55E3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 xml:space="preserve">cięcie nastawiane w zakresach </w:t>
            </w:r>
          </w:p>
          <w:p w14:paraId="6C2C6E0F" w14:textId="77777777" w:rsidR="001B55E3" w:rsidRPr="00E93DE8" w:rsidRDefault="001B55E3" w:rsidP="00E93DE8">
            <w:pPr>
              <w:ind w:left="1416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od 0,5 do 5 µm skok co 0,5 µm</w:t>
            </w:r>
          </w:p>
          <w:p w14:paraId="7F87228B" w14:textId="77777777" w:rsidR="001B55E3" w:rsidRPr="00E93DE8" w:rsidRDefault="001B55E3" w:rsidP="00E93DE8">
            <w:pPr>
              <w:ind w:left="1416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od 5 do 20 µm skok co 1 µm</w:t>
            </w:r>
          </w:p>
          <w:p w14:paraId="7E451A50" w14:textId="77777777" w:rsidR="001B55E3" w:rsidRPr="00E93DE8" w:rsidRDefault="001B55E3" w:rsidP="00E93DE8">
            <w:pPr>
              <w:ind w:left="1416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od 20 do 30 µm skok co 2 µm</w:t>
            </w:r>
          </w:p>
          <w:p w14:paraId="3C0F7DF4" w14:textId="77777777" w:rsidR="001B55E3" w:rsidRPr="00E93DE8" w:rsidRDefault="001B55E3" w:rsidP="00E93DE8">
            <w:pPr>
              <w:ind w:left="1416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od 30 do 60 µm skok co 5 µm</w:t>
            </w:r>
          </w:p>
          <w:p w14:paraId="395FBC1A" w14:textId="77777777" w:rsidR="001B55E3" w:rsidRPr="00E93DE8" w:rsidRDefault="001B55E3" w:rsidP="00E93DE8">
            <w:pPr>
              <w:ind w:left="1416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od 60 do 100 µm skok co 10 µm</w:t>
            </w:r>
          </w:p>
          <w:p w14:paraId="28149955" w14:textId="1A089F4D" w:rsidR="00730DF4" w:rsidRPr="00E93DE8" w:rsidRDefault="00730DF4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B23A0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2917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9C908FC" w14:textId="77777777" w:rsidTr="00DD2FAA">
        <w:trPr>
          <w:cantSplit/>
          <w:trHeight w:val="57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3004B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55496" w14:textId="77777777" w:rsidR="001B55E3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zakres trymowania (</w:t>
            </w:r>
            <w:proofErr w:type="gramStart"/>
            <w:r w:rsidRPr="00E93DE8">
              <w:rPr>
                <w:rFonts w:ascii="Arial" w:hAnsi="Arial" w:cs="Arial"/>
                <w:sz w:val="22"/>
                <w:szCs w:val="22"/>
              </w:rPr>
              <w:t>TRIM)  od</w:t>
            </w:r>
            <w:proofErr w:type="gramEnd"/>
            <w:r w:rsidRPr="00E93DE8">
              <w:rPr>
                <w:rFonts w:ascii="Arial" w:hAnsi="Arial" w:cs="Arial"/>
                <w:sz w:val="22"/>
                <w:szCs w:val="22"/>
              </w:rPr>
              <w:t xml:space="preserve"> 5 do 500 µm</w:t>
            </w:r>
          </w:p>
          <w:p w14:paraId="6C6F2C11" w14:textId="57D40073" w:rsidR="00730DF4" w:rsidRPr="00E93DE8" w:rsidRDefault="00730DF4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A6B74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  <w:p w14:paraId="44F934E8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F742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3C3A0C0" w14:textId="77777777" w:rsidTr="00DD2FA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AA8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0615" w14:textId="77777777" w:rsidR="001B55E3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trymowanie nastawiane w zakresach</w:t>
            </w:r>
          </w:p>
          <w:p w14:paraId="4FF14C43" w14:textId="77777777" w:rsidR="001B55E3" w:rsidRPr="00E93DE8" w:rsidRDefault="001B55E3" w:rsidP="00E93DE8">
            <w:pPr>
              <w:ind w:left="1416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od 5 do 30 µm skok co 5 µm</w:t>
            </w:r>
          </w:p>
          <w:p w14:paraId="77079142" w14:textId="77777777" w:rsidR="001B55E3" w:rsidRPr="00E93DE8" w:rsidRDefault="001B55E3" w:rsidP="00E93DE8">
            <w:pPr>
              <w:ind w:left="1416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od 30 do 100 µm skok co 10 µm</w:t>
            </w:r>
          </w:p>
          <w:p w14:paraId="785C98E5" w14:textId="77777777" w:rsidR="001B55E3" w:rsidRPr="00E93DE8" w:rsidRDefault="001B55E3" w:rsidP="00E93DE8">
            <w:pPr>
              <w:ind w:left="1416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od 100 do 200 µm skok co 20 µm</w:t>
            </w:r>
          </w:p>
          <w:p w14:paraId="13627637" w14:textId="77777777" w:rsidR="001B55E3" w:rsidRPr="00E93DE8" w:rsidRDefault="001B55E3" w:rsidP="00E93DE8">
            <w:pPr>
              <w:ind w:left="1416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od 200 do 500 µm skok co 50 µm</w:t>
            </w:r>
          </w:p>
          <w:p w14:paraId="071DB892" w14:textId="7B220D72" w:rsidR="00730DF4" w:rsidRPr="00E93DE8" w:rsidRDefault="00730DF4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E683F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1FCF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780C7E9" w14:textId="77777777" w:rsidTr="00DD2FA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A9EA0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40E6E" w14:textId="123B1D0E" w:rsidR="00730DF4" w:rsidRPr="00E93DE8" w:rsidRDefault="001B55E3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funkcja retrakcji podczas ruchu powrotnego głowicy mikrotomu 40 µm z możliwością wyłączenia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A758B" w14:textId="55CBAE6B" w:rsidR="00730DF4" w:rsidRPr="00B77903" w:rsidRDefault="00467BAF" w:rsidP="00B7790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C2F56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B73D7DA" w14:textId="77777777" w:rsidTr="00DD2FA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23566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7585A" w14:textId="27A7189D" w:rsidR="00730DF4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Sygnalizacja działania retrakcji wyświetlana na panelu sterowania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56DC7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15984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F49295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C70D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6A7FB" w14:textId="77777777" w:rsidR="001B55E3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 xml:space="preserve">mocowanie próbki </w:t>
            </w:r>
            <w:proofErr w:type="gramStart"/>
            <w:r w:rsidRPr="00E93DE8">
              <w:rPr>
                <w:rFonts w:ascii="Arial" w:hAnsi="Arial" w:cs="Arial"/>
                <w:sz w:val="22"/>
                <w:szCs w:val="22"/>
              </w:rPr>
              <w:t>z  regulacją</w:t>
            </w:r>
            <w:proofErr w:type="gramEnd"/>
            <w:r w:rsidRPr="00E93DE8">
              <w:rPr>
                <w:rFonts w:ascii="Arial" w:hAnsi="Arial" w:cs="Arial"/>
                <w:sz w:val="22"/>
                <w:szCs w:val="22"/>
              </w:rPr>
              <w:t xml:space="preserve"> w płaszczyźnie X i Y o kąt 8°, z oznaczonym punktem 0/0</w:t>
            </w:r>
            <w:r w:rsidRPr="00E93DE8">
              <w:rPr>
                <w:rFonts w:ascii="Arial" w:hAnsi="Arial" w:cs="Arial"/>
                <w:sz w:val="22"/>
                <w:szCs w:val="22"/>
                <w:vertAlign w:val="superscript"/>
              </w:rPr>
              <w:t>0</w:t>
            </w:r>
          </w:p>
          <w:p w14:paraId="21F15C6B" w14:textId="3079D175" w:rsidR="00730DF4" w:rsidRPr="00E93DE8" w:rsidRDefault="00730DF4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341D3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10409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6ABC25E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C204C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B19BC" w14:textId="77777777" w:rsidR="001B55E3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możliwość obrotu preparatu w uchwycie o 360°</w:t>
            </w:r>
          </w:p>
          <w:p w14:paraId="4C8FD5E1" w14:textId="77777777" w:rsidR="009F44F8" w:rsidRPr="00E93DE8" w:rsidRDefault="009F44F8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D0383" w14:textId="0E2C383C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C8C36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3D0C5E1A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1C56D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1EB0D" w14:textId="77777777" w:rsidR="001B55E3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pionowy zakres ruchu głowicy 72 mm</w:t>
            </w:r>
          </w:p>
          <w:p w14:paraId="28DFA2FE" w14:textId="4C76D687" w:rsidR="00E7586D" w:rsidRPr="00E93DE8" w:rsidRDefault="00E7586D" w:rsidP="00E93DE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CAD30" w14:textId="12BB9328" w:rsidR="00E7586D" w:rsidRPr="00730DF4" w:rsidRDefault="00467BAF" w:rsidP="00B7790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CC5C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28ED897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8A5EB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10B0F" w14:textId="77777777" w:rsidR="001B55E3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 xml:space="preserve">poziomy zakres ruchu </w:t>
            </w:r>
            <w:proofErr w:type="gramStart"/>
            <w:r w:rsidRPr="00E93DE8">
              <w:rPr>
                <w:rFonts w:ascii="Arial" w:hAnsi="Arial" w:cs="Arial"/>
                <w:sz w:val="22"/>
                <w:szCs w:val="22"/>
              </w:rPr>
              <w:t>głowicy  28</w:t>
            </w:r>
            <w:proofErr w:type="gramEnd"/>
            <w:r w:rsidRPr="00E93DE8">
              <w:rPr>
                <w:rFonts w:ascii="Arial" w:hAnsi="Arial" w:cs="Arial"/>
                <w:sz w:val="22"/>
                <w:szCs w:val="22"/>
              </w:rPr>
              <w:t xml:space="preserve"> mm</w:t>
            </w:r>
          </w:p>
          <w:p w14:paraId="3461E55D" w14:textId="77777777" w:rsidR="009F44F8" w:rsidRPr="00E93DE8" w:rsidRDefault="009F44F8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8F515" w14:textId="517611F7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EE75E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DB9E75E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E6759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9EC45" w14:textId="77777777" w:rsidR="001B55E3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funkcja zapamiętania pozycji głowicy, umożliwiająca przywrócenie zapamiętanej pozycji głowicy mikrotomu np. po zmianie bloczka lub noża</w:t>
            </w:r>
          </w:p>
          <w:p w14:paraId="3D7F6D51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187CD" w14:textId="753C1413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3B95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424BC9F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F960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86AF0" w14:textId="77777777" w:rsidR="001B55E3" w:rsidRPr="00E93DE8" w:rsidRDefault="001B55E3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 xml:space="preserve">uchwyt do żyletek zamocowany na dwóch szynach, umożliwiających przesuw uchwytu do przodu/tyłu. </w:t>
            </w:r>
          </w:p>
          <w:p w14:paraId="304A5884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2839D" w14:textId="1CDB0402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FF8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DBC690F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41FB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201CB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 xml:space="preserve">uchwyt do żyletek z regulacją kąta natarcia noża w </w:t>
            </w:r>
            <w:proofErr w:type="gramStart"/>
            <w:r w:rsidRPr="00E93DE8">
              <w:rPr>
                <w:rFonts w:ascii="Arial" w:hAnsi="Arial" w:cs="Arial"/>
                <w:sz w:val="22"/>
                <w:szCs w:val="22"/>
              </w:rPr>
              <w:t>zakresie  od</w:t>
            </w:r>
            <w:proofErr w:type="gramEnd"/>
            <w:r w:rsidRPr="00E93DE8">
              <w:rPr>
                <w:rFonts w:ascii="Arial" w:hAnsi="Arial" w:cs="Arial"/>
                <w:sz w:val="22"/>
                <w:szCs w:val="22"/>
              </w:rPr>
              <w:t xml:space="preserve"> 4 do 16°</w:t>
            </w:r>
          </w:p>
          <w:p w14:paraId="02D3F754" w14:textId="0610E026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C40D63" w14:textId="19357F98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2477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40DAA4D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9C9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E31BC9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uchwyt do żyletek wyposażony w osłonę na nóż</w:t>
            </w:r>
          </w:p>
          <w:p w14:paraId="789A29BC" w14:textId="5073C2E2" w:rsidR="00467BAF" w:rsidRPr="00E93DE8" w:rsidRDefault="00467BAF" w:rsidP="00E93DE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400104" w14:textId="346CACE8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3C9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6FAD01F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6149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05E44" w14:textId="2D58E407" w:rsidR="00467BAF" w:rsidRPr="00E93DE8" w:rsidRDefault="00CC48D5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uchwyt do kasetek szybkomocujący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D0AC7" w14:textId="48320D15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35759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8C2CA43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EE35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25DFA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hamulec koła zamachowego umożliwiający blokadę koła w dowolnej pozycji umiejscowiony pod kołem zamachowym</w:t>
            </w:r>
          </w:p>
          <w:p w14:paraId="18A46430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44845" w14:textId="432CBF7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5802B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BFB2CFE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81BA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1A5B5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 xml:space="preserve">panel sterowania mikrotomu wyposażony w wyświetlacz LCD o </w:t>
            </w:r>
            <w:proofErr w:type="gramStart"/>
            <w:r w:rsidRPr="00E93DE8">
              <w:rPr>
                <w:rFonts w:ascii="Arial" w:hAnsi="Arial" w:cs="Arial"/>
                <w:sz w:val="22"/>
                <w:szCs w:val="22"/>
              </w:rPr>
              <w:t>przekątnej  7</w:t>
            </w:r>
            <w:proofErr w:type="gramEnd"/>
            <w:r w:rsidRPr="00E93DE8">
              <w:rPr>
                <w:rFonts w:ascii="Arial" w:hAnsi="Arial" w:cs="Arial"/>
                <w:sz w:val="22"/>
                <w:szCs w:val="22"/>
              </w:rPr>
              <w:t xml:space="preserve"> cm, wyświetlający 8 wierszy</w:t>
            </w:r>
          </w:p>
          <w:p w14:paraId="5DF9B0EE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57D71" w14:textId="26B8F93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A2FD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6A735E3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8491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4A4CF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panel sterowania posiada:</w:t>
            </w:r>
          </w:p>
          <w:p w14:paraId="6FE360E7" w14:textId="77777777" w:rsidR="00CC48D5" w:rsidRPr="00E93DE8" w:rsidRDefault="00CC48D5" w:rsidP="00E93DE8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E93DE8">
              <w:rPr>
                <w:rFonts w:ascii="Arial" w:hAnsi="Arial" w:cs="Arial"/>
              </w:rPr>
              <w:t>- możliwość zmiany czcionki – 2 wielkości (standardowa i powiększona)</w:t>
            </w:r>
          </w:p>
          <w:p w14:paraId="0109779B" w14:textId="77777777" w:rsidR="00CC48D5" w:rsidRPr="00E93DE8" w:rsidRDefault="00CC48D5" w:rsidP="00E93DE8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E93DE8">
              <w:rPr>
                <w:rFonts w:ascii="Arial" w:hAnsi="Arial" w:cs="Arial"/>
              </w:rPr>
              <w:t>- możliwość ustawienia i wyświetlania daty i godziny</w:t>
            </w:r>
          </w:p>
          <w:p w14:paraId="633E282F" w14:textId="77777777" w:rsidR="00CC48D5" w:rsidRPr="00E93DE8" w:rsidRDefault="00CC48D5" w:rsidP="00E93DE8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E93DE8">
              <w:rPr>
                <w:rFonts w:ascii="Arial" w:hAnsi="Arial" w:cs="Arial"/>
              </w:rPr>
              <w:t>- licznik skrawków z możliwością resetowania licznika w dowolnym momencie</w:t>
            </w:r>
          </w:p>
          <w:p w14:paraId="629879BA" w14:textId="77777777" w:rsidR="00CC48D5" w:rsidRPr="00E93DE8" w:rsidRDefault="00CC48D5" w:rsidP="00E93DE8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E93DE8">
              <w:rPr>
                <w:rFonts w:ascii="Arial" w:hAnsi="Arial" w:cs="Arial"/>
              </w:rPr>
              <w:t>- sumowanie wartości skrojonego materiału wyrażona w µm</w:t>
            </w:r>
          </w:p>
          <w:p w14:paraId="0E82B408" w14:textId="77777777" w:rsidR="00CC48D5" w:rsidRPr="00E93DE8" w:rsidRDefault="00CC48D5" w:rsidP="00E93DE8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E93DE8">
              <w:rPr>
                <w:rFonts w:ascii="Arial" w:hAnsi="Arial" w:cs="Arial"/>
              </w:rPr>
              <w:t>- wartość wysuwu głowicy wyświetlana na ekranie w µm od 0 do 28000 µm z dokładnością do 1µm</w:t>
            </w:r>
          </w:p>
          <w:p w14:paraId="3AC8E487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DB78" w14:textId="213E72E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76EE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40AF434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FA0BF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6AEE0" w14:textId="278F2887" w:rsidR="00467BAF" w:rsidRPr="00E93DE8" w:rsidRDefault="00CC48D5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panel sterowania połączony z mikrotomem przewodem umożliwiającym umiejscowienie panelu w dowolnym miejscu w obszarze pracy mikrotomu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D25F" w14:textId="73CBB8CC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637E4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04D00CE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9EC3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59410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Mikrotom z wyprofilowaną półką przeznaczoną na przechowywanie panelu (oszczędność miejsca)</w:t>
            </w:r>
          </w:p>
          <w:p w14:paraId="74C77C00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D0888" w14:textId="697D6DFB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1F0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D5F418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F302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E26ED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panel sterowania wyposażony w 2 gałki sterujące z możliwością umieszczenia ich po lewej lub prawej stronie panelu.</w:t>
            </w:r>
          </w:p>
          <w:p w14:paraId="3CF72168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9796E" w14:textId="0BF12A6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46B52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5D34B77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F180E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4E7C1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Minimalne funkcje gałki nr 1: regulacja grubości cięcia, trymowania, przeskok z trybu cięcia na trymowanie poprzez wciśnięcie gałki; nastawa wartości poprzez przekręcanie gałki</w:t>
            </w:r>
          </w:p>
          <w:p w14:paraId="386AC2FA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6CE41" w14:textId="3DF45A54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380D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2AE30A87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875E9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B020F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Minimalne funkcja gałki nr 2: Przesuw głowicy przód/tył. Automatyczny wysuw głowicy o zadaną wartość w trybie cięcia lub trymowania realizowana przez wciśnięcie gałki. Możliwość wyboru wartości wysuwu z całego zakresu cięcia i trymowania</w:t>
            </w:r>
          </w:p>
          <w:p w14:paraId="0D805885" w14:textId="77777777" w:rsidR="00E7586D" w:rsidRPr="00E93DE8" w:rsidRDefault="00E7586D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096E0" w14:textId="2504B5EF" w:rsidR="00E7586D" w:rsidRPr="00730DF4" w:rsidRDefault="00467BAF" w:rsidP="00B77903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8B776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D67EEDF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4D395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5B558" w14:textId="17C5484B" w:rsidR="00467BAF" w:rsidRPr="00E93DE8" w:rsidRDefault="00CC48D5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System transportu skrawków po torze wodnym bezpośrednio do łaźni wodnej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AF657" w14:textId="541B369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94DB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0A56F7D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261D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75AD4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Pojemność łaźni wodnej 800ml,</w:t>
            </w:r>
          </w:p>
          <w:p w14:paraId="07905E29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8F155" w14:textId="330A10E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F2AAF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AE1741F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4FF6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25DAE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Regulacja temperatury wody w łaźni do 50°C</w:t>
            </w:r>
          </w:p>
          <w:p w14:paraId="3AC7CB2B" w14:textId="040830F8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A10E8" w14:textId="243743C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7576A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FB9976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BF29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3E36B1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Objętość zbiornika pompy 600ml z regulacją szybkości przepływu wody po torze wodnym</w:t>
            </w:r>
          </w:p>
          <w:p w14:paraId="1E9706B1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87ABC" w14:textId="7730560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94E3F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26F4CB4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1C61D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B280D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 xml:space="preserve">Tor wodny wyposażony w sitko na ścinki </w:t>
            </w:r>
          </w:p>
          <w:p w14:paraId="6E2A144F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A095E" w14:textId="146031FE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63FE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412A3CE8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8542A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F43E1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 xml:space="preserve">Wbudowane podświetlenie łaźni wodnej typu LED (bez zewnętrznych przyłączy </w:t>
            </w:r>
            <w:proofErr w:type="gramStart"/>
            <w:r w:rsidRPr="00E93DE8">
              <w:rPr>
                <w:rFonts w:ascii="Arial" w:hAnsi="Arial" w:cs="Arial"/>
                <w:sz w:val="22"/>
                <w:szCs w:val="22"/>
              </w:rPr>
              <w:t>elektrycznych)  załączane</w:t>
            </w:r>
            <w:proofErr w:type="gramEnd"/>
            <w:r w:rsidRPr="00E93DE8">
              <w:rPr>
                <w:rFonts w:ascii="Arial" w:hAnsi="Arial" w:cs="Arial"/>
                <w:sz w:val="22"/>
                <w:szCs w:val="22"/>
              </w:rPr>
              <w:t xml:space="preserve"> z panelu sterowania</w:t>
            </w:r>
          </w:p>
          <w:p w14:paraId="1B519A9A" w14:textId="77777777" w:rsidR="00E7586D" w:rsidRPr="00E93DE8" w:rsidRDefault="00E7586D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5E117" w14:textId="77777777" w:rsidR="00E7586D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4A4BEBE" w14:textId="41E81585" w:rsidR="00467BAF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64CB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98AE867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16CC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70F66" w14:textId="0D53DDDA" w:rsidR="00467BAF" w:rsidRPr="00E93DE8" w:rsidRDefault="00CC48D5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Wbudowany czujnik temperatury w łaźni wodnej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466E55" w14:textId="754E614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3882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BB6BAFB" w14:textId="77777777" w:rsidTr="00DD2FAA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D795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41E70" w14:textId="77777777" w:rsidR="00CC48D5" w:rsidRPr="00E93DE8" w:rsidRDefault="00CC48D5" w:rsidP="00E93DE8">
            <w:pPr>
              <w:rPr>
                <w:rFonts w:ascii="Arial" w:hAnsi="Arial" w:cs="Arial"/>
                <w:sz w:val="22"/>
                <w:szCs w:val="22"/>
              </w:rPr>
            </w:pPr>
            <w:r w:rsidRPr="00E93DE8">
              <w:rPr>
                <w:rFonts w:ascii="Arial" w:hAnsi="Arial" w:cs="Arial"/>
                <w:sz w:val="22"/>
                <w:szCs w:val="22"/>
              </w:rPr>
              <w:t>Automatyczne wyłączenie podgrzewania po wyjęciu misy z łaźni</w:t>
            </w:r>
          </w:p>
          <w:p w14:paraId="4B8563BC" w14:textId="77777777" w:rsidR="00467BAF" w:rsidRPr="00E93DE8" w:rsidRDefault="00467BAF" w:rsidP="00E93DE8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00EAB" w14:textId="5AF5C76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FA69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429BCB56" w14:textId="77777777" w:rsidTr="00DD2FAA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4923" w14:textId="77777777" w:rsidR="00730DF4" w:rsidRPr="00730DF4" w:rsidRDefault="00730DF4" w:rsidP="0017609D">
            <w:pPr>
              <w:jc w:val="center"/>
              <w:rPr>
                <w:rFonts w:ascii="Arial" w:hAnsi="Arial" w:cs="Arial"/>
                <w:b/>
              </w:rPr>
            </w:pPr>
            <w:bookmarkStart w:id="1" w:name="_Hlk481595046"/>
            <w:r w:rsidRPr="00730DF4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730DF4" w:rsidRPr="00730DF4" w14:paraId="29854BF9" w14:textId="77777777" w:rsidTr="00DD2FA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47363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B924E" w14:textId="1C902950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s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30DF4">
              <w:rPr>
                <w:rFonts w:ascii="Arial" w:hAnsi="Arial" w:cs="Arial"/>
                <w:sz w:val="22"/>
                <w:szCs w:val="22"/>
              </w:rPr>
              <w:t>, rok produkcji 202</w:t>
            </w:r>
            <w:r w:rsidR="00AB1215">
              <w:rPr>
                <w:rFonts w:ascii="Arial" w:hAnsi="Arial" w:cs="Arial"/>
                <w:sz w:val="22"/>
                <w:szCs w:val="22"/>
              </w:rPr>
              <w:t>4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87F31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4783B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FCC0555" w14:textId="77777777" w:rsidTr="00DD2FA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04F7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A6E6" w14:textId="77777777" w:rsidR="00730DF4" w:rsidRPr="00730DF4" w:rsidRDefault="00730DF4" w:rsidP="00E94A1F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Instrukcja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30DF4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3A157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1740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631D498" w14:textId="77777777" w:rsidTr="00DD2FA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65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D29E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17C3E6F8" w14:textId="04C65ED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 w:rsidR="00AB1215">
              <w:rPr>
                <w:rFonts w:ascii="Arial" w:hAnsi="Arial" w:cs="Arial"/>
                <w:i/>
                <w:sz w:val="22"/>
                <w:szCs w:val="22"/>
              </w:rPr>
              <w:t xml:space="preserve"> (jeżeli dotyczy)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07D54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4D30F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AF3D7A3" w14:textId="77777777" w:rsidTr="00DD2FA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5A582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B4158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5626B3FE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25D40E1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E2528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45955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64A436D" w14:textId="77777777" w:rsidTr="00DD2FAA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4662D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09DA5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Wszelkie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posiadane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materiały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na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temat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min.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prospekty,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30DF4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itp.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C9FDB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D5108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7BF00F2" w14:textId="77777777" w:rsidTr="00DD2FAA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7AD0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9606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jest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kompletny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będzie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gotowy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pracy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zgodnie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żadnych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3CC92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BDAA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666B5BE9" w14:textId="77777777" w:rsidTr="00DD2FAA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40F1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2E021" w14:textId="77777777" w:rsidR="00730DF4" w:rsidRPr="00730DF4" w:rsidRDefault="00730DF4" w:rsidP="002D6B1A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Dostawca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się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B2D53D6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instalacji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14F630B5" w14:textId="161CEC1F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szkolenia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zakresie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zamówienia [Szkolenie personelu w wymiarze min. </w:t>
            </w:r>
            <w:r w:rsidR="00AB1215">
              <w:rPr>
                <w:rFonts w:ascii="Arial" w:hAnsi="Arial" w:cs="Arial"/>
                <w:sz w:val="22"/>
                <w:szCs w:val="22"/>
              </w:rPr>
              <w:t>1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godziny].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73BE3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14CC7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84C7CB5" w14:textId="77777777" w:rsidTr="00DD2FAA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1EFE2" w14:textId="77777777" w:rsidR="00730DF4" w:rsidRPr="00730DF4" w:rsidRDefault="00730DF4" w:rsidP="002D6B1A">
            <w:pPr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lastRenderedPageBreak/>
              <w:t>Warunki gwarancji i serwisu</w:t>
            </w:r>
          </w:p>
        </w:tc>
      </w:tr>
      <w:tr w:rsidR="00730DF4" w:rsidRPr="00730DF4" w14:paraId="61669738" w14:textId="77777777" w:rsidTr="00DD2FAA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8E9C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DF9E0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–  minimum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4A37B3C8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8DC5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72A00E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144BB" w14:textId="77777777" w:rsidR="00730DF4" w:rsidRPr="00730DF4" w:rsidRDefault="00730DF4" w:rsidP="002D6B1A">
            <w:pPr>
              <w:rPr>
                <w:rFonts w:ascii="Arial" w:hAnsi="Arial" w:cs="Arial"/>
              </w:rPr>
            </w:pPr>
          </w:p>
        </w:tc>
      </w:tr>
      <w:tr w:rsidR="00730DF4" w:rsidRPr="00730DF4" w14:paraId="0F0DB179" w14:textId="77777777" w:rsidTr="00DD2FAA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41EA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C84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C8937CC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E507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1F0C0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3B71FD8" w14:textId="77777777" w:rsidTr="00DD2FAA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198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5BD64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F500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6EE57A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4F77C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54D0FAB7" w14:textId="77777777" w:rsidTr="00DD2FAA">
        <w:trPr>
          <w:cantSplit/>
          <w:trHeight w:hRule="exact" w:val="97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D8C7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299C2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169D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8671A9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36AB2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0E8CE0A1" w14:textId="77777777" w:rsidTr="00DD2FAA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2654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E5B47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088E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E703AFE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3E38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091AA0C" w14:textId="77777777" w:rsidTr="00DD2FAA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23C8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80DA8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DC57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331EE9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E44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1275753" w14:textId="77777777" w:rsidTr="00DD2FAA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56C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0560E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2130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70D960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FE59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46417E2" w14:textId="77777777" w:rsidTr="00DD2FAA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DEEF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504BE" w14:textId="5F20C2AA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Możliwość zgłaszania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awarii  przez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h/dobę </w:t>
            </w:r>
            <w:r w:rsidR="00CE62B2">
              <w:rPr>
                <w:rFonts w:ascii="Arial" w:hAnsi="Arial" w:cs="Arial"/>
                <w:sz w:val="22"/>
                <w:szCs w:val="22"/>
              </w:rPr>
              <w:t>w dni pracy ( poniedziałek-piątek)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3E1C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8CFAE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320D2A5" w14:textId="77777777" w:rsidTr="00DD2FAA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30DB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50CB6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przekroczeniu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5831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4424B6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30CDA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43EE334" w14:textId="77777777" w:rsidTr="00DD2FAA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E00C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0771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5419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A41F2FB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358B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730DF4" w:rsidRPr="00730DF4" w14:paraId="0BEDB12D" w14:textId="77777777" w:rsidTr="00DD2FAA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3EB9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60A5D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84C6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DD700B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3B118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38B2BB74" w14:textId="77777777" w:rsidR="00E50CD1" w:rsidRPr="00730DF4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3BCE1C25" w14:textId="77777777" w:rsidR="00F87776" w:rsidRPr="00730DF4" w:rsidRDefault="00F87776">
      <w:pPr>
        <w:rPr>
          <w:rFonts w:ascii="Arial" w:hAnsi="Arial" w:cs="Arial"/>
          <w:sz w:val="22"/>
          <w:szCs w:val="22"/>
        </w:rPr>
      </w:pPr>
    </w:p>
    <w:sectPr w:rsidR="00F87776" w:rsidRPr="00730DF4" w:rsidSect="00DD2FAA">
      <w:headerReference w:type="default" r:id="rId7"/>
      <w:footerReference w:type="even" r:id="rId8"/>
      <w:footerReference w:type="default" r:id="rId9"/>
      <w:pgSz w:w="16838" w:h="11906" w:orient="landscape" w:code="9"/>
      <w:pgMar w:top="156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CFAB07" w14:textId="77777777" w:rsidR="001636B4" w:rsidRDefault="001636B4" w:rsidP="004845EA">
      <w:r>
        <w:separator/>
      </w:r>
    </w:p>
  </w:endnote>
  <w:endnote w:type="continuationSeparator" w:id="0">
    <w:p w14:paraId="218C5043" w14:textId="77777777" w:rsidR="001636B4" w:rsidRDefault="001636B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82FB0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5A4BBA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8F5A7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0DF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4D0A5" w14:textId="7B1BCEF8" w:rsidR="001B6A27" w:rsidRPr="00DD2FAA" w:rsidRDefault="00DD2FAA" w:rsidP="004369F7">
    <w:pPr>
      <w:pStyle w:val="Stopka"/>
      <w:ind w:right="360"/>
      <w:jc w:val="right"/>
      <w:rPr>
        <w:rFonts w:ascii="Arial Narrow" w:hAnsi="Arial Narrow"/>
        <w:b/>
        <w:bCs/>
        <w:szCs w:val="28"/>
      </w:rPr>
    </w:pPr>
    <w:r w:rsidRPr="00DD2FAA">
      <w:rPr>
        <w:rFonts w:ascii="Arial Narrow" w:hAnsi="Arial Narrow"/>
        <w:b/>
        <w:bCs/>
        <w:szCs w:val="28"/>
      </w:rPr>
      <w:t xml:space="preserve">Kwalifikowany </w:t>
    </w:r>
    <w:r w:rsidR="00BC2D44" w:rsidRPr="00DD2FAA">
      <w:rPr>
        <w:rFonts w:ascii="Arial Narrow" w:hAnsi="Arial Narrow"/>
        <w:b/>
        <w:bCs/>
        <w:szCs w:val="28"/>
      </w:rPr>
      <w:t>p</w:t>
    </w:r>
    <w:r w:rsidR="001B6A27" w:rsidRPr="00DD2FAA">
      <w:rPr>
        <w:rFonts w:ascii="Arial Narrow" w:hAnsi="Arial Narrow"/>
        <w:b/>
        <w:bCs/>
        <w:szCs w:val="28"/>
      </w:rPr>
      <w:t>odpis</w:t>
    </w:r>
    <w:r w:rsidR="00BC2D44" w:rsidRPr="00DD2FAA">
      <w:rPr>
        <w:rFonts w:ascii="Arial Narrow" w:hAnsi="Arial Narrow"/>
        <w:b/>
        <w:bCs/>
        <w:szCs w:val="28"/>
      </w:rPr>
      <w:t xml:space="preserve"> </w:t>
    </w:r>
    <w:r w:rsidR="001B6A27" w:rsidRPr="00DD2FAA">
      <w:rPr>
        <w:rFonts w:ascii="Arial Narrow" w:hAnsi="Arial Narrow"/>
        <w:b/>
        <w:bCs/>
        <w:szCs w:val="28"/>
      </w:rPr>
      <w:t>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D5E55A" w14:textId="77777777" w:rsidR="001636B4" w:rsidRDefault="001636B4" w:rsidP="004845EA">
      <w:r>
        <w:separator/>
      </w:r>
    </w:p>
  </w:footnote>
  <w:footnote w:type="continuationSeparator" w:id="0">
    <w:p w14:paraId="73AC4D9F" w14:textId="77777777" w:rsidR="001636B4" w:rsidRDefault="001636B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7B9C" w14:textId="20CE205E" w:rsidR="001B6A27" w:rsidRPr="00DD2FAA" w:rsidRDefault="001B6A27" w:rsidP="00DD2FAA">
    <w:pPr>
      <w:pStyle w:val="Nagwek"/>
      <w:rPr>
        <w:rFonts w:ascii="Arial Narrow" w:hAnsi="Arial Narrow"/>
        <w:b/>
        <w:bCs/>
        <w:sz w:val="22"/>
      </w:rPr>
    </w:pPr>
    <w:r w:rsidRPr="00DD2FAA">
      <w:rPr>
        <w:rFonts w:ascii="Arial Narrow" w:hAnsi="Arial Narrow"/>
        <w:b/>
        <w:bCs/>
        <w:sz w:val="22"/>
      </w:rPr>
      <w:t xml:space="preserve">Sprawa nr </w:t>
    </w:r>
    <w:r w:rsidR="00DD2FAA" w:rsidRPr="00DD2FAA">
      <w:rPr>
        <w:rFonts w:ascii="Arial Narrow" w:hAnsi="Arial Narrow"/>
        <w:b/>
        <w:bCs/>
        <w:sz w:val="22"/>
      </w:rPr>
      <w:t xml:space="preserve">109/2024 </w:t>
    </w:r>
    <w:r w:rsidR="00DD2FAA" w:rsidRPr="00DD2FAA">
      <w:rPr>
        <w:rFonts w:ascii="Arial Narrow" w:hAnsi="Arial Narrow"/>
        <w:b/>
        <w:bCs/>
        <w:sz w:val="22"/>
      </w:rPr>
      <w:tab/>
    </w:r>
    <w:r w:rsidR="00DD2FAA">
      <w:rPr>
        <w:rFonts w:ascii="Arial Narrow" w:hAnsi="Arial Narrow"/>
        <w:b/>
        <w:bCs/>
        <w:sz w:val="22"/>
      </w:rPr>
      <w:tab/>
    </w:r>
    <w:r w:rsidRPr="00DD2FAA">
      <w:rPr>
        <w:rFonts w:ascii="Arial Narrow" w:hAnsi="Arial Narrow"/>
        <w:b/>
        <w:bCs/>
        <w:sz w:val="22"/>
      </w:rPr>
      <w:t xml:space="preserve">Specyfikacja techniczna </w:t>
    </w:r>
    <w:r w:rsidR="00DD2FAA" w:rsidRPr="00DD2FAA">
      <w:rPr>
        <w:rFonts w:ascii="Arial Narrow" w:hAnsi="Arial Narrow"/>
        <w:b/>
        <w:bCs/>
        <w:sz w:val="22"/>
      </w:rPr>
      <w:tab/>
    </w:r>
    <w:r w:rsidR="00DD2FAA" w:rsidRPr="00DD2FAA">
      <w:rPr>
        <w:rFonts w:ascii="Arial Narrow" w:hAnsi="Arial Narrow"/>
        <w:b/>
        <w:bCs/>
        <w:sz w:val="22"/>
      </w:rPr>
      <w:tab/>
    </w:r>
    <w:r w:rsidR="00DD2FAA">
      <w:rPr>
        <w:rFonts w:ascii="Arial Narrow" w:hAnsi="Arial Narrow"/>
        <w:b/>
        <w:bCs/>
        <w:sz w:val="22"/>
      </w:rPr>
      <w:tab/>
    </w:r>
    <w:r w:rsidR="00DD2FAA">
      <w:rPr>
        <w:rFonts w:ascii="Arial Narrow" w:hAnsi="Arial Narrow"/>
        <w:b/>
        <w:bCs/>
        <w:sz w:val="22"/>
      </w:rPr>
      <w:tab/>
    </w:r>
    <w:r w:rsidR="00DD2FAA">
      <w:rPr>
        <w:rFonts w:ascii="Arial Narrow" w:hAnsi="Arial Narrow"/>
        <w:b/>
        <w:bCs/>
        <w:sz w:val="22"/>
      </w:rPr>
      <w:tab/>
    </w:r>
    <w:r w:rsidR="00DD2FAA" w:rsidRPr="00DD2FAA">
      <w:rPr>
        <w:rFonts w:ascii="Arial Narrow" w:hAnsi="Arial Narrow"/>
        <w:b/>
        <w:bCs/>
        <w:sz w:val="22"/>
      </w:rPr>
      <w:t>Załącznik 2 H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CAE1E10"/>
    <w:multiLevelType w:val="hybridMultilevel"/>
    <w:tmpl w:val="FF7E1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B10CDA"/>
    <w:multiLevelType w:val="hybridMultilevel"/>
    <w:tmpl w:val="49BC2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217666926">
    <w:abstractNumId w:val="6"/>
  </w:num>
  <w:num w:numId="2" w16cid:durableId="793324755">
    <w:abstractNumId w:val="0"/>
  </w:num>
  <w:num w:numId="3" w16cid:durableId="460657757">
    <w:abstractNumId w:val="3"/>
  </w:num>
  <w:num w:numId="4" w16cid:durableId="446656292">
    <w:abstractNumId w:val="1"/>
  </w:num>
  <w:num w:numId="5" w16cid:durableId="1435638280">
    <w:abstractNumId w:val="2"/>
  </w:num>
  <w:num w:numId="6" w16cid:durableId="641545277">
    <w:abstractNumId w:val="4"/>
  </w:num>
  <w:num w:numId="7" w16cid:durableId="609056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078C1"/>
    <w:rsid w:val="00024357"/>
    <w:rsid w:val="000322B8"/>
    <w:rsid w:val="0005668E"/>
    <w:rsid w:val="00077D92"/>
    <w:rsid w:val="0008347C"/>
    <w:rsid w:val="000C7F7D"/>
    <w:rsid w:val="00116786"/>
    <w:rsid w:val="00157765"/>
    <w:rsid w:val="001636B4"/>
    <w:rsid w:val="00166A05"/>
    <w:rsid w:val="0017609D"/>
    <w:rsid w:val="001A0171"/>
    <w:rsid w:val="001A3016"/>
    <w:rsid w:val="001B55E3"/>
    <w:rsid w:val="001B6A27"/>
    <w:rsid w:val="001D3DA9"/>
    <w:rsid w:val="001D5CE1"/>
    <w:rsid w:val="00222F93"/>
    <w:rsid w:val="00223DCA"/>
    <w:rsid w:val="0028328C"/>
    <w:rsid w:val="0029780E"/>
    <w:rsid w:val="002D6B1A"/>
    <w:rsid w:val="002E0E52"/>
    <w:rsid w:val="002F1034"/>
    <w:rsid w:val="003005F9"/>
    <w:rsid w:val="00315E05"/>
    <w:rsid w:val="00321F18"/>
    <w:rsid w:val="0033360C"/>
    <w:rsid w:val="00340DDE"/>
    <w:rsid w:val="003520A3"/>
    <w:rsid w:val="003527B5"/>
    <w:rsid w:val="003561CF"/>
    <w:rsid w:val="003576F4"/>
    <w:rsid w:val="003A2D88"/>
    <w:rsid w:val="003B2C01"/>
    <w:rsid w:val="003B4C8B"/>
    <w:rsid w:val="003B5116"/>
    <w:rsid w:val="00411422"/>
    <w:rsid w:val="004369F7"/>
    <w:rsid w:val="00467BAF"/>
    <w:rsid w:val="004845EA"/>
    <w:rsid w:val="004B0CC1"/>
    <w:rsid w:val="004B4B63"/>
    <w:rsid w:val="004F60B4"/>
    <w:rsid w:val="00541321"/>
    <w:rsid w:val="00545413"/>
    <w:rsid w:val="005B28BD"/>
    <w:rsid w:val="005D7755"/>
    <w:rsid w:val="006030CC"/>
    <w:rsid w:val="00660875"/>
    <w:rsid w:val="006E12D2"/>
    <w:rsid w:val="00730DF4"/>
    <w:rsid w:val="00762EAA"/>
    <w:rsid w:val="00791DD0"/>
    <w:rsid w:val="0079700E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16F31"/>
    <w:rsid w:val="009348A9"/>
    <w:rsid w:val="009375BB"/>
    <w:rsid w:val="009573C1"/>
    <w:rsid w:val="00964A28"/>
    <w:rsid w:val="00996C96"/>
    <w:rsid w:val="009B201F"/>
    <w:rsid w:val="009B4A03"/>
    <w:rsid w:val="009C28EE"/>
    <w:rsid w:val="009D3056"/>
    <w:rsid w:val="009D3148"/>
    <w:rsid w:val="009F44F8"/>
    <w:rsid w:val="00A65E4E"/>
    <w:rsid w:val="00A754DD"/>
    <w:rsid w:val="00A757A8"/>
    <w:rsid w:val="00AA3BAE"/>
    <w:rsid w:val="00AB1215"/>
    <w:rsid w:val="00AD0C91"/>
    <w:rsid w:val="00AF2877"/>
    <w:rsid w:val="00B15658"/>
    <w:rsid w:val="00B53C4F"/>
    <w:rsid w:val="00B77903"/>
    <w:rsid w:val="00BA66E5"/>
    <w:rsid w:val="00BC2D44"/>
    <w:rsid w:val="00C375C6"/>
    <w:rsid w:val="00C672D0"/>
    <w:rsid w:val="00C7558F"/>
    <w:rsid w:val="00C923AC"/>
    <w:rsid w:val="00CB1025"/>
    <w:rsid w:val="00CC48D5"/>
    <w:rsid w:val="00CE62B2"/>
    <w:rsid w:val="00D000F9"/>
    <w:rsid w:val="00D4776A"/>
    <w:rsid w:val="00DD2FAA"/>
    <w:rsid w:val="00DF2AF1"/>
    <w:rsid w:val="00DF488C"/>
    <w:rsid w:val="00DF6DBA"/>
    <w:rsid w:val="00DF71DF"/>
    <w:rsid w:val="00E05144"/>
    <w:rsid w:val="00E058B5"/>
    <w:rsid w:val="00E47AFD"/>
    <w:rsid w:val="00E50CD1"/>
    <w:rsid w:val="00E53A8E"/>
    <w:rsid w:val="00E56F64"/>
    <w:rsid w:val="00E7586D"/>
    <w:rsid w:val="00E92C2F"/>
    <w:rsid w:val="00E93DE8"/>
    <w:rsid w:val="00E94A1F"/>
    <w:rsid w:val="00E96A35"/>
    <w:rsid w:val="00EC36D0"/>
    <w:rsid w:val="00F075C6"/>
    <w:rsid w:val="00F11A98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AE6DCE"/>
  <w15:docId w15:val="{F6983E7D-B37B-4B48-9706-2B47C231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9F44F8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942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10 wsk</cp:lastModifiedBy>
  <cp:revision>7</cp:revision>
  <cp:lastPrinted>2024-08-21T11:50:00Z</cp:lastPrinted>
  <dcterms:created xsi:type="dcterms:W3CDTF">2024-08-01T11:52:00Z</dcterms:created>
  <dcterms:modified xsi:type="dcterms:W3CDTF">2024-08-21T11:50:00Z</dcterms:modified>
</cp:coreProperties>
</file>