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48C8E2" w14:textId="3E2E6E07" w:rsidR="002C1A4C" w:rsidRDefault="002C1A4C" w:rsidP="002C1A4C">
      <w:pPr>
        <w:spacing w:after="120" w:line="276" w:lineRule="auto"/>
        <w:jc w:val="right"/>
        <w:rPr>
          <w:rFonts w:ascii="Garamond" w:hAnsi="Garamond" w:cs="Arial"/>
          <w:b/>
          <w:color w:val="000000" w:themeColor="text1"/>
          <w:szCs w:val="24"/>
        </w:rPr>
      </w:pPr>
      <w:r>
        <w:rPr>
          <w:rFonts w:ascii="Garamond" w:hAnsi="Garamond" w:cs="Arial"/>
          <w:b/>
          <w:color w:val="000000" w:themeColor="text1"/>
          <w:szCs w:val="24"/>
        </w:rPr>
        <w:t xml:space="preserve">Załącznik nr </w:t>
      </w:r>
      <w:r w:rsidR="00396029">
        <w:rPr>
          <w:rFonts w:ascii="Garamond" w:hAnsi="Garamond" w:cs="Arial"/>
          <w:b/>
          <w:color w:val="000000" w:themeColor="text1"/>
          <w:szCs w:val="24"/>
        </w:rPr>
        <w:t>4</w:t>
      </w:r>
      <w:r>
        <w:rPr>
          <w:rFonts w:ascii="Garamond" w:hAnsi="Garamond" w:cs="Arial"/>
          <w:b/>
          <w:color w:val="000000" w:themeColor="text1"/>
          <w:szCs w:val="24"/>
        </w:rPr>
        <w:t xml:space="preserve"> do SWZ</w:t>
      </w:r>
    </w:p>
    <w:p w14:paraId="37B9DE9E" w14:textId="59F2BF48"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002C180B">
        <w:rPr>
          <w:rFonts w:ascii="Garamond" w:hAnsi="Garamond" w:cs="Arial"/>
          <w:b/>
          <w:color w:val="000000" w:themeColor="text1"/>
          <w:szCs w:val="24"/>
        </w:rPr>
        <w:t>4</w:t>
      </w:r>
    </w:p>
    <w:p w14:paraId="709E152F" w14:textId="50A117C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2C180B">
        <w:rPr>
          <w:rFonts w:ascii="Garamond" w:hAnsi="Garamond" w:cs="Arial"/>
          <w:color w:val="000000" w:themeColor="text1"/>
          <w:szCs w:val="24"/>
        </w:rPr>
        <w:t>4</w:t>
      </w:r>
      <w:r w:rsidRPr="00CA2310">
        <w:rPr>
          <w:rFonts w:ascii="Garamond" w:hAnsi="Garamond" w:cs="Arial"/>
          <w:color w:val="000000" w:themeColor="text1"/>
          <w:szCs w:val="24"/>
        </w:rPr>
        <w:t xml:space="preserve"> r. pomiędzy:</w:t>
      </w:r>
    </w:p>
    <w:p w14:paraId="7B9F9858" w14:textId="7777777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 xml:space="preserve">Dyrektora Piotra Nowickiego            </w:t>
      </w:r>
    </w:p>
    <w:p w14:paraId="34A453F1" w14:textId="64233A74"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w:t>
      </w:r>
      <w:r w:rsidR="007F6E1B">
        <w:rPr>
          <w:rFonts w:ascii="Garamond" w:hAnsi="Garamond" w:cs="Arial"/>
          <w:color w:val="000000" w:themeColor="text1"/>
          <w:szCs w:val="24"/>
        </w:rPr>
        <w:t xml:space="preserve"> lub </w:t>
      </w:r>
      <w:proofErr w:type="spellStart"/>
      <w:r w:rsidR="007F6E1B">
        <w:rPr>
          <w:rFonts w:ascii="Garamond" w:hAnsi="Garamond" w:cs="Arial"/>
          <w:color w:val="000000" w:themeColor="text1"/>
          <w:szCs w:val="24"/>
        </w:rPr>
        <w:t>Zamawiajacy</w:t>
      </w:r>
      <w:proofErr w:type="spellEnd"/>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36E4A4DD"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r w:rsidR="007F6E1B">
        <w:rPr>
          <w:rFonts w:ascii="Garamond" w:hAnsi="Garamond" w:cs="Arial"/>
          <w:color w:val="000000" w:themeColor="text1"/>
          <w:szCs w:val="24"/>
        </w:rPr>
        <w:t xml:space="preserve"> lub Wykonawcą </w:t>
      </w:r>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6B372F2C"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w:t>
      </w:r>
      <w:proofErr w:type="spellStart"/>
      <w:r w:rsidR="00D84C07">
        <w:rPr>
          <w:rFonts w:ascii="Garamond" w:hAnsi="Garamond"/>
          <w:color w:val="000000" w:themeColor="text1"/>
          <w:szCs w:val="24"/>
          <w:lang w:eastAsia="ar-SA"/>
        </w:rPr>
        <w:t>xxxxxxxxxxxxxxxxx</w:t>
      </w:r>
      <w:proofErr w:type="spellEnd"/>
      <w:r w:rsidRPr="00CA2310">
        <w:rPr>
          <w:rFonts w:ascii="Garamond" w:hAnsi="Garamond"/>
          <w:color w:val="000000" w:themeColor="text1"/>
          <w:szCs w:val="24"/>
          <w:lang w:eastAsia="ar-SA"/>
        </w:rPr>
        <w:t xml:space="preserve">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[dalej jako „Sprzęt”</w:t>
      </w:r>
      <w:r w:rsidR="00790BFD">
        <w:rPr>
          <w:rFonts w:ascii="Garamond" w:hAnsi="Garamond"/>
          <w:color w:val="000000" w:themeColor="text1"/>
          <w:szCs w:val="24"/>
          <w:lang w:eastAsia="ar-SA"/>
        </w:rPr>
        <w:t xml:space="preserve"> lub „System”</w:t>
      </w:r>
      <w:r w:rsidR="00DC30D2">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r w:rsidR="007F6E1B">
        <w:rPr>
          <w:rFonts w:ascii="Garamond" w:hAnsi="Garamond"/>
          <w:b/>
          <w:color w:val="000000" w:themeColor="text1"/>
          <w:szCs w:val="24"/>
          <w:lang w:eastAsia="ar-SA"/>
        </w:rPr>
        <w:t xml:space="preserve"> i wykonania wszelkich prac pomocniczych w tym adaptacyjnych pomieszczeń wraz z uzyskaniem stosownych</w:t>
      </w:r>
      <w:r w:rsidR="005C354B">
        <w:rPr>
          <w:rFonts w:ascii="Garamond" w:hAnsi="Garamond"/>
          <w:b/>
          <w:color w:val="000000" w:themeColor="text1"/>
          <w:szCs w:val="24"/>
          <w:lang w:eastAsia="ar-SA"/>
        </w:rPr>
        <w:t xml:space="preserve"> uzgodnień, w szczególności </w:t>
      </w:r>
      <w:proofErr w:type="spellStart"/>
      <w:r w:rsidR="005C354B">
        <w:rPr>
          <w:rFonts w:ascii="Garamond" w:hAnsi="Garamond"/>
          <w:b/>
          <w:color w:val="000000" w:themeColor="text1"/>
          <w:szCs w:val="24"/>
          <w:lang w:eastAsia="ar-SA"/>
        </w:rPr>
        <w:t>ppoż</w:t>
      </w:r>
      <w:proofErr w:type="spellEnd"/>
      <w:r w:rsidR="005C354B">
        <w:rPr>
          <w:rFonts w:ascii="Garamond" w:hAnsi="Garamond"/>
          <w:b/>
          <w:color w:val="000000" w:themeColor="text1"/>
          <w:szCs w:val="24"/>
          <w:lang w:eastAsia="ar-SA"/>
        </w:rPr>
        <w:t xml:space="preserve">, </w:t>
      </w:r>
      <w:r w:rsidR="007F6E1B">
        <w:rPr>
          <w:rFonts w:ascii="Garamond" w:hAnsi="Garamond"/>
          <w:b/>
          <w:color w:val="000000" w:themeColor="text1"/>
          <w:szCs w:val="24"/>
          <w:lang w:eastAsia="ar-SA"/>
        </w:rPr>
        <w:t xml:space="preserve">pozwoleń i zezwoleń administracyjnych </w:t>
      </w:r>
      <w:r w:rsidR="00790BFD">
        <w:rPr>
          <w:rFonts w:ascii="Garamond" w:hAnsi="Garamond"/>
          <w:b/>
          <w:color w:val="000000" w:themeColor="text1"/>
          <w:szCs w:val="24"/>
          <w:lang w:eastAsia="ar-SA"/>
        </w:rPr>
        <w:t xml:space="preserve">jeśli będą wymagane </w:t>
      </w:r>
      <w:r w:rsidR="00DC2CD7">
        <w:rPr>
          <w:rFonts w:ascii="Garamond" w:hAnsi="Garamond"/>
          <w:b/>
          <w:color w:val="000000" w:themeColor="text1"/>
          <w:szCs w:val="24"/>
          <w:lang w:eastAsia="ar-SA"/>
        </w:rPr>
        <w:t>na podstawie obowiązujących przepisów lub norm.</w:t>
      </w:r>
      <w:r w:rsidR="00DC30D2">
        <w:rPr>
          <w:rFonts w:ascii="Garamond" w:hAnsi="Garamond"/>
          <w:b/>
          <w:bCs/>
          <w:color w:val="000000" w:themeColor="text1"/>
          <w:szCs w:val="24"/>
          <w:lang w:eastAsia="ar-SA"/>
        </w:rPr>
        <w:t xml:space="preserve"> </w:t>
      </w:r>
      <w:r w:rsidR="00FA2AD0">
        <w:rPr>
          <w:rFonts w:ascii="Garamond" w:hAnsi="Garamond"/>
          <w:b/>
          <w:bCs/>
          <w:color w:val="000000" w:themeColor="text1"/>
          <w:szCs w:val="24"/>
          <w:lang w:eastAsia="ar-SA"/>
        </w:rPr>
        <w:t>Szczegółowy zakres Umowy określa Opis Przedmiotu Zamówienia</w:t>
      </w:r>
      <w:r w:rsidR="004F57A8">
        <w:rPr>
          <w:rFonts w:ascii="Garamond" w:hAnsi="Garamond"/>
          <w:b/>
          <w:bCs/>
          <w:color w:val="000000" w:themeColor="text1"/>
          <w:szCs w:val="24"/>
          <w:lang w:eastAsia="ar-SA"/>
        </w:rPr>
        <w:t xml:space="preserve"> stanowiący część Specyfikacji Warunków </w:t>
      </w:r>
      <w:r w:rsidR="007F1F28">
        <w:rPr>
          <w:rFonts w:ascii="Garamond" w:hAnsi="Garamond"/>
          <w:b/>
          <w:bCs/>
          <w:color w:val="000000" w:themeColor="text1"/>
          <w:szCs w:val="24"/>
          <w:lang w:eastAsia="ar-SA"/>
        </w:rPr>
        <w:t>Zamówienia</w:t>
      </w:r>
      <w:r w:rsidR="00FA2AD0">
        <w:rPr>
          <w:rFonts w:ascii="Garamond" w:hAnsi="Garamond"/>
          <w:b/>
          <w:bCs/>
          <w:color w:val="000000" w:themeColor="text1"/>
          <w:szCs w:val="24"/>
          <w:lang w:eastAsia="ar-SA"/>
        </w:rPr>
        <w:t xml:space="preserve">, który stanowi załącznik do niniejszej umowy numer </w:t>
      </w:r>
      <w:r w:rsidR="00FD764E">
        <w:rPr>
          <w:rFonts w:ascii="Garamond" w:hAnsi="Garamond"/>
          <w:b/>
          <w:bCs/>
          <w:color w:val="000000" w:themeColor="text1"/>
          <w:szCs w:val="24"/>
          <w:lang w:eastAsia="ar-SA"/>
        </w:rPr>
        <w:t>1</w:t>
      </w:r>
      <w:r w:rsidR="00FA2AD0">
        <w:rPr>
          <w:rFonts w:ascii="Garamond" w:hAnsi="Garamond"/>
          <w:b/>
          <w:bCs/>
          <w:color w:val="000000" w:themeColor="text1"/>
          <w:szCs w:val="24"/>
          <w:lang w:eastAsia="ar-SA"/>
        </w:rPr>
        <w:t>.</w:t>
      </w:r>
    </w:p>
    <w:p w14:paraId="2D2BBB3F" w14:textId="685F20AF"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C01E80">
        <w:rPr>
          <w:rFonts w:ascii="Garamond" w:hAnsi="Garamond"/>
          <w:color w:val="000000" w:themeColor="text1"/>
          <w:szCs w:val="24"/>
          <w:lang w:eastAsia="ar-SA"/>
        </w:rPr>
        <w:t xml:space="preserve">zaoferowany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w:t>
      </w:r>
      <w:r w:rsidR="00504B94">
        <w:rPr>
          <w:rFonts w:ascii="Garamond" w:hAnsi="Garamond"/>
          <w:color w:val="000000" w:themeColor="text1"/>
          <w:szCs w:val="24"/>
          <w:lang w:eastAsia="ar-SA"/>
        </w:rPr>
        <w:t xml:space="preserve">którego Wykaz stanowi załącznik nr 2 do niniejszej Umowy, </w:t>
      </w:r>
      <w:r w:rsidRPr="00CA2310">
        <w:rPr>
          <w:rFonts w:ascii="Garamond" w:hAnsi="Garamond"/>
          <w:color w:val="000000" w:themeColor="text1"/>
          <w:szCs w:val="24"/>
          <w:lang w:eastAsia="ar-SA"/>
        </w:rPr>
        <w:t>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lastRenderedPageBreak/>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4986289A"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r w:rsidR="00461923">
        <w:rPr>
          <w:rFonts w:ascii="Garamond" w:hAnsi="Garamond"/>
          <w:color w:val="000000" w:themeColor="text1"/>
          <w:spacing w:val="-3"/>
          <w:szCs w:val="24"/>
          <w:lang w:eastAsia="ar-SA"/>
        </w:rPr>
        <w:t>, wszystkie zobowiązania wynikające z SWZ, w szczególności</w:t>
      </w:r>
      <w:r w:rsidRPr="00CA2310">
        <w:rPr>
          <w:rFonts w:ascii="Garamond" w:hAnsi="Garamond"/>
          <w:color w:val="000000" w:themeColor="text1"/>
          <w:spacing w:val="-3"/>
          <w:szCs w:val="24"/>
          <w:lang w:eastAsia="ar-SA"/>
        </w:rPr>
        <w:t>:</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21CBDD66"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r w:rsidR="00FA2AD0">
        <w:rPr>
          <w:rFonts w:ascii="Garamond" w:hAnsi="Garamond"/>
          <w:color w:val="000000" w:themeColor="text1"/>
          <w:szCs w:val="24"/>
        </w:rPr>
        <w:t xml:space="preserve"> w szczególności</w:t>
      </w:r>
      <w:r w:rsidRPr="00CA2310">
        <w:rPr>
          <w:rFonts w:ascii="Garamond" w:hAnsi="Garamond"/>
          <w:color w:val="000000" w:themeColor="text1"/>
          <w:szCs w:val="24"/>
        </w:rPr>
        <w:t>:</w:t>
      </w:r>
    </w:p>
    <w:p w14:paraId="38F86BD0" w14:textId="12449618"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w:t>
      </w:r>
      <w:r w:rsidR="00407B12">
        <w:rPr>
          <w:rFonts w:ascii="Garamond" w:hAnsi="Garamond"/>
          <w:color w:val="000000" w:themeColor="text1"/>
          <w:szCs w:val="24"/>
        </w:rPr>
        <w:t xml:space="preserve">przeciwpożarowej, </w:t>
      </w:r>
      <w:r w:rsidR="00573522" w:rsidRPr="00CA2310">
        <w:rPr>
          <w:rFonts w:ascii="Garamond" w:hAnsi="Garamond"/>
          <w:color w:val="000000" w:themeColor="text1"/>
          <w:szCs w:val="24"/>
        </w:rPr>
        <w:t xml:space="preserve">teletechnicznej oraz wykonania obliczeń sprawdzenia wytrzymałości stropu </w:t>
      </w:r>
      <w:r w:rsidR="00EC4929">
        <w:rPr>
          <w:rFonts w:ascii="Garamond" w:hAnsi="Garamond"/>
          <w:color w:val="000000" w:themeColor="text1"/>
          <w:szCs w:val="24"/>
        </w:rPr>
        <w:t>pomieszczenia</w:t>
      </w:r>
      <w:r w:rsidR="00573522" w:rsidRPr="00CA2310">
        <w:rPr>
          <w:rFonts w:ascii="Garamond" w:hAnsi="Garamond"/>
          <w:color w:val="000000" w:themeColor="text1"/>
          <w:szCs w:val="24"/>
        </w:rPr>
        <w:t>, w któr</w:t>
      </w:r>
      <w:r w:rsidR="00EC4929">
        <w:rPr>
          <w:rFonts w:ascii="Garamond" w:hAnsi="Garamond"/>
          <w:color w:val="000000" w:themeColor="text1"/>
          <w:szCs w:val="24"/>
        </w:rPr>
        <w:t>ym</w:t>
      </w:r>
      <w:r w:rsidR="00573522" w:rsidRPr="00CA2310">
        <w:rPr>
          <w:rFonts w:ascii="Garamond" w:hAnsi="Garamond"/>
          <w:color w:val="000000" w:themeColor="text1"/>
          <w:szCs w:val="24"/>
        </w:rPr>
        <w:t xml:space="preserve">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w:t>
      </w:r>
      <w:proofErr w:type="spellStart"/>
      <w:r w:rsidR="00573522" w:rsidRPr="00CA2310">
        <w:rPr>
          <w:rFonts w:ascii="Garamond" w:hAnsi="Garamond"/>
          <w:color w:val="000000" w:themeColor="text1"/>
          <w:szCs w:val="24"/>
        </w:rPr>
        <w:t>dwg</w:t>
      </w:r>
      <w:proofErr w:type="spellEnd"/>
      <w:r w:rsidR="00573522" w:rsidRPr="00CA2310">
        <w:rPr>
          <w:rFonts w:ascii="Garamond" w:hAnsi="Garamond"/>
          <w:color w:val="000000" w:themeColor="text1"/>
          <w:szCs w:val="24"/>
        </w:rPr>
        <w:t>.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5889965D" w:rsidR="00573522" w:rsidRPr="006A4F17" w:rsidRDefault="001E5D7E" w:rsidP="006A4F17">
      <w:pPr>
        <w:numPr>
          <w:ilvl w:val="2"/>
          <w:numId w:val="19"/>
        </w:numPr>
        <w:spacing w:after="120" w:line="276" w:lineRule="auto"/>
        <w:jc w:val="both"/>
        <w:rPr>
          <w:rFonts w:ascii="Garamond" w:hAnsi="Garamond"/>
          <w:color w:val="000000" w:themeColor="text1"/>
          <w:szCs w:val="24"/>
        </w:rPr>
      </w:pPr>
      <w:bookmarkStart w:id="0" w:name="_Hlk138937272"/>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E649F">
        <w:rPr>
          <w:rFonts w:ascii="Garamond" w:hAnsi="Garamond"/>
          <w:color w:val="000000" w:themeColor="text1"/>
          <w:szCs w:val="24"/>
        </w:rPr>
        <w:t xml:space="preserve">uzgodnień, w tym PPOŻ,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w:t>
      </w:r>
      <w:r w:rsidR="00FE649F">
        <w:rPr>
          <w:rFonts w:ascii="Garamond" w:hAnsi="Garamond"/>
          <w:color w:val="000000" w:themeColor="text1"/>
          <w:szCs w:val="24"/>
        </w:rPr>
        <w:t xml:space="preserve">, jeśli jest to </w:t>
      </w:r>
      <w:r w:rsidR="006A4F17">
        <w:rPr>
          <w:rFonts w:ascii="Garamond" w:hAnsi="Garamond"/>
          <w:color w:val="000000" w:themeColor="text1"/>
          <w:szCs w:val="24"/>
        </w:rPr>
        <w:t xml:space="preserve">wymagane ze względu na przedmiot umowy. </w:t>
      </w:r>
      <w:r w:rsidR="00B94323" w:rsidRPr="006A4F17">
        <w:rPr>
          <w:rFonts w:ascii="Garamond" w:hAnsi="Garamond"/>
          <w:color w:val="000000" w:themeColor="text1"/>
          <w:szCs w:val="24"/>
        </w:rPr>
        <w:t>Zamawiający udzieli Wykonawcy stosownych pełnomocnictw do reprezentowania w postepowaniach administracyjnych wraz z udzieleniem wsparcia w zakresie niezbędnych informacji i danych, których Wykonawca nie będzie posiadał, a będą konieczne dla uzyskania stosownych decyzji administracyjnych</w:t>
      </w:r>
      <w:r w:rsidR="005F6F7A">
        <w:rPr>
          <w:rFonts w:ascii="Garamond" w:hAnsi="Garamond"/>
          <w:color w:val="000000" w:themeColor="text1"/>
          <w:szCs w:val="24"/>
        </w:rPr>
        <w:t xml:space="preserve"> w terminie do 14 dni od daty przesłania </w:t>
      </w:r>
      <w:r w:rsidR="001F036A">
        <w:rPr>
          <w:rFonts w:ascii="Garamond" w:hAnsi="Garamond"/>
          <w:color w:val="000000" w:themeColor="text1"/>
          <w:szCs w:val="24"/>
        </w:rPr>
        <w:t>zapotrzebowania</w:t>
      </w:r>
      <w:r w:rsidR="005F6F7A">
        <w:rPr>
          <w:rFonts w:ascii="Garamond" w:hAnsi="Garamond"/>
          <w:color w:val="000000" w:themeColor="text1"/>
          <w:szCs w:val="24"/>
        </w:rPr>
        <w:t>.</w:t>
      </w:r>
    </w:p>
    <w:p w14:paraId="7ED4B400" w14:textId="77777777" w:rsidR="00B4259C" w:rsidRPr="00B4259C" w:rsidRDefault="00B4259C" w:rsidP="00B4259C">
      <w:pPr>
        <w:numPr>
          <w:ilvl w:val="2"/>
          <w:numId w:val="19"/>
        </w:numPr>
        <w:spacing w:after="120" w:line="276" w:lineRule="auto"/>
        <w:jc w:val="both"/>
        <w:rPr>
          <w:rFonts w:ascii="Garamond" w:hAnsi="Garamond"/>
          <w:color w:val="000000" w:themeColor="text1"/>
          <w:szCs w:val="24"/>
        </w:rPr>
      </w:pPr>
      <w:r w:rsidRPr="00B4259C">
        <w:rPr>
          <w:rFonts w:ascii="Garamond" w:hAnsi="Garamond"/>
          <w:color w:val="000000" w:themeColor="text1"/>
          <w:szCs w:val="24"/>
        </w:rPr>
        <w:t xml:space="preserve">Wykonanie testów akceptacyjnych po istotnych naprawach gwarancyjnych. </w:t>
      </w:r>
    </w:p>
    <w:p w14:paraId="10819B7F" w14:textId="58F5349F" w:rsidR="00B4259C" w:rsidRPr="000C41F1" w:rsidRDefault="00347D90" w:rsidP="00987167">
      <w:pPr>
        <w:numPr>
          <w:ilvl w:val="2"/>
          <w:numId w:val="19"/>
        </w:numPr>
        <w:spacing w:after="120" w:line="276" w:lineRule="auto"/>
        <w:jc w:val="both"/>
        <w:rPr>
          <w:rFonts w:ascii="Garamond" w:hAnsi="Garamond"/>
          <w:color w:val="000000" w:themeColor="text1"/>
          <w:szCs w:val="24"/>
        </w:rPr>
      </w:pPr>
      <w:r>
        <w:rPr>
          <w:rFonts w:ascii="Garamond" w:hAnsi="Garamond"/>
          <w:color w:val="000000" w:themeColor="text1"/>
          <w:szCs w:val="24"/>
        </w:rPr>
        <w:t>w</w:t>
      </w:r>
      <w:r w:rsidR="000C41F1">
        <w:rPr>
          <w:rFonts w:ascii="Garamond" w:hAnsi="Garamond"/>
          <w:color w:val="000000" w:themeColor="text1"/>
          <w:szCs w:val="24"/>
        </w:rPr>
        <w:t xml:space="preserve">ykonanie </w:t>
      </w:r>
      <w:r w:rsidR="00B4259C" w:rsidRPr="000C41F1">
        <w:rPr>
          <w:rFonts w:ascii="Garamond" w:hAnsi="Garamond"/>
          <w:color w:val="000000" w:themeColor="text1"/>
          <w:szCs w:val="24"/>
        </w:rPr>
        <w:t xml:space="preserve">testów specjalistycznych, akceptacyjnych i bezpieczeństwa </w:t>
      </w:r>
      <w:r w:rsidR="005F6F7A">
        <w:rPr>
          <w:rFonts w:ascii="Garamond" w:hAnsi="Garamond"/>
          <w:color w:val="000000" w:themeColor="text1"/>
          <w:szCs w:val="24"/>
        </w:rPr>
        <w:t>Systemu</w:t>
      </w:r>
      <w:r w:rsidR="00B4259C" w:rsidRPr="000C41F1">
        <w:rPr>
          <w:rFonts w:ascii="Garamond" w:hAnsi="Garamond"/>
          <w:color w:val="000000" w:themeColor="text1"/>
          <w:szCs w:val="24"/>
        </w:rPr>
        <w:t xml:space="preserve"> po instalacji </w:t>
      </w:r>
    </w:p>
    <w:p w14:paraId="75AA1199" w14:textId="38E7F30F" w:rsidR="00B4259C" w:rsidRPr="00CA2310" w:rsidRDefault="00B4259C" w:rsidP="00B4259C">
      <w:pPr>
        <w:numPr>
          <w:ilvl w:val="2"/>
          <w:numId w:val="19"/>
        </w:numPr>
        <w:spacing w:after="120" w:line="276" w:lineRule="auto"/>
        <w:jc w:val="both"/>
        <w:rPr>
          <w:rFonts w:ascii="Garamond" w:hAnsi="Garamond"/>
          <w:color w:val="000000" w:themeColor="text1"/>
          <w:szCs w:val="24"/>
        </w:rPr>
      </w:pPr>
      <w:r w:rsidRPr="00B4259C">
        <w:rPr>
          <w:rFonts w:ascii="Garamond" w:hAnsi="Garamond"/>
          <w:color w:val="000000" w:themeColor="text1"/>
          <w:szCs w:val="24"/>
        </w:rPr>
        <w:t xml:space="preserve">wykonanie pomiarów </w:t>
      </w:r>
      <w:r w:rsidR="00CD2549">
        <w:rPr>
          <w:rFonts w:ascii="Garamond" w:hAnsi="Garamond"/>
          <w:color w:val="000000" w:themeColor="text1"/>
          <w:szCs w:val="24"/>
        </w:rPr>
        <w:t>sprawności S</w:t>
      </w:r>
      <w:r w:rsidR="004C7290">
        <w:rPr>
          <w:rFonts w:ascii="Garamond" w:hAnsi="Garamond"/>
          <w:color w:val="000000" w:themeColor="text1"/>
          <w:szCs w:val="24"/>
        </w:rPr>
        <w:t>ystemu;</w:t>
      </w:r>
    </w:p>
    <w:bookmarkEnd w:id="0"/>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lastRenderedPageBreak/>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26672B0C" w14:textId="3AD08B4A"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28351CE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Warunki </w:t>
      </w:r>
      <w:r w:rsidR="00B94323">
        <w:rPr>
          <w:rFonts w:ascii="Garamond" w:hAnsi="Garamond"/>
          <w:b/>
          <w:color w:val="000000" w:themeColor="text1"/>
          <w:spacing w:val="-3"/>
          <w:szCs w:val="24"/>
          <w:lang w:eastAsia="ar-SA"/>
        </w:rPr>
        <w:t xml:space="preserve">realizacji umowy </w:t>
      </w:r>
    </w:p>
    <w:p w14:paraId="3BB4C507" w14:textId="15396CEA"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xml:space="preserve">. Wykaz osób wraz z podaniem adresów e-mail oraz telefonów kontaktowych, stanowi Załącznik </w:t>
      </w:r>
      <w:r w:rsidR="007F1F28">
        <w:rPr>
          <w:rFonts w:ascii="Garamond" w:hAnsi="Garamond"/>
          <w:color w:val="000000" w:themeColor="text1"/>
          <w:szCs w:val="24"/>
        </w:rPr>
        <w:t xml:space="preserve">nr 4 </w:t>
      </w:r>
      <w:r w:rsidRPr="00CA2310">
        <w:rPr>
          <w:rFonts w:ascii="Garamond" w:hAnsi="Garamond"/>
          <w:color w:val="000000" w:themeColor="text1"/>
          <w:szCs w:val="24"/>
        </w:rPr>
        <w:t>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4E671666" w14:textId="51BCC400"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 xml:space="preserve">Zmiana osób, o których mowa w ust. </w:t>
      </w:r>
      <w:r w:rsidR="00C200AE">
        <w:rPr>
          <w:rFonts w:ascii="Garamond" w:hAnsi="Garamond"/>
          <w:color w:val="000000" w:themeColor="text1"/>
          <w:szCs w:val="24"/>
        </w:rPr>
        <w:t>2</w:t>
      </w:r>
      <w:r w:rsidR="00C200AE" w:rsidRPr="00CA2310">
        <w:rPr>
          <w:rFonts w:ascii="Garamond" w:hAnsi="Garamond"/>
          <w:color w:val="000000" w:themeColor="text1"/>
          <w:szCs w:val="24"/>
        </w:rPr>
        <w:t xml:space="preserve"> </w:t>
      </w:r>
      <w:r w:rsidRPr="00CA2310">
        <w:rPr>
          <w:rFonts w:ascii="Garamond" w:hAnsi="Garamond"/>
          <w:color w:val="000000" w:themeColor="text1"/>
          <w:szCs w:val="24"/>
        </w:rPr>
        <w:t>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7FD6A600"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r w:rsidR="00D159FE">
        <w:rPr>
          <w:rFonts w:ascii="Garamond" w:hAnsi="Garamond"/>
          <w:color w:val="000000" w:themeColor="text1"/>
          <w:spacing w:val="-3"/>
          <w:szCs w:val="24"/>
          <w:lang w:eastAsia="ar-SA"/>
        </w:rPr>
        <w:t>;</w:t>
      </w:r>
    </w:p>
    <w:p w14:paraId="03A05C04" w14:textId="4468B438"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r w:rsidR="00D159FE">
        <w:rPr>
          <w:rFonts w:ascii="Garamond" w:hAnsi="Garamond"/>
          <w:color w:val="000000" w:themeColor="text1"/>
          <w:spacing w:val="-3"/>
          <w:szCs w:val="24"/>
          <w:lang w:eastAsia="ar-SA"/>
        </w:rPr>
        <w:t>;</w:t>
      </w:r>
    </w:p>
    <w:p w14:paraId="040CA7A2" w14:textId="5F578DBC"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r w:rsidR="00D159FE">
        <w:rPr>
          <w:rFonts w:ascii="Garamond" w:hAnsi="Garamond"/>
          <w:color w:val="000000" w:themeColor="text1"/>
          <w:spacing w:val="-3"/>
          <w:szCs w:val="24"/>
          <w:lang w:eastAsia="ar-SA"/>
        </w:rPr>
        <w:t>;</w:t>
      </w:r>
    </w:p>
    <w:p w14:paraId="7487B19D" w14:textId="180D0AE2" w:rsidR="007D28BF"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r w:rsidR="00D159FE">
        <w:rPr>
          <w:rFonts w:ascii="Garamond" w:hAnsi="Garamond"/>
          <w:color w:val="000000" w:themeColor="text1"/>
          <w:spacing w:val="-3"/>
          <w:szCs w:val="24"/>
          <w:lang w:eastAsia="ar-SA"/>
        </w:rPr>
        <w:t>;</w:t>
      </w:r>
    </w:p>
    <w:p w14:paraId="0799B0B7" w14:textId="6A83AC46" w:rsidR="00D159FE" w:rsidRPr="00CA2310" w:rsidRDefault="00D159FE"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Pr>
          <w:rFonts w:ascii="Garamond" w:hAnsi="Garamond"/>
          <w:color w:val="000000" w:themeColor="text1"/>
          <w:spacing w:val="-3"/>
          <w:szCs w:val="24"/>
          <w:lang w:eastAsia="ar-SA"/>
        </w:rPr>
        <w:t>Protokół ze szkolenia pracowników w obsłudze Sprzętu;</w:t>
      </w:r>
    </w:p>
    <w:p w14:paraId="26ADE093" w14:textId="0D770258"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w:t>
      </w:r>
      <w:r w:rsidR="003A58C7">
        <w:rPr>
          <w:rFonts w:ascii="Garamond" w:hAnsi="Garamond"/>
          <w:color w:val="000000" w:themeColor="text1"/>
          <w:spacing w:val="-3"/>
          <w:szCs w:val="24"/>
          <w:lang w:eastAsia="ar-SA"/>
        </w:rPr>
        <w:t>21</w:t>
      </w:r>
      <w:r w:rsidR="003A58C7"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pkt 2 Umowy dane osób wskazanych do szkolenia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5FD71603" w14:textId="77777777" w:rsidR="007F6E1B" w:rsidRDefault="007F6E1B" w:rsidP="00CA2310">
      <w:pPr>
        <w:spacing w:before="119" w:after="120" w:line="276" w:lineRule="auto"/>
        <w:jc w:val="center"/>
        <w:rPr>
          <w:rFonts w:ascii="Garamond" w:hAnsi="Garamond"/>
          <w:b/>
          <w:color w:val="000000" w:themeColor="text1"/>
          <w:szCs w:val="24"/>
        </w:rPr>
      </w:pPr>
      <w:r>
        <w:rPr>
          <w:rFonts w:ascii="Garamond" w:hAnsi="Garamond"/>
          <w:b/>
          <w:color w:val="000000" w:themeColor="text1"/>
          <w:szCs w:val="24"/>
        </w:rPr>
        <w:t>Odbiór przedmiotu umowy i termin wykonania</w:t>
      </w:r>
    </w:p>
    <w:p w14:paraId="7E973584" w14:textId="5FA99F22" w:rsidR="007D28BF" w:rsidRPr="00CA2310" w:rsidRDefault="007D28BF" w:rsidP="00CA2310">
      <w:pPr>
        <w:spacing w:before="119" w:after="120" w:line="276" w:lineRule="auto"/>
        <w:jc w:val="center"/>
        <w:rPr>
          <w:rFonts w:ascii="Garamond" w:hAnsi="Garamond"/>
          <w:b/>
          <w:color w:val="000000" w:themeColor="text1"/>
          <w:szCs w:val="24"/>
        </w:rPr>
      </w:pPr>
    </w:p>
    <w:p w14:paraId="58538E64" w14:textId="1427D222"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w:t>
      </w:r>
      <w:r w:rsidR="007F6E1B">
        <w:rPr>
          <w:rFonts w:ascii="Garamond" w:hAnsi="Garamond"/>
          <w:color w:val="000000" w:themeColor="text1"/>
          <w:szCs w:val="24"/>
        </w:rPr>
        <w:t xml:space="preserve">dostawę Sprzętu </w:t>
      </w:r>
      <w:r w:rsidR="00B20431" w:rsidRPr="00CA2310">
        <w:rPr>
          <w:rFonts w:ascii="Garamond" w:hAnsi="Garamond"/>
          <w:color w:val="000000" w:themeColor="text1"/>
          <w:szCs w:val="24"/>
        </w:rPr>
        <w:t xml:space="preserve">oraz </w:t>
      </w:r>
      <w:r w:rsidR="007F6E1B">
        <w:rPr>
          <w:rFonts w:ascii="Garamond" w:hAnsi="Garamond"/>
          <w:color w:val="000000" w:themeColor="text1"/>
          <w:szCs w:val="24"/>
        </w:rPr>
        <w:t xml:space="preserve">roboty </w:t>
      </w:r>
      <w:r w:rsidR="00B20431" w:rsidRPr="00CA2310">
        <w:rPr>
          <w:rFonts w:ascii="Garamond" w:hAnsi="Garamond"/>
          <w:color w:val="000000" w:themeColor="text1"/>
          <w:szCs w:val="24"/>
        </w:rPr>
        <w:t xml:space="preserve">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materiałów i narzędzi. Wszelkie prace będą wykonane siłami własnymi lub przy użyciu 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 xml:space="preserve">normami, a także przy zastosowaniu materiałów, technik wykonawczych, </w:t>
      </w:r>
      <w:r w:rsidRPr="00CA2310">
        <w:rPr>
          <w:rFonts w:ascii="Garamond" w:hAnsi="Garamond"/>
          <w:color w:val="000000" w:themeColor="text1"/>
          <w:szCs w:val="24"/>
        </w:rPr>
        <w:lastRenderedPageBreak/>
        <w:t>sprzętu określonych w obowiązujących przepisach prawa oraz normach właściwościowych dla Przedmiotu Umowy.</w:t>
      </w:r>
    </w:p>
    <w:p w14:paraId="77AFAA1D" w14:textId="47417977" w:rsidR="007F6E1B" w:rsidRPr="00A21EE7" w:rsidRDefault="007F6E1B" w:rsidP="007F6E1B">
      <w:pPr>
        <w:numPr>
          <w:ilvl w:val="0"/>
          <w:numId w:val="4"/>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 i rękojmi</w:t>
      </w:r>
      <w:r w:rsidR="00FA2AD0">
        <w:rPr>
          <w:rFonts w:ascii="Garamond" w:hAnsi="Garamond"/>
          <w:color w:val="000000" w:themeColor="text1"/>
          <w:szCs w:val="24"/>
          <w:lang w:eastAsia="ar-SA"/>
        </w:rPr>
        <w:t>]</w:t>
      </w:r>
      <w:r>
        <w:rPr>
          <w:rFonts w:ascii="Garamond" w:hAnsi="Garamond"/>
          <w:color w:val="000000" w:themeColor="text1"/>
          <w:szCs w:val="24"/>
          <w:lang w:eastAsia="ar-SA"/>
        </w:rPr>
        <w:t xml:space="preserve"> oraz uzyskani</w:t>
      </w:r>
      <w:r w:rsidR="00FA2AD0">
        <w:rPr>
          <w:rFonts w:ascii="Garamond" w:hAnsi="Garamond"/>
          <w:color w:val="000000" w:themeColor="text1"/>
          <w:szCs w:val="24"/>
          <w:lang w:eastAsia="ar-SA"/>
        </w:rPr>
        <w:t>em</w:t>
      </w:r>
      <w:r>
        <w:rPr>
          <w:rFonts w:ascii="Garamond" w:hAnsi="Garamond"/>
          <w:color w:val="000000" w:themeColor="text1"/>
          <w:szCs w:val="24"/>
          <w:lang w:eastAsia="ar-SA"/>
        </w:rPr>
        <w:t xml:space="preserve"> niezbędnych </w:t>
      </w:r>
      <w:r w:rsidR="00EA3B2B">
        <w:rPr>
          <w:rFonts w:ascii="Garamond" w:hAnsi="Garamond"/>
          <w:color w:val="000000" w:themeColor="text1"/>
          <w:szCs w:val="24"/>
          <w:lang w:eastAsia="ar-SA"/>
        </w:rPr>
        <w:t xml:space="preserve">uzgodnień i </w:t>
      </w:r>
      <w:r w:rsidR="006670C7">
        <w:rPr>
          <w:rFonts w:ascii="Garamond" w:hAnsi="Garamond"/>
          <w:color w:val="000000" w:themeColor="text1"/>
          <w:szCs w:val="24"/>
          <w:lang w:eastAsia="ar-SA"/>
        </w:rPr>
        <w:t xml:space="preserve">jeśli jest to wymagane na mocy obowiązujących przepisów lub norm, </w:t>
      </w:r>
      <w:r>
        <w:rPr>
          <w:rFonts w:ascii="Garamond" w:hAnsi="Garamond"/>
          <w:color w:val="000000" w:themeColor="text1"/>
          <w:szCs w:val="24"/>
          <w:lang w:eastAsia="ar-SA"/>
        </w:rPr>
        <w:t>decyzji administracyjnych</w:t>
      </w:r>
      <w:r w:rsidRPr="00A21EE7">
        <w:rPr>
          <w:rFonts w:ascii="Garamond" w:hAnsi="Garamond"/>
          <w:color w:val="000000" w:themeColor="text1"/>
          <w:szCs w:val="24"/>
          <w:lang w:eastAsia="ar-SA"/>
        </w:rPr>
        <w:t xml:space="preserve"> nastąpi w terminie </w:t>
      </w:r>
      <w:r w:rsidR="003B6BE7">
        <w:rPr>
          <w:rFonts w:ascii="Garamond" w:hAnsi="Garamond"/>
          <w:color w:val="000000" w:themeColor="text1"/>
          <w:szCs w:val="24"/>
          <w:highlight w:val="yellow"/>
          <w:lang w:eastAsia="ar-SA"/>
        </w:rPr>
        <w:t>do 120</w:t>
      </w:r>
      <w:r w:rsidR="002464A1">
        <w:rPr>
          <w:rFonts w:ascii="Garamond" w:hAnsi="Garamond"/>
          <w:color w:val="000000" w:themeColor="text1"/>
          <w:szCs w:val="24"/>
          <w:highlight w:val="yellow"/>
          <w:lang w:eastAsia="ar-SA"/>
        </w:rPr>
        <w:t xml:space="preserve"> dni</w:t>
      </w:r>
      <w:r w:rsidRPr="00A21EE7">
        <w:rPr>
          <w:rFonts w:ascii="Garamond" w:hAnsi="Garamond"/>
          <w:color w:val="000000" w:themeColor="text1"/>
          <w:szCs w:val="24"/>
          <w:lang w:eastAsia="ar-SA"/>
        </w:rPr>
        <w:t xml:space="preserve"> licząc od daty jej zwarcia</w:t>
      </w:r>
      <w:r>
        <w:rPr>
          <w:rFonts w:ascii="Garamond" w:hAnsi="Garamond"/>
          <w:color w:val="000000" w:themeColor="text1"/>
          <w:szCs w:val="24"/>
          <w:lang w:eastAsia="ar-SA"/>
        </w:rPr>
        <w:t xml:space="preserve"> [dalej jako Termin końcowy”], przy czym do odbioru Wykonawca przedłoży </w:t>
      </w:r>
      <w:r w:rsidR="00D159FE">
        <w:rPr>
          <w:rFonts w:ascii="Garamond" w:hAnsi="Garamond"/>
          <w:color w:val="000000" w:themeColor="text1"/>
          <w:szCs w:val="24"/>
          <w:lang w:eastAsia="ar-SA"/>
        </w:rPr>
        <w:t xml:space="preserve">wraz z dokumentami o których mowa w </w:t>
      </w:r>
      <w:r w:rsidR="00A77C5F">
        <w:rPr>
          <w:rFonts w:ascii="Garamond" w:hAnsi="Garamond"/>
          <w:color w:val="000000" w:themeColor="text1"/>
          <w:szCs w:val="24"/>
          <w:lang w:eastAsia="ar-SA"/>
        </w:rPr>
        <w:t xml:space="preserve">§2 ust 3 Umowy i jeśli było konieczne do uzyskania, wraz z </w:t>
      </w:r>
      <w:r>
        <w:rPr>
          <w:rFonts w:ascii="Garamond" w:hAnsi="Garamond"/>
          <w:color w:val="000000" w:themeColor="text1"/>
          <w:szCs w:val="24"/>
          <w:lang w:eastAsia="ar-SA"/>
        </w:rPr>
        <w:t>potwierdzenie</w:t>
      </w:r>
      <w:r w:rsidR="00A77C5F">
        <w:rPr>
          <w:rFonts w:ascii="Garamond" w:hAnsi="Garamond"/>
          <w:color w:val="000000" w:themeColor="text1"/>
          <w:szCs w:val="24"/>
          <w:lang w:eastAsia="ar-SA"/>
        </w:rPr>
        <w:t>m</w:t>
      </w:r>
      <w:r>
        <w:rPr>
          <w:rFonts w:ascii="Garamond" w:hAnsi="Garamond"/>
          <w:color w:val="000000" w:themeColor="text1"/>
          <w:szCs w:val="24"/>
          <w:lang w:eastAsia="ar-SA"/>
        </w:rPr>
        <w:t xml:space="preserve"> </w:t>
      </w:r>
      <w:r w:rsidR="00FA2AD0">
        <w:rPr>
          <w:rFonts w:ascii="Garamond" w:hAnsi="Garamond"/>
          <w:color w:val="000000" w:themeColor="text1"/>
          <w:szCs w:val="24"/>
          <w:lang w:eastAsia="ar-SA"/>
        </w:rPr>
        <w:t>ostateczności decyzji administracyjnych</w:t>
      </w:r>
      <w:r w:rsidR="00C93C14">
        <w:rPr>
          <w:rFonts w:ascii="Garamond" w:hAnsi="Garamond"/>
          <w:color w:val="000000" w:themeColor="text1"/>
          <w:szCs w:val="24"/>
          <w:lang w:eastAsia="ar-SA"/>
        </w:rPr>
        <w:t xml:space="preserve"> wynikających z prac adaptacyjnych. </w:t>
      </w:r>
      <w:r w:rsidR="00FA2AD0">
        <w:rPr>
          <w:rFonts w:ascii="Garamond" w:hAnsi="Garamond"/>
          <w:color w:val="000000" w:themeColor="text1"/>
          <w:szCs w:val="24"/>
          <w:lang w:eastAsia="ar-SA"/>
        </w:rPr>
        <w:t xml:space="preserve"> </w:t>
      </w:r>
    </w:p>
    <w:p w14:paraId="62BC3559" w14:textId="3CCFE9A0" w:rsidR="007D28BF" w:rsidRPr="00CA2310" w:rsidRDefault="007F6E1B"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r>
        <w:rPr>
          <w:rFonts w:ascii="Garamond" w:hAnsi="Garamond"/>
          <w:color w:val="000000" w:themeColor="text1"/>
          <w:szCs w:val="24"/>
        </w:rPr>
        <w:t>Po wykonaniu przedmiotu umowy, z zastrzeżeniem postanowienia ustępu 3,  strony dokonają odbioru, na zasadach jak poniżej</w:t>
      </w:r>
      <w:r w:rsidR="00142D81">
        <w:rPr>
          <w:rFonts w:ascii="Garamond" w:hAnsi="Garamond"/>
          <w:color w:val="000000" w:themeColor="text1"/>
          <w:szCs w:val="24"/>
        </w:rPr>
        <w:t>, w celu podpisania Końcowego Protokołu Odbioru</w:t>
      </w:r>
      <w:r w:rsidR="00842903">
        <w:rPr>
          <w:rFonts w:ascii="Garamond" w:hAnsi="Garamond"/>
          <w:color w:val="000000" w:themeColor="text1"/>
          <w:szCs w:val="24"/>
        </w:rPr>
        <w:t xml:space="preserve">, którego wzór stanowi załącznik nr </w:t>
      </w:r>
      <w:r w:rsidR="007658AC">
        <w:rPr>
          <w:rFonts w:ascii="Garamond" w:hAnsi="Garamond"/>
          <w:color w:val="000000" w:themeColor="text1"/>
          <w:szCs w:val="24"/>
        </w:rPr>
        <w:t>3</w:t>
      </w:r>
      <w:r w:rsidR="00842903">
        <w:rPr>
          <w:rFonts w:ascii="Garamond" w:hAnsi="Garamond"/>
          <w:color w:val="000000" w:themeColor="text1"/>
          <w:szCs w:val="24"/>
        </w:rPr>
        <w:t xml:space="preserve"> do niniejszej Umowy</w:t>
      </w:r>
      <w:r w:rsidR="007D28BF" w:rsidRPr="00CA2310">
        <w:rPr>
          <w:rFonts w:ascii="Garamond" w:hAnsi="Garamond"/>
          <w:color w:val="000000" w:themeColor="text1"/>
          <w:szCs w:val="24"/>
        </w:rPr>
        <w:t>:</w:t>
      </w:r>
    </w:p>
    <w:p w14:paraId="69579044" w14:textId="6C7722D6"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w:t>
      </w:r>
      <w:r w:rsidR="007F6E1B">
        <w:rPr>
          <w:rFonts w:ascii="Garamond" w:hAnsi="Garamond"/>
          <w:color w:val="000000" w:themeColor="text1"/>
          <w:szCs w:val="24"/>
        </w:rPr>
        <w:t xml:space="preserve">odbioru Przedmiotu Umowy </w:t>
      </w:r>
      <w:r w:rsidR="00A21EE7">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w:t>
      </w:r>
      <w:r w:rsidR="007F6E1B">
        <w:rPr>
          <w:rFonts w:ascii="Garamond" w:hAnsi="Garamond"/>
          <w:color w:val="000000" w:themeColor="text1"/>
          <w:szCs w:val="24"/>
        </w:rPr>
        <w:t>3</w:t>
      </w:r>
      <w:r w:rsidR="003A58C7">
        <w:rPr>
          <w:rFonts w:ascii="Garamond" w:hAnsi="Garamond"/>
          <w:color w:val="000000" w:themeColor="text1"/>
          <w:szCs w:val="24"/>
        </w:rPr>
        <w:t xml:space="preserve"> </w:t>
      </w:r>
      <w:r w:rsidRPr="00CA2310">
        <w:rPr>
          <w:rFonts w:ascii="Garamond" w:hAnsi="Garamond"/>
          <w:color w:val="000000" w:themeColor="text1"/>
          <w:szCs w:val="24"/>
        </w:rPr>
        <w:t>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2A038D0C" w14:textId="580F871A"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 xml:space="preserve">będzie sprawdzenie wykonania całości </w:t>
      </w:r>
      <w:r w:rsidR="00142D81">
        <w:rPr>
          <w:rFonts w:ascii="Garamond" w:hAnsi="Garamond"/>
          <w:color w:val="000000" w:themeColor="text1"/>
          <w:szCs w:val="24"/>
        </w:rPr>
        <w:t xml:space="preserve">zobowiązań </w:t>
      </w:r>
      <w:r w:rsidRPr="00CA2310">
        <w:rPr>
          <w:rFonts w:ascii="Garamond" w:hAnsi="Garamond"/>
          <w:color w:val="000000" w:themeColor="text1"/>
          <w:szCs w:val="24"/>
        </w:rPr>
        <w:t>,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244D2002"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r w:rsidR="007F6E1B">
        <w:rPr>
          <w:rFonts w:ascii="Garamond" w:hAnsi="Garamond"/>
          <w:color w:val="000000" w:themeColor="text1"/>
          <w:szCs w:val="24"/>
        </w:rPr>
        <w:t xml:space="preserve"> lub w przypadku gdy </w:t>
      </w:r>
      <w:r w:rsidR="00142D81">
        <w:rPr>
          <w:rFonts w:ascii="Garamond" w:hAnsi="Garamond"/>
          <w:color w:val="000000" w:themeColor="text1"/>
          <w:szCs w:val="24"/>
        </w:rPr>
        <w:t>niedokładności</w:t>
      </w:r>
      <w:r w:rsidR="007F6E1B">
        <w:rPr>
          <w:rFonts w:ascii="Garamond" w:hAnsi="Garamond"/>
          <w:color w:val="000000" w:themeColor="text1"/>
          <w:szCs w:val="24"/>
        </w:rPr>
        <w:t xml:space="preserve"> nie</w:t>
      </w:r>
      <w:r w:rsidR="00142D81">
        <w:rPr>
          <w:rFonts w:ascii="Garamond" w:hAnsi="Garamond"/>
          <w:color w:val="000000" w:themeColor="text1"/>
          <w:szCs w:val="24"/>
        </w:rPr>
        <w:t xml:space="preserve"> </w:t>
      </w:r>
      <w:r w:rsidR="007F6E1B">
        <w:rPr>
          <w:rFonts w:ascii="Garamond" w:hAnsi="Garamond"/>
          <w:color w:val="000000" w:themeColor="text1"/>
          <w:szCs w:val="24"/>
        </w:rPr>
        <w:t>mają wpływu na funkcjonalność przedmiotu umowy może dokonać odbioru wskazując w protokole</w:t>
      </w:r>
      <w:r w:rsidR="00142D81">
        <w:rPr>
          <w:rFonts w:ascii="Garamond" w:hAnsi="Garamond"/>
          <w:color w:val="000000" w:themeColor="text1"/>
          <w:szCs w:val="24"/>
        </w:rPr>
        <w:t xml:space="preserve"> termin na usunięcie tychże </w:t>
      </w:r>
      <w:r w:rsidR="00A566E0">
        <w:rPr>
          <w:rFonts w:ascii="Garamond" w:hAnsi="Garamond"/>
          <w:color w:val="000000" w:themeColor="text1"/>
          <w:szCs w:val="24"/>
        </w:rPr>
        <w:t>niedokładności</w:t>
      </w:r>
      <w:r w:rsidR="007F6E1B">
        <w:rPr>
          <w:rFonts w:ascii="Garamond" w:hAnsi="Garamond"/>
          <w:color w:val="000000" w:themeColor="text1"/>
          <w:szCs w:val="24"/>
        </w:rPr>
        <w:t xml:space="preserve"> </w:t>
      </w:r>
      <w:r w:rsidRPr="00CA2310">
        <w:rPr>
          <w:rFonts w:ascii="Garamond" w:hAnsi="Garamond"/>
          <w:color w:val="000000" w:themeColor="text1"/>
          <w:szCs w:val="24"/>
        </w:rPr>
        <w:t>;</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lastRenderedPageBreak/>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0224913F"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r w:rsidR="00142D81">
        <w:rPr>
          <w:rFonts w:ascii="Garamond" w:hAnsi="Garamond"/>
          <w:color w:val="000000" w:themeColor="text1"/>
          <w:szCs w:val="24"/>
        </w:rPr>
        <w:t>3</w:t>
      </w:r>
      <w:r w:rsidRPr="00CA2310">
        <w:rPr>
          <w:rFonts w:ascii="Garamond" w:hAnsi="Garamond"/>
          <w:color w:val="000000" w:themeColor="text1"/>
          <w:szCs w:val="24"/>
        </w:rPr>
        <w:t xml:space="preserve"> ust.</w:t>
      </w:r>
      <w:r w:rsidR="0053013A">
        <w:rPr>
          <w:rFonts w:ascii="Garamond" w:hAnsi="Garamond"/>
          <w:color w:val="000000" w:themeColor="text1"/>
          <w:szCs w:val="24"/>
        </w:rPr>
        <w:t xml:space="preserve"> 3</w:t>
      </w:r>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631F8F">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25255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58C3F997" w14:textId="50B027E5" w:rsidR="00D821CC" w:rsidRPr="00CA2310" w:rsidRDefault="007D28BF" w:rsidP="00252553">
      <w:pPr>
        <w:tabs>
          <w:tab w:val="left" w:pos="2127"/>
        </w:tabs>
        <w:spacing w:after="120" w:line="276" w:lineRule="auto"/>
        <w:ind w:left="567" w:firstLine="76"/>
        <w:jc w:val="both"/>
        <w:rPr>
          <w:rFonts w:ascii="Garamond" w:hAnsi="Garamond"/>
          <w:color w:val="000000" w:themeColor="text1"/>
          <w:szCs w:val="24"/>
        </w:rPr>
      </w:pPr>
      <w:r w:rsidRPr="00142D81">
        <w:rPr>
          <w:rFonts w:ascii="Garamond" w:hAnsi="Garamond"/>
          <w:color w:val="000000" w:themeColor="text1"/>
          <w:spacing w:val="-3"/>
          <w:szCs w:val="24"/>
          <w:lang w:eastAsia="ar-SA"/>
        </w:rPr>
        <w:t>Strony ustalają</w:t>
      </w:r>
      <w:r w:rsidR="00876809" w:rsidRPr="00142D81">
        <w:rPr>
          <w:rFonts w:ascii="Garamond" w:hAnsi="Garamond"/>
          <w:color w:val="000000" w:themeColor="text1"/>
          <w:spacing w:val="-3"/>
          <w:szCs w:val="24"/>
          <w:lang w:eastAsia="ar-SA"/>
        </w:rPr>
        <w:t xml:space="preserve"> ,i ż </w:t>
      </w:r>
      <w:r w:rsidRPr="00142D81">
        <w:rPr>
          <w:rFonts w:ascii="Garamond" w:hAnsi="Garamond"/>
          <w:color w:val="000000" w:themeColor="text1"/>
          <w:spacing w:val="-3"/>
          <w:szCs w:val="24"/>
          <w:lang w:eastAsia="ar-SA"/>
        </w:rPr>
        <w:t>płatność kwoty brutto …………………. PLN  w terminie do</w:t>
      </w:r>
      <w:r w:rsidR="006E150E">
        <w:rPr>
          <w:rFonts w:ascii="Garamond" w:hAnsi="Garamond"/>
          <w:color w:val="000000" w:themeColor="text1"/>
          <w:spacing w:val="-3"/>
          <w:szCs w:val="24"/>
          <w:lang w:eastAsia="ar-SA"/>
        </w:rPr>
        <w:t xml:space="preserve"> 30</w:t>
      </w:r>
      <w:r w:rsidRPr="00142D81">
        <w:rPr>
          <w:rFonts w:ascii="Garamond" w:hAnsi="Garamond"/>
          <w:color w:val="000000" w:themeColor="text1"/>
          <w:spacing w:val="-3"/>
          <w:szCs w:val="24"/>
          <w:lang w:eastAsia="ar-SA"/>
        </w:rPr>
        <w:t xml:space="preserve"> dni od </w:t>
      </w:r>
      <w:r w:rsidR="00142D81" w:rsidRPr="00142D81">
        <w:rPr>
          <w:rFonts w:ascii="Garamond" w:hAnsi="Garamond"/>
          <w:color w:val="000000" w:themeColor="text1"/>
          <w:spacing w:val="-3"/>
          <w:szCs w:val="24"/>
          <w:lang w:eastAsia="ar-SA"/>
        </w:rPr>
        <w:t xml:space="preserve">dnia </w:t>
      </w:r>
      <w:r w:rsidRPr="00142D81">
        <w:rPr>
          <w:rFonts w:ascii="Garamond" w:hAnsi="Garamond"/>
          <w:color w:val="000000" w:themeColor="text1"/>
          <w:spacing w:val="-3"/>
          <w:szCs w:val="24"/>
          <w:lang w:eastAsia="ar-SA"/>
        </w:rPr>
        <w:t xml:space="preserve">doręczenia Kupującemu przez Sprzedającego prawidłowo wystawionej faktury </w:t>
      </w:r>
      <w:r w:rsidR="00142D81">
        <w:rPr>
          <w:rFonts w:ascii="Garamond" w:hAnsi="Garamond"/>
          <w:color w:val="000000" w:themeColor="text1"/>
          <w:spacing w:val="-3"/>
          <w:szCs w:val="24"/>
          <w:lang w:eastAsia="ar-SA"/>
        </w:rPr>
        <w:t xml:space="preserve">na adres mailowy: </w:t>
      </w:r>
      <w:hyperlink r:id="rId8" w:history="1">
        <w:r w:rsidR="00142D81" w:rsidRPr="00F370DA">
          <w:rPr>
            <w:rStyle w:val="Hipercze"/>
            <w:rFonts w:ascii="Garamond" w:hAnsi="Garamond"/>
            <w:spacing w:val="-3"/>
            <w:szCs w:val="24"/>
            <w:lang w:eastAsia="ar-SA"/>
          </w:rPr>
          <w:t>kancelaria@lutycka.pl</w:t>
        </w:r>
      </w:hyperlink>
      <w:r w:rsidR="00142D81">
        <w:rPr>
          <w:rFonts w:ascii="Garamond" w:hAnsi="Garamond"/>
          <w:color w:val="000000" w:themeColor="text1"/>
          <w:spacing w:val="-3"/>
          <w:szCs w:val="24"/>
          <w:lang w:eastAsia="ar-SA"/>
        </w:rPr>
        <w:t xml:space="preserve"> i </w:t>
      </w:r>
      <w:r w:rsidR="00142D81" w:rsidRPr="00142D81">
        <w:rPr>
          <w:rFonts w:ascii="Garamond" w:hAnsi="Garamond"/>
          <w:color w:val="000000" w:themeColor="text1"/>
          <w:spacing w:val="-3"/>
          <w:szCs w:val="24"/>
          <w:lang w:eastAsia="ar-SA"/>
        </w:rPr>
        <w:t>pod warunkiem</w:t>
      </w:r>
      <w:r w:rsidR="00142D81">
        <w:rPr>
          <w:rFonts w:ascii="Garamond" w:hAnsi="Garamond"/>
          <w:color w:val="000000" w:themeColor="text1"/>
          <w:spacing w:val="-3"/>
          <w:szCs w:val="24"/>
          <w:lang w:eastAsia="ar-SA"/>
        </w:rPr>
        <w:t xml:space="preserve"> uprzedniego </w:t>
      </w:r>
      <w:r w:rsidR="00142D81" w:rsidRPr="00142D81">
        <w:rPr>
          <w:rFonts w:ascii="Garamond" w:hAnsi="Garamond"/>
          <w:color w:val="000000" w:themeColor="text1"/>
          <w:spacing w:val="-3"/>
          <w:szCs w:val="24"/>
          <w:lang w:eastAsia="ar-SA"/>
        </w:rPr>
        <w:t xml:space="preserve"> podpisania Końcowego Protokołu Odbioru. </w:t>
      </w:r>
      <w:r w:rsidRPr="00142D81">
        <w:rPr>
          <w:rFonts w:ascii="Garamond" w:hAnsi="Garamond"/>
          <w:color w:val="000000" w:themeColor="text1"/>
          <w:spacing w:val="-3"/>
          <w:szCs w:val="24"/>
          <w:lang w:eastAsia="ar-SA"/>
        </w:rPr>
        <w:t>podpisanego obustronnie</w:t>
      </w:r>
      <w:r w:rsidR="00142D81" w:rsidRPr="00142D81">
        <w:rPr>
          <w:rFonts w:ascii="Garamond" w:hAnsi="Garamond"/>
          <w:color w:val="000000" w:themeColor="text1"/>
          <w:spacing w:val="-3"/>
          <w:szCs w:val="24"/>
          <w:lang w:eastAsia="ar-SA"/>
        </w:rPr>
        <w:t xml:space="preserve"> przez upoważnionych przedstawicieli stron. Płatność nastąpi na rachunek bankowy wskazany na doręczonej fakturze, </w:t>
      </w:r>
      <w:r w:rsidR="0083312A" w:rsidRPr="00CA2310">
        <w:rPr>
          <w:rFonts w:ascii="Garamond" w:hAnsi="Garamond"/>
          <w:color w:val="000000" w:themeColor="text1"/>
          <w:szCs w:val="24"/>
          <w:highlight w:val="yellow"/>
          <w:lang w:eastAsia="ar-SA"/>
        </w:rPr>
        <w:t>___</w:t>
      </w:r>
      <w:r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7B89091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544F1F">
        <w:rPr>
          <w:rFonts w:ascii="Garamond" w:hAnsi="Garamond"/>
          <w:color w:val="000000" w:themeColor="text1"/>
          <w:szCs w:val="24"/>
          <w:highlight w:val="yellow"/>
          <w:lang w:eastAsia="ar-SA"/>
        </w:rPr>
        <w:t>60</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00544F1F">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podpisania przez strony </w:t>
      </w:r>
      <w:r w:rsidR="0053013A">
        <w:rPr>
          <w:rFonts w:ascii="Garamond" w:hAnsi="Garamond"/>
          <w:color w:val="000000" w:themeColor="text1"/>
          <w:spacing w:val="-3"/>
          <w:szCs w:val="24"/>
          <w:lang w:eastAsia="ar-SA"/>
        </w:rPr>
        <w:t xml:space="preserve">Końcowego Protokołu Odbioru. </w:t>
      </w:r>
      <w:r w:rsidRPr="00CA2310">
        <w:rPr>
          <w:rFonts w:ascii="Garamond" w:hAnsi="Garamond"/>
          <w:color w:val="000000" w:themeColor="text1"/>
          <w:szCs w:val="24"/>
          <w:lang w:eastAsia="ar-SA"/>
        </w:rPr>
        <w:t>.</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Serwis gwarancyjny w zakresie dostarczonego przedmiotu prowadzi </w:t>
      </w:r>
      <w:bookmarkStart w:id="1"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1"/>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lastRenderedPageBreak/>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7A184DF5"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Czas </w:t>
      </w:r>
      <w:r w:rsidR="005C6037">
        <w:rPr>
          <w:rFonts w:ascii="Garamond" w:hAnsi="Garamond"/>
          <w:bCs/>
          <w:color w:val="000000" w:themeColor="text1"/>
          <w:spacing w:val="-3"/>
          <w:szCs w:val="24"/>
          <w:lang w:eastAsia="ar-SA"/>
        </w:rPr>
        <w:t>naprawy gwarancyjnej</w:t>
      </w:r>
      <w:r w:rsidR="00EF5234">
        <w:rPr>
          <w:rFonts w:ascii="Garamond" w:hAnsi="Garamond"/>
          <w:bCs/>
          <w:color w:val="000000" w:themeColor="text1"/>
          <w:spacing w:val="-3"/>
          <w:szCs w:val="24"/>
          <w:lang w:eastAsia="ar-SA"/>
        </w:rPr>
        <w:t xml:space="preserve">: </w:t>
      </w:r>
      <w:r w:rsidR="00310362">
        <w:rPr>
          <w:rFonts w:ascii="Garamond" w:hAnsi="Garamond"/>
          <w:bCs/>
          <w:color w:val="000000" w:themeColor="text1"/>
          <w:spacing w:val="-3"/>
          <w:szCs w:val="24"/>
          <w:lang w:eastAsia="ar-SA"/>
        </w:rPr>
        <w:t>B</w:t>
      </w:r>
      <w:r w:rsidR="00EF5234">
        <w:rPr>
          <w:rFonts w:ascii="Garamond" w:hAnsi="Garamond"/>
          <w:bCs/>
          <w:color w:val="000000" w:themeColor="text1"/>
          <w:spacing w:val="-3"/>
          <w:szCs w:val="24"/>
          <w:lang w:eastAsia="ar-SA"/>
        </w:rPr>
        <w:t xml:space="preserve">łąd </w:t>
      </w:r>
      <w:r w:rsidR="00310362">
        <w:rPr>
          <w:rFonts w:ascii="Garamond" w:hAnsi="Garamond"/>
          <w:bCs/>
          <w:color w:val="000000" w:themeColor="text1"/>
          <w:spacing w:val="-3"/>
          <w:szCs w:val="24"/>
          <w:lang w:eastAsia="ar-SA"/>
        </w:rPr>
        <w:t>K</w:t>
      </w:r>
      <w:r w:rsidR="00EF5234">
        <w:rPr>
          <w:rFonts w:ascii="Garamond" w:hAnsi="Garamond"/>
          <w:bCs/>
          <w:color w:val="000000" w:themeColor="text1"/>
          <w:spacing w:val="-3"/>
          <w:szCs w:val="24"/>
          <w:lang w:eastAsia="ar-SA"/>
        </w:rPr>
        <w:t xml:space="preserve">rytyczny </w:t>
      </w:r>
      <w:r w:rsidR="00310362">
        <w:rPr>
          <w:rFonts w:ascii="Garamond" w:hAnsi="Garamond"/>
          <w:bCs/>
          <w:color w:val="000000" w:themeColor="text1"/>
          <w:spacing w:val="-3"/>
          <w:szCs w:val="24"/>
          <w:lang w:eastAsia="ar-SA"/>
        </w:rPr>
        <w:t xml:space="preserve">4 godziny od chwili zgłoszenia, Awaria </w:t>
      </w:r>
      <w:r w:rsidR="00D70B7A">
        <w:rPr>
          <w:rFonts w:ascii="Garamond" w:hAnsi="Garamond"/>
          <w:bCs/>
          <w:color w:val="000000" w:themeColor="text1"/>
          <w:spacing w:val="-3"/>
          <w:szCs w:val="24"/>
          <w:lang w:eastAsia="ar-SA"/>
        </w:rPr>
        <w:t xml:space="preserve">2 dni od chwili </w:t>
      </w:r>
      <w:r w:rsidR="005C6037">
        <w:rPr>
          <w:rFonts w:ascii="Garamond" w:hAnsi="Garamond"/>
          <w:bCs/>
          <w:color w:val="000000" w:themeColor="text1"/>
          <w:spacing w:val="-3"/>
          <w:szCs w:val="24"/>
          <w:lang w:eastAsia="ar-SA"/>
        </w:rPr>
        <w:t>zgłoszenia</w:t>
      </w:r>
      <w:r w:rsidR="00D70B7A">
        <w:rPr>
          <w:rFonts w:ascii="Garamond" w:hAnsi="Garamond"/>
          <w:bCs/>
          <w:color w:val="000000" w:themeColor="text1"/>
          <w:spacing w:val="-3"/>
          <w:szCs w:val="24"/>
          <w:lang w:eastAsia="ar-SA"/>
        </w:rPr>
        <w:t xml:space="preserve">, Błąd lub </w:t>
      </w:r>
      <w:r w:rsidR="005C6037">
        <w:rPr>
          <w:rFonts w:ascii="Garamond" w:hAnsi="Garamond"/>
          <w:bCs/>
          <w:color w:val="000000" w:themeColor="text1"/>
          <w:spacing w:val="-3"/>
          <w:szCs w:val="24"/>
          <w:lang w:eastAsia="ar-SA"/>
        </w:rPr>
        <w:t xml:space="preserve">Usterka </w:t>
      </w:r>
      <w:r w:rsidR="00D70B7A">
        <w:rPr>
          <w:rFonts w:ascii="Garamond" w:hAnsi="Garamond"/>
          <w:bCs/>
          <w:color w:val="000000" w:themeColor="text1"/>
          <w:spacing w:val="-3"/>
          <w:szCs w:val="24"/>
          <w:lang w:eastAsia="ar-SA"/>
        </w:rPr>
        <w:t>7 dni od chwili zgłoszenia.</w:t>
      </w:r>
      <w:r w:rsidR="005C6037">
        <w:rPr>
          <w:rFonts w:ascii="Garamond" w:hAnsi="Garamond"/>
          <w:bCs/>
          <w:color w:val="000000" w:themeColor="text1"/>
          <w:spacing w:val="-3"/>
          <w:szCs w:val="24"/>
          <w:lang w:eastAsia="ar-SA"/>
        </w:rPr>
        <w:t xml:space="preserve"> </w:t>
      </w:r>
    </w:p>
    <w:p w14:paraId="68729A61" w14:textId="3B8A7ED2"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Po bezskutecznym upływie terminu określonego w ust. </w:t>
      </w:r>
      <w:r w:rsidR="00C200AE">
        <w:rPr>
          <w:rFonts w:ascii="Garamond" w:hAnsi="Garamond"/>
          <w:color w:val="000000" w:themeColor="text1"/>
          <w:szCs w:val="24"/>
        </w:rPr>
        <w:t xml:space="preserve">10 lub </w:t>
      </w:r>
      <w:r w:rsidRPr="00CA2310">
        <w:rPr>
          <w:rFonts w:ascii="Garamond" w:hAnsi="Garamond"/>
          <w:color w:val="000000" w:themeColor="text1"/>
          <w:szCs w:val="24"/>
        </w:rPr>
        <w:t>11, strony postanawiają, że okres trwania naprawy powoduje przedłużenie okresu udzielonej gwarancj</w:t>
      </w:r>
      <w:r w:rsidR="004B3578">
        <w:rPr>
          <w:rFonts w:ascii="Garamond" w:hAnsi="Garamond"/>
          <w:color w:val="000000" w:themeColor="text1"/>
          <w:szCs w:val="24"/>
        </w:rPr>
        <w:t>i, a Zamawiający może zlecić naprawę podmiotowi trzeciemu na koszt i ryzyko Wykonawcy</w:t>
      </w:r>
      <w:r w:rsidR="00B52A01">
        <w:rPr>
          <w:rFonts w:ascii="Garamond" w:hAnsi="Garamond"/>
          <w:color w:val="000000" w:themeColor="text1"/>
          <w:szCs w:val="24"/>
        </w:rPr>
        <w:t>.</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399747BF"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B52A01">
        <w:rPr>
          <w:rFonts w:ascii="Garamond" w:hAnsi="Garamond"/>
          <w:bCs/>
          <w:color w:val="000000" w:themeColor="text1"/>
          <w:spacing w:val="-3"/>
          <w:szCs w:val="24"/>
          <w:lang w:eastAsia="ar-SA"/>
        </w:rPr>
        <w:t>, chyba, że postanowienia karty gwarancyjnej będą względniejsze dla Zamawiającego.</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1D5BF85C"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xml:space="preserve">, zgodnie z przeznaczeniem </w:t>
      </w:r>
      <w:r w:rsidRPr="00CA2310">
        <w:rPr>
          <w:rFonts w:ascii="Garamond" w:hAnsi="Garamond"/>
          <w:color w:val="000000" w:themeColor="text1"/>
          <w:szCs w:val="24"/>
        </w:rPr>
        <w:lastRenderedPageBreak/>
        <w:t xml:space="preserve">urządzenia na korzystanie z oprogramowania służącego do obsługi urządzeń wchodzących w skład </w:t>
      </w:r>
      <w:r w:rsidR="00563820">
        <w:rPr>
          <w:rFonts w:ascii="Garamond" w:hAnsi="Garamond"/>
          <w:color w:val="000000" w:themeColor="text1"/>
          <w:szCs w:val="24"/>
        </w:rPr>
        <w:t>Systemu</w:t>
      </w:r>
      <w:r w:rsidRPr="00CA2310">
        <w:rPr>
          <w:rFonts w:ascii="Garamond" w:hAnsi="Garamond"/>
          <w:color w:val="000000" w:themeColor="text1"/>
          <w:szCs w:val="24"/>
        </w:rPr>
        <w:t>.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niewykonania lub nienależytego wykonania umowy Kupujący ma prawo do naliczenia następujących kar w wysokości:</w:t>
      </w:r>
    </w:p>
    <w:p w14:paraId="48C27097" w14:textId="7E63BBAF"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w:t>
      </w:r>
      <w:r w:rsidR="00C80573">
        <w:rPr>
          <w:rFonts w:ascii="Garamond" w:hAnsi="Garamond"/>
          <w:color w:val="000000" w:themeColor="text1"/>
          <w:szCs w:val="24"/>
        </w:rPr>
        <w:t>1</w:t>
      </w:r>
      <w:r w:rsidRPr="00CA2310">
        <w:rPr>
          <w:rFonts w:ascii="Garamond" w:hAnsi="Garamond"/>
          <w:color w:val="000000" w:themeColor="text1"/>
          <w:szCs w:val="24"/>
        </w:rPr>
        <w:t>% całkowitego wynagrodzenia netto, o którym mowa w § 1 ust. 3 – za każdy rozpoczęty dzień zwłoki w realizacji przedmiotu umowy</w:t>
      </w:r>
      <w:r w:rsidR="00A3427B">
        <w:rPr>
          <w:rFonts w:ascii="Garamond" w:hAnsi="Garamond"/>
          <w:color w:val="000000" w:themeColor="text1"/>
          <w:szCs w:val="24"/>
        </w:rPr>
        <w:t>, maksymalnie 1</w:t>
      </w:r>
      <w:r w:rsidR="00A3427B" w:rsidRPr="00CA2310">
        <w:rPr>
          <w:rFonts w:ascii="Garamond" w:hAnsi="Garamond"/>
          <w:color w:val="000000" w:themeColor="text1"/>
          <w:szCs w:val="24"/>
        </w:rPr>
        <w:t>0</w:t>
      </w:r>
      <w:r w:rsidR="00A3427B">
        <w:rPr>
          <w:rFonts w:ascii="Garamond" w:hAnsi="Garamond"/>
          <w:color w:val="000000" w:themeColor="text1"/>
          <w:szCs w:val="24"/>
        </w:rPr>
        <w:t xml:space="preserve">% wynagrodzenia </w:t>
      </w:r>
      <w:r w:rsidR="00A3427B" w:rsidRPr="00CA2310">
        <w:rPr>
          <w:rFonts w:ascii="Garamond" w:hAnsi="Garamond"/>
          <w:color w:val="000000" w:themeColor="text1"/>
          <w:szCs w:val="24"/>
        </w:rPr>
        <w:t>netto, o którym mowa § 1 ust. 3</w:t>
      </w:r>
      <w:r w:rsidRPr="00CA2310">
        <w:rPr>
          <w:rFonts w:ascii="Garamond" w:hAnsi="Garamond"/>
          <w:color w:val="000000" w:themeColor="text1"/>
          <w:szCs w:val="24"/>
        </w:rPr>
        <w:t>;</w:t>
      </w:r>
    </w:p>
    <w:p w14:paraId="66661D94" w14:textId="7B943BE5" w:rsidR="007D28BF" w:rsidRPr="00CA2310" w:rsidRDefault="00B01129"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bookmarkStart w:id="2" w:name="_Hlk173926161"/>
      <w:r>
        <w:rPr>
          <w:rFonts w:ascii="Garamond" w:hAnsi="Garamond"/>
          <w:color w:val="000000" w:themeColor="text1"/>
          <w:szCs w:val="24"/>
        </w:rPr>
        <w:t>25</w:t>
      </w:r>
      <w:r w:rsidR="007D28BF" w:rsidRPr="00CA2310">
        <w:rPr>
          <w:rFonts w:ascii="Garamond" w:hAnsi="Garamond"/>
          <w:color w:val="000000" w:themeColor="text1"/>
          <w:szCs w:val="24"/>
        </w:rPr>
        <w:t xml:space="preserve">0 zł – za każdą rozpoczętą godzinę zwłoki w przystąpieniu do </w:t>
      </w:r>
      <w:r w:rsidR="00615392">
        <w:rPr>
          <w:rFonts w:ascii="Garamond" w:hAnsi="Garamond"/>
          <w:color w:val="000000" w:themeColor="text1"/>
          <w:szCs w:val="24"/>
        </w:rPr>
        <w:t xml:space="preserve">naprawy zgłoszenia zakwalifikowanego przez </w:t>
      </w:r>
      <w:r w:rsidR="0036650E">
        <w:rPr>
          <w:rFonts w:ascii="Garamond" w:hAnsi="Garamond"/>
          <w:color w:val="000000" w:themeColor="text1"/>
          <w:szCs w:val="24"/>
        </w:rPr>
        <w:t>Zamawiającego</w:t>
      </w:r>
      <w:r w:rsidR="00615392">
        <w:rPr>
          <w:rFonts w:ascii="Garamond" w:hAnsi="Garamond"/>
          <w:color w:val="000000" w:themeColor="text1"/>
          <w:szCs w:val="24"/>
        </w:rPr>
        <w:t xml:space="preserve"> do Stanu Krytycznego</w:t>
      </w:r>
      <w:r w:rsidR="007D28BF" w:rsidRPr="00CA2310">
        <w:rPr>
          <w:rFonts w:ascii="Garamond" w:hAnsi="Garamond"/>
          <w:color w:val="000000" w:themeColor="text1"/>
          <w:szCs w:val="24"/>
        </w:rPr>
        <w:t xml:space="preserve">, </w:t>
      </w:r>
      <w:r w:rsidR="0036650E">
        <w:rPr>
          <w:rFonts w:ascii="Garamond" w:hAnsi="Garamond"/>
          <w:color w:val="000000" w:themeColor="text1"/>
          <w:szCs w:val="24"/>
        </w:rPr>
        <w:t>zgodnie z §</w:t>
      </w:r>
      <w:r w:rsidR="007D28BF" w:rsidRPr="00CA2310">
        <w:rPr>
          <w:rFonts w:ascii="Garamond" w:hAnsi="Garamond"/>
          <w:color w:val="000000" w:themeColor="text1"/>
          <w:szCs w:val="24"/>
        </w:rPr>
        <w:t xml:space="preserve"> 6 ust.</w:t>
      </w:r>
      <w:r w:rsidR="007D28BF" w:rsidRPr="00CA2310">
        <w:rPr>
          <w:rFonts w:ascii="Garamond" w:hAnsi="Garamond"/>
          <w:color w:val="000000" w:themeColor="text1"/>
          <w:spacing w:val="-8"/>
          <w:szCs w:val="24"/>
        </w:rPr>
        <w:t xml:space="preserve"> </w:t>
      </w:r>
      <w:r w:rsidR="007D28BF" w:rsidRPr="00CA2310">
        <w:rPr>
          <w:rFonts w:ascii="Garamond" w:hAnsi="Garamond"/>
          <w:color w:val="000000" w:themeColor="text1"/>
          <w:szCs w:val="24"/>
        </w:rPr>
        <w:t>9</w:t>
      </w:r>
      <w:r w:rsidR="00C56D0D">
        <w:rPr>
          <w:rFonts w:ascii="Garamond" w:hAnsi="Garamond"/>
          <w:color w:val="000000" w:themeColor="text1"/>
          <w:szCs w:val="24"/>
        </w:rPr>
        <w:t xml:space="preserve">, </w:t>
      </w:r>
      <w:bookmarkStart w:id="3" w:name="_Hlk173926345"/>
      <w:r w:rsidR="00C56D0D">
        <w:rPr>
          <w:rFonts w:ascii="Garamond" w:hAnsi="Garamond"/>
          <w:color w:val="000000" w:themeColor="text1"/>
          <w:szCs w:val="24"/>
        </w:rPr>
        <w:t>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7D28BF" w:rsidRPr="00CA2310">
        <w:rPr>
          <w:rFonts w:ascii="Garamond" w:hAnsi="Garamond"/>
          <w:color w:val="000000" w:themeColor="text1"/>
          <w:szCs w:val="24"/>
        </w:rPr>
        <w:t>;</w:t>
      </w:r>
    </w:p>
    <w:bookmarkEnd w:id="2"/>
    <w:bookmarkEnd w:id="3"/>
    <w:p w14:paraId="57A857D0" w14:textId="77777777" w:rsidR="00C56D0D" w:rsidRPr="00CA2310" w:rsidRDefault="00774E71"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Pr>
          <w:rFonts w:ascii="Garamond" w:hAnsi="Garamond"/>
          <w:color w:val="000000" w:themeColor="text1"/>
          <w:szCs w:val="24"/>
        </w:rPr>
        <w:t>35</w:t>
      </w:r>
      <w:r w:rsidRPr="00CA2310">
        <w:rPr>
          <w:rFonts w:ascii="Garamond" w:hAnsi="Garamond"/>
          <w:color w:val="000000" w:themeColor="text1"/>
          <w:szCs w:val="24"/>
        </w:rPr>
        <w:t>0 zł – za każd</w:t>
      </w:r>
      <w:r>
        <w:rPr>
          <w:rFonts w:ascii="Garamond" w:hAnsi="Garamond"/>
          <w:color w:val="000000" w:themeColor="text1"/>
          <w:szCs w:val="24"/>
        </w:rPr>
        <w:t>y</w:t>
      </w:r>
      <w:r w:rsidRPr="00CA2310">
        <w:rPr>
          <w:rFonts w:ascii="Garamond" w:hAnsi="Garamond"/>
          <w:color w:val="000000" w:themeColor="text1"/>
          <w:szCs w:val="24"/>
        </w:rPr>
        <w:t xml:space="preserve"> rozpoczę</w:t>
      </w:r>
      <w:r>
        <w:rPr>
          <w:rFonts w:ascii="Garamond" w:hAnsi="Garamond"/>
          <w:color w:val="000000" w:themeColor="text1"/>
          <w:szCs w:val="24"/>
        </w:rPr>
        <w:t>ty</w:t>
      </w:r>
      <w:r w:rsidR="00E26FBB">
        <w:rPr>
          <w:rFonts w:ascii="Garamond" w:hAnsi="Garamond"/>
          <w:color w:val="000000" w:themeColor="text1"/>
          <w:szCs w:val="24"/>
        </w:rPr>
        <w:t xml:space="preserve"> dzień </w:t>
      </w:r>
      <w:r w:rsidRPr="00CA2310">
        <w:rPr>
          <w:rFonts w:ascii="Garamond" w:hAnsi="Garamond"/>
          <w:color w:val="000000" w:themeColor="text1"/>
          <w:szCs w:val="24"/>
        </w:rPr>
        <w:t xml:space="preserve">zwłoki w przystąpieniu do </w:t>
      </w:r>
      <w:r>
        <w:rPr>
          <w:rFonts w:ascii="Garamond" w:hAnsi="Garamond"/>
          <w:color w:val="000000" w:themeColor="text1"/>
          <w:szCs w:val="24"/>
        </w:rPr>
        <w:t xml:space="preserve">naprawy zgłoszenia zakwalifikowanego przez Zamawiającego </w:t>
      </w:r>
      <w:r w:rsidR="00E26FBB">
        <w:rPr>
          <w:rFonts w:ascii="Garamond" w:hAnsi="Garamond"/>
          <w:color w:val="000000" w:themeColor="text1"/>
          <w:szCs w:val="24"/>
        </w:rPr>
        <w:t>jako Awaria</w:t>
      </w:r>
      <w:r w:rsidRPr="00CA2310">
        <w:rPr>
          <w:rFonts w:ascii="Garamond" w:hAnsi="Garamond"/>
          <w:color w:val="000000" w:themeColor="text1"/>
          <w:szCs w:val="24"/>
        </w:rPr>
        <w:t xml:space="preserve">, </w:t>
      </w:r>
      <w:r>
        <w:rPr>
          <w:rFonts w:ascii="Garamond" w:hAnsi="Garamond"/>
          <w:color w:val="000000" w:themeColor="text1"/>
          <w:szCs w:val="24"/>
        </w:rPr>
        <w:t>zgodnie z §</w:t>
      </w:r>
      <w:r w:rsidRPr="00CA2310">
        <w:rPr>
          <w:rFonts w:ascii="Garamond" w:hAnsi="Garamond"/>
          <w:color w:val="000000" w:themeColor="text1"/>
          <w:szCs w:val="24"/>
        </w:rPr>
        <w:t xml:space="preserve">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7494530" w14:textId="6CE371AD" w:rsidR="00C56D0D" w:rsidRPr="00CA2310" w:rsidRDefault="00E26FBB"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Pr>
          <w:rFonts w:ascii="Garamond" w:hAnsi="Garamond"/>
          <w:color w:val="000000" w:themeColor="text1"/>
          <w:szCs w:val="24"/>
        </w:rPr>
        <w:t>25</w:t>
      </w:r>
      <w:r w:rsidRPr="00CA2310">
        <w:rPr>
          <w:rFonts w:ascii="Garamond" w:hAnsi="Garamond"/>
          <w:color w:val="000000" w:themeColor="text1"/>
          <w:szCs w:val="24"/>
        </w:rPr>
        <w:t>0 zł – za każd</w:t>
      </w:r>
      <w:r w:rsidR="004F4585">
        <w:rPr>
          <w:rFonts w:ascii="Garamond" w:hAnsi="Garamond"/>
          <w:color w:val="000000" w:themeColor="text1"/>
          <w:szCs w:val="24"/>
        </w:rPr>
        <w:t>y</w:t>
      </w:r>
      <w:r w:rsidRPr="00CA2310">
        <w:rPr>
          <w:rFonts w:ascii="Garamond" w:hAnsi="Garamond"/>
          <w:color w:val="000000" w:themeColor="text1"/>
          <w:szCs w:val="24"/>
        </w:rPr>
        <w:t xml:space="preserve"> rozpoczęt</w:t>
      </w:r>
      <w:r w:rsidR="004F4585">
        <w:rPr>
          <w:rFonts w:ascii="Garamond" w:hAnsi="Garamond"/>
          <w:color w:val="000000" w:themeColor="text1"/>
          <w:szCs w:val="24"/>
        </w:rPr>
        <w:t>y</w:t>
      </w:r>
      <w:r w:rsidRPr="00CA2310">
        <w:rPr>
          <w:rFonts w:ascii="Garamond" w:hAnsi="Garamond"/>
          <w:color w:val="000000" w:themeColor="text1"/>
          <w:szCs w:val="24"/>
        </w:rPr>
        <w:t xml:space="preserve"> </w:t>
      </w:r>
      <w:r w:rsidR="004F4585">
        <w:rPr>
          <w:rFonts w:ascii="Garamond" w:hAnsi="Garamond"/>
          <w:color w:val="000000" w:themeColor="text1"/>
          <w:szCs w:val="24"/>
        </w:rPr>
        <w:t>dzień</w:t>
      </w:r>
      <w:r w:rsidRPr="00CA2310">
        <w:rPr>
          <w:rFonts w:ascii="Garamond" w:hAnsi="Garamond"/>
          <w:color w:val="000000" w:themeColor="text1"/>
          <w:szCs w:val="24"/>
        </w:rPr>
        <w:t xml:space="preserve"> zwłoki w przystąpieniu do </w:t>
      </w:r>
      <w:r>
        <w:rPr>
          <w:rFonts w:ascii="Garamond" w:hAnsi="Garamond"/>
          <w:color w:val="000000" w:themeColor="text1"/>
          <w:szCs w:val="24"/>
        </w:rPr>
        <w:t xml:space="preserve">naprawy zgłoszenia zakwalifikowanego przez Zamawiającego jako Błąd lub </w:t>
      </w:r>
      <w:r w:rsidR="005954A1">
        <w:rPr>
          <w:rFonts w:ascii="Garamond" w:hAnsi="Garamond"/>
          <w:color w:val="000000" w:themeColor="text1"/>
          <w:szCs w:val="24"/>
        </w:rPr>
        <w:t>Usterka</w:t>
      </w:r>
      <w:r w:rsidRPr="00CA2310">
        <w:rPr>
          <w:rFonts w:ascii="Garamond" w:hAnsi="Garamond"/>
          <w:color w:val="000000" w:themeColor="text1"/>
          <w:szCs w:val="24"/>
        </w:rPr>
        <w:t xml:space="preserve">, </w:t>
      </w:r>
      <w:r>
        <w:rPr>
          <w:rFonts w:ascii="Garamond" w:hAnsi="Garamond"/>
          <w:color w:val="000000" w:themeColor="text1"/>
          <w:szCs w:val="24"/>
        </w:rPr>
        <w:t>zgodnie z §</w:t>
      </w:r>
      <w:r w:rsidRPr="00CA2310">
        <w:rPr>
          <w:rFonts w:ascii="Garamond" w:hAnsi="Garamond"/>
          <w:color w:val="000000" w:themeColor="text1"/>
          <w:szCs w:val="24"/>
        </w:rPr>
        <w:t xml:space="preserve">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DB67F79" w14:textId="77777777" w:rsidR="00C56D0D" w:rsidRPr="00CA2310" w:rsidRDefault="007D28BF"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w:t>
      </w:r>
      <w:r w:rsidR="0075229D">
        <w:rPr>
          <w:rFonts w:ascii="Garamond" w:hAnsi="Garamond"/>
          <w:color w:val="000000" w:themeColor="text1"/>
          <w:szCs w:val="24"/>
        </w:rPr>
        <w:t>1</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84CDB33" w14:textId="69A5F973" w:rsidR="00DF6370" w:rsidRPr="00CA2310" w:rsidRDefault="007D28BF" w:rsidP="00DF6370">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 xml:space="preserve">0,1% całkowitego wynagrodzenia netto, o którym mowa w § 1 ust. 3 – za każdy przypadek niewykonania obowiązkowego przeglądu </w:t>
      </w:r>
      <w:r w:rsidRPr="00CA2310">
        <w:rPr>
          <w:rFonts w:ascii="Garamond" w:hAnsi="Garamond"/>
          <w:color w:val="000000" w:themeColor="text1"/>
          <w:szCs w:val="24"/>
        </w:rPr>
        <w:lastRenderedPageBreak/>
        <w:t>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r w:rsidR="00DF6370">
        <w:rPr>
          <w:rFonts w:ascii="Garamond" w:hAnsi="Garamond"/>
          <w:color w:val="000000" w:themeColor="text1"/>
          <w:szCs w:val="24"/>
        </w:rPr>
        <w:t>,</w:t>
      </w:r>
      <w:r w:rsidR="00DF6370" w:rsidRPr="00DF6370">
        <w:rPr>
          <w:rFonts w:ascii="Garamond" w:hAnsi="Garamond"/>
          <w:color w:val="000000" w:themeColor="text1"/>
          <w:szCs w:val="24"/>
        </w:rPr>
        <w:t xml:space="preserve"> </w:t>
      </w:r>
      <w:r w:rsidR="00DF6370">
        <w:rPr>
          <w:rFonts w:ascii="Garamond" w:hAnsi="Garamond"/>
          <w:color w:val="000000" w:themeColor="text1"/>
          <w:szCs w:val="24"/>
        </w:rPr>
        <w:t>maksymalnie 1</w:t>
      </w:r>
      <w:r w:rsidR="00DF6370" w:rsidRPr="00CA2310">
        <w:rPr>
          <w:rFonts w:ascii="Garamond" w:hAnsi="Garamond"/>
          <w:color w:val="000000" w:themeColor="text1"/>
          <w:szCs w:val="24"/>
        </w:rPr>
        <w:t>0</w:t>
      </w:r>
      <w:r w:rsidR="00DF6370">
        <w:rPr>
          <w:rFonts w:ascii="Garamond" w:hAnsi="Garamond"/>
          <w:color w:val="000000" w:themeColor="text1"/>
          <w:szCs w:val="24"/>
        </w:rPr>
        <w:t xml:space="preserve">% wynagrodzenia </w:t>
      </w:r>
      <w:r w:rsidR="00DF6370" w:rsidRPr="00CA2310">
        <w:rPr>
          <w:rFonts w:ascii="Garamond" w:hAnsi="Garamond"/>
          <w:color w:val="000000" w:themeColor="text1"/>
          <w:szCs w:val="24"/>
        </w:rPr>
        <w:t>netto, o którym mowa § 1 ust. 3</w:t>
      </w:r>
      <w:r w:rsidR="00DF6370">
        <w:rPr>
          <w:rFonts w:ascii="Garamond" w:hAnsi="Garamond"/>
          <w:color w:val="000000" w:themeColor="text1"/>
          <w:szCs w:val="24"/>
        </w:rPr>
        <w:t xml:space="preserve"> za każdy przypadek</w:t>
      </w:r>
      <w:r w:rsidR="00DF6370" w:rsidRPr="00CA2310">
        <w:rPr>
          <w:rFonts w:ascii="Garamond" w:hAnsi="Garamond"/>
          <w:color w:val="000000" w:themeColor="text1"/>
          <w:szCs w:val="24"/>
        </w:rPr>
        <w:t>;</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08DBAFA7" w:rsidR="00876809" w:rsidRPr="00CA2310" w:rsidRDefault="00A3427B"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bookmarkStart w:id="4" w:name="_Hlk173926302"/>
      <w:r>
        <w:rPr>
          <w:rFonts w:ascii="Garamond" w:hAnsi="Garamond"/>
          <w:color w:val="000000" w:themeColor="text1"/>
          <w:szCs w:val="24"/>
        </w:rPr>
        <w:t>2</w:t>
      </w:r>
      <w:r w:rsidR="00F83D8F" w:rsidRPr="00CA2310">
        <w:rPr>
          <w:rFonts w:ascii="Garamond" w:hAnsi="Garamond"/>
          <w:color w:val="000000" w:themeColor="text1"/>
          <w:szCs w:val="24"/>
        </w:rPr>
        <w:t>0</w:t>
      </w:r>
      <w:r w:rsidR="00876809">
        <w:rPr>
          <w:rFonts w:ascii="Garamond" w:hAnsi="Garamond"/>
          <w:color w:val="000000" w:themeColor="text1"/>
          <w:szCs w:val="24"/>
        </w:rPr>
        <w:t xml:space="preserve">% wynagrodzenia </w:t>
      </w:r>
      <w:r w:rsidR="00876809" w:rsidRPr="00CA2310">
        <w:rPr>
          <w:rFonts w:ascii="Garamond" w:hAnsi="Garamond"/>
          <w:color w:val="000000" w:themeColor="text1"/>
          <w:szCs w:val="24"/>
        </w:rPr>
        <w:t xml:space="preserve">netto, o którym mowa § 1 ust. 3 </w:t>
      </w:r>
      <w:bookmarkEnd w:id="4"/>
      <w:r w:rsidR="00876809" w:rsidRPr="00CA2310">
        <w:rPr>
          <w:rFonts w:ascii="Garamond" w:hAnsi="Garamond"/>
          <w:color w:val="000000" w:themeColor="text1"/>
          <w:szCs w:val="24"/>
        </w:rPr>
        <w:t>– za</w:t>
      </w:r>
      <w:r w:rsidR="00876809">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4F400465"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Oprócz zmian umowy przewidzianych w </w:t>
      </w:r>
      <w:proofErr w:type="spellStart"/>
      <w:r w:rsidRPr="00CA2310">
        <w:rPr>
          <w:rFonts w:ascii="Garamond" w:hAnsi="Garamond"/>
          <w:color w:val="000000" w:themeColor="text1"/>
          <w:szCs w:val="24"/>
          <w:lang w:eastAsia="ar-SA"/>
        </w:rPr>
        <w:t>Pzp</w:t>
      </w:r>
      <w:proofErr w:type="spellEnd"/>
      <w:r w:rsidRPr="00CA2310">
        <w:rPr>
          <w:rFonts w:ascii="Garamond" w:hAnsi="Garamond"/>
          <w:color w:val="000000" w:themeColor="text1"/>
          <w:szCs w:val="24"/>
          <w:lang w:eastAsia="ar-SA"/>
        </w:rPr>
        <w:t xml:space="preserve">, Kupujący dopuszcza możliwość </w:t>
      </w:r>
      <w:r w:rsidR="00107A83">
        <w:rPr>
          <w:rFonts w:ascii="Garamond" w:hAnsi="Garamond"/>
          <w:color w:val="000000" w:themeColor="text1"/>
          <w:szCs w:val="24"/>
          <w:lang w:eastAsia="ar-SA"/>
        </w:rPr>
        <w:t xml:space="preserve">nieistotnych </w:t>
      </w:r>
      <w:r w:rsidRPr="00CA2310">
        <w:rPr>
          <w:rFonts w:ascii="Garamond" w:hAnsi="Garamond"/>
          <w:color w:val="000000" w:themeColor="text1"/>
          <w:szCs w:val="24"/>
          <w:lang w:eastAsia="ar-SA"/>
        </w:rPr>
        <w:t>zmian warunków umowy</w:t>
      </w:r>
      <w:r w:rsidR="00217F9A">
        <w:rPr>
          <w:rFonts w:ascii="Garamond" w:hAnsi="Garamond"/>
          <w:color w:val="000000" w:themeColor="text1"/>
          <w:szCs w:val="24"/>
          <w:lang w:eastAsia="ar-SA"/>
        </w:rPr>
        <w:t>, jak i zmian wskazanych poniżej</w:t>
      </w:r>
      <w:r w:rsidRPr="00CA2310">
        <w:rPr>
          <w:rFonts w:ascii="Garamond" w:hAnsi="Garamond"/>
          <w:color w:val="000000" w:themeColor="text1"/>
          <w:szCs w:val="24"/>
          <w:lang w:eastAsia="ar-SA"/>
        </w:rPr>
        <w:t>:</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41CC9273"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podwykonawców, o których mowa w §3 ust. </w:t>
      </w:r>
      <w:r w:rsidR="00944E3D">
        <w:rPr>
          <w:rFonts w:ascii="Garamond" w:hAnsi="Garamond"/>
          <w:bCs/>
          <w:color w:val="000000" w:themeColor="text1"/>
          <w:szCs w:val="24"/>
        </w:rPr>
        <w:t>5</w:t>
      </w:r>
      <w:r w:rsidR="00944E3D" w:rsidRPr="00CA2310">
        <w:rPr>
          <w:rFonts w:ascii="Garamond" w:hAnsi="Garamond"/>
          <w:bCs/>
          <w:color w:val="000000" w:themeColor="text1"/>
          <w:szCs w:val="24"/>
        </w:rPr>
        <w:t xml:space="preserve"> </w:t>
      </w:r>
      <w:r w:rsidRPr="00CA2310">
        <w:rPr>
          <w:rFonts w:ascii="Garamond" w:hAnsi="Garamond"/>
          <w:bCs/>
          <w:color w:val="000000" w:themeColor="text1"/>
          <w:szCs w:val="24"/>
        </w:rPr>
        <w:t>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lastRenderedPageBreak/>
        <w:t>Odstąpienie od umowy we wszystkich przypadkach pozostaje bez wpływu na obowiązek zapłaty należnych Kupującemu kar umownych oraz odszkodowań, jak również innych obowiązków Sprzedającego wynikających z umowy.</w:t>
      </w:r>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5"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5"/>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zachowań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Umowę sporządzono w dwóch jednobrzmiących egzemplarzach po jednym dla Kupującego i dla Sprzedającego./Umowa została sporządzona w postaci elektronicznej i zawarta przy </w:t>
      </w:r>
      <w:r w:rsidRPr="00CA2310">
        <w:rPr>
          <w:rFonts w:ascii="Garamond" w:hAnsi="Garamond"/>
          <w:color w:val="000000" w:themeColor="text1"/>
          <w:szCs w:val="24"/>
          <w:lang w:eastAsia="ar-SA"/>
        </w:rPr>
        <w:lastRenderedPageBreak/>
        <w:t>użyciu kwalifikowanych podpisów elektronicznych w dacie złożenia podpisu przez ostatnią ze Stron.</w:t>
      </w:r>
      <w:bookmarkStart w:id="6" w:name="_Ref121483748"/>
      <w:r w:rsidRPr="00CA2310">
        <w:rPr>
          <w:rFonts w:ascii="Garamond" w:hAnsi="Garamond"/>
          <w:color w:val="000000" w:themeColor="text1"/>
          <w:szCs w:val="24"/>
        </w:rPr>
        <w:footnoteReference w:id="2"/>
      </w:r>
      <w:bookmarkEnd w:id="6"/>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62CD6EA6"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1 </w:t>
      </w:r>
      <w:r w:rsidR="005B0FDA">
        <w:rPr>
          <w:rFonts w:ascii="Garamond" w:hAnsi="Garamond"/>
          <w:color w:val="000000" w:themeColor="text1"/>
          <w:spacing w:val="-3"/>
          <w:szCs w:val="24"/>
          <w:lang w:eastAsia="ar-SA"/>
        </w:rPr>
        <w:t>–</w:t>
      </w:r>
      <w:r w:rsidRPr="00CA2310">
        <w:rPr>
          <w:rFonts w:ascii="Garamond" w:hAnsi="Garamond"/>
          <w:color w:val="000000" w:themeColor="text1"/>
          <w:spacing w:val="-3"/>
          <w:szCs w:val="24"/>
          <w:lang w:eastAsia="ar-SA"/>
        </w:rPr>
        <w:t xml:space="preserve"> Specyfikacja przedmiotu umowy</w:t>
      </w:r>
      <w:r w:rsidR="005B0FDA">
        <w:rPr>
          <w:rFonts w:ascii="Garamond" w:hAnsi="Garamond"/>
          <w:color w:val="000000" w:themeColor="text1"/>
          <w:spacing w:val="-3"/>
          <w:szCs w:val="24"/>
          <w:lang w:eastAsia="ar-SA"/>
        </w:rPr>
        <w:t xml:space="preserve"> wraz z Opisem Przedmiotu Zamówienia;</w:t>
      </w:r>
    </w:p>
    <w:p w14:paraId="5BC62ADC" w14:textId="04818059"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2 </w:t>
      </w:r>
      <w:r w:rsidR="00CB2278">
        <w:rPr>
          <w:rFonts w:ascii="Garamond" w:hAnsi="Garamond"/>
          <w:color w:val="000000" w:themeColor="text1"/>
          <w:spacing w:val="-3"/>
          <w:szCs w:val="24"/>
          <w:lang w:eastAsia="ar-SA"/>
        </w:rPr>
        <w:t>–</w:t>
      </w:r>
      <w:r w:rsidRPr="00CA2310">
        <w:rPr>
          <w:rFonts w:ascii="Garamond" w:hAnsi="Garamond"/>
          <w:color w:val="000000" w:themeColor="text1"/>
          <w:spacing w:val="-3"/>
          <w:szCs w:val="24"/>
          <w:lang w:eastAsia="ar-SA"/>
        </w:rPr>
        <w:t xml:space="preserve"> </w:t>
      </w:r>
      <w:r w:rsidR="00CB2278">
        <w:rPr>
          <w:rFonts w:ascii="Garamond" w:hAnsi="Garamond"/>
          <w:color w:val="000000" w:themeColor="text1"/>
          <w:spacing w:val="-3"/>
          <w:szCs w:val="24"/>
          <w:lang w:eastAsia="ar-SA"/>
        </w:rPr>
        <w:t>wykaz Sprzętu;</w:t>
      </w:r>
    </w:p>
    <w:p w14:paraId="7ABB6282" w14:textId="77259C16"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r w:rsidR="00CB2278">
        <w:rPr>
          <w:rFonts w:ascii="Garamond" w:hAnsi="Garamond"/>
          <w:color w:val="000000" w:themeColor="text1"/>
          <w:spacing w:val="-3"/>
          <w:szCs w:val="24"/>
          <w:lang w:eastAsia="ar-SA"/>
        </w:rPr>
        <w:t>;</w:t>
      </w:r>
    </w:p>
    <w:p w14:paraId="17EE4E02" w14:textId="109980E0"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CB2278">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w:t>
      </w:r>
      <w:r w:rsidR="00246333" w:rsidRPr="00246333">
        <w:rPr>
          <w:rFonts w:ascii="Garamond" w:hAnsi="Garamond"/>
          <w:color w:val="000000" w:themeColor="text1"/>
          <w:spacing w:val="-3"/>
          <w:szCs w:val="24"/>
          <w:lang w:eastAsia="ar-SA"/>
        </w:rPr>
        <w:t xml:space="preserve">Wykaz osób </w:t>
      </w:r>
      <w:r w:rsidR="005A3805">
        <w:rPr>
          <w:rFonts w:ascii="Garamond" w:hAnsi="Garamond"/>
          <w:color w:val="000000" w:themeColor="text1"/>
          <w:spacing w:val="-3"/>
          <w:szCs w:val="24"/>
          <w:lang w:eastAsia="ar-SA"/>
        </w:rPr>
        <w:t xml:space="preserve">(serwisantów Sprzedającego) </w:t>
      </w:r>
      <w:r w:rsidR="00246333" w:rsidRPr="00246333">
        <w:rPr>
          <w:rFonts w:ascii="Garamond" w:hAnsi="Garamond"/>
          <w:color w:val="000000" w:themeColor="text1"/>
          <w:spacing w:val="-3"/>
          <w:szCs w:val="24"/>
          <w:lang w:eastAsia="ar-SA"/>
        </w:rPr>
        <w:t xml:space="preserve">wraz z podaniem adresów e-mail oraz </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222A2849" w14:textId="28AC4F16" w:rsidR="007D28BF" w:rsidRPr="00217F9A" w:rsidRDefault="007D28BF" w:rsidP="00217F9A">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497914">
          <w:footerReference w:type="default" r:id="rId9"/>
          <w:pgSz w:w="11910" w:h="16840"/>
          <w:pgMar w:top="1417" w:right="1417" w:bottom="1417" w:left="1417" w:header="0" w:footer="1267" w:gutter="0"/>
          <w:pgNumType w:start="2"/>
          <w:cols w:space="708"/>
          <w:docGrid w:linePitch="326"/>
        </w:sectPr>
      </w:pPr>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lastRenderedPageBreak/>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0C53BCDF" w:rsidR="007D28BF" w:rsidRPr="00CA2310" w:rsidRDefault="005A4099" w:rsidP="00F430C3">
      <w:pPr>
        <w:suppressAutoHyphens/>
        <w:spacing w:after="120" w:line="276" w:lineRule="auto"/>
        <w:jc w:val="center"/>
        <w:rPr>
          <w:rFonts w:ascii="Garamond" w:hAnsi="Garamond"/>
          <w:b/>
          <w:color w:val="000000" w:themeColor="text1"/>
          <w:szCs w:val="24"/>
          <w:lang w:eastAsia="ar-SA"/>
        </w:rPr>
      </w:pPr>
      <w:r>
        <w:rPr>
          <w:rFonts w:ascii="Garamond" w:hAnsi="Garamond"/>
          <w:b/>
          <w:color w:val="000000" w:themeColor="text1"/>
          <w:szCs w:val="24"/>
          <w:u w:val="double"/>
          <w:lang w:eastAsia="ar-SA"/>
        </w:rPr>
        <w:t xml:space="preserve">KOŃCOWY </w:t>
      </w:r>
      <w:r w:rsidR="007D28BF" w:rsidRPr="00CA2310">
        <w:rPr>
          <w:rFonts w:ascii="Garamond" w:hAnsi="Garamond"/>
          <w:b/>
          <w:color w:val="000000" w:themeColor="text1"/>
          <w:szCs w:val="24"/>
          <w:u w:val="double"/>
          <w:lang w:eastAsia="ar-SA"/>
        </w:rPr>
        <w:t xml:space="preserve">PROTOKÓŁ </w:t>
      </w:r>
      <w:r>
        <w:rPr>
          <w:rFonts w:ascii="Garamond" w:hAnsi="Garamond"/>
          <w:b/>
          <w:color w:val="000000" w:themeColor="text1"/>
          <w:szCs w:val="24"/>
          <w:u w:val="double"/>
          <w:lang w:eastAsia="ar-SA"/>
        </w:rPr>
        <w:t>ODBIORU</w:t>
      </w:r>
      <w:r w:rsidR="00777FE0">
        <w:rPr>
          <w:rFonts w:ascii="Garamond" w:hAnsi="Garamond"/>
          <w:b/>
          <w:color w:val="000000" w:themeColor="text1"/>
          <w:szCs w:val="24"/>
          <w:u w:val="double"/>
          <w:lang w:eastAsia="ar-SA"/>
        </w:rPr>
        <w:t>(</w:t>
      </w:r>
      <w:r w:rsidR="007D28BF" w:rsidRPr="00CA2310">
        <w:rPr>
          <w:rFonts w:ascii="Garamond" w:hAnsi="Garamond"/>
          <w:b/>
          <w:color w:val="000000" w:themeColor="text1"/>
          <w:szCs w:val="24"/>
          <w:u w:val="double"/>
          <w:lang w:eastAsia="ar-SA"/>
        </w:rPr>
        <w:t>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dokonał uruchomienia aparatury medycznej:</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3E8ACE02"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w:t>
      </w:r>
      <w:r w:rsidR="00605C22">
        <w:rPr>
          <w:rFonts w:ascii="Garamond" w:hAnsi="Garamond"/>
          <w:color w:val="000000" w:themeColor="text1"/>
          <w:szCs w:val="24"/>
          <w:lang w:eastAsia="ar-SA"/>
        </w:rPr>
        <w:t>ym Systemem</w:t>
      </w:r>
      <w:r w:rsidRPr="00CA2310">
        <w:rPr>
          <w:rFonts w:ascii="Garamond" w:hAnsi="Garamond"/>
          <w:color w:val="000000" w:themeColor="text1"/>
          <w:szCs w:val="24"/>
          <w:lang w:eastAsia="ar-SA"/>
        </w:rPr>
        <w:t>:</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Default="007D28BF"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5BAC3A70" w14:textId="07C45E1C" w:rsidR="005A4099" w:rsidRPr="00605C22" w:rsidRDefault="005A4099"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Pr>
          <w:rFonts w:ascii="Garamond" w:hAnsi="Garamond"/>
          <w:color w:val="000000" w:themeColor="text1"/>
          <w:szCs w:val="24"/>
          <w:lang w:eastAsia="ar-SA"/>
        </w:rPr>
        <w:t>Wykonanie adaptacji pomieszczeń</w:t>
      </w:r>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1E5E1342"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497914">
      <w:headerReference w:type="even" r:id="rId10"/>
      <w:headerReference w:type="default" r:id="rId11"/>
      <w:footerReference w:type="default" r:id="rId12"/>
      <w:headerReference w:type="first" r:id="rId13"/>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FDC9CC" w14:textId="77777777" w:rsidR="000C3C2C" w:rsidRDefault="000C3C2C" w:rsidP="008F3EB1">
      <w:r>
        <w:separator/>
      </w:r>
    </w:p>
  </w:endnote>
  <w:endnote w:type="continuationSeparator" w:id="0">
    <w:p w14:paraId="3463D639" w14:textId="77777777" w:rsidR="000C3C2C" w:rsidRDefault="000C3C2C"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20</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19</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DB4CE" w14:textId="77777777" w:rsidR="000C3C2C" w:rsidRDefault="000C3C2C" w:rsidP="008F3EB1">
      <w:r>
        <w:separator/>
      </w:r>
    </w:p>
  </w:footnote>
  <w:footnote w:type="continuationSeparator" w:id="0">
    <w:p w14:paraId="0F3AD7BB" w14:textId="77777777" w:rsidR="000C3C2C" w:rsidRDefault="000C3C2C"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DA870" w14:textId="77777777" w:rsidR="00F80F09" w:rsidRDefault="00F80F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26C33" w14:textId="77777777" w:rsidR="002525CA" w:rsidRDefault="002525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08C6B" w14:textId="77777777" w:rsidR="00F80F09" w:rsidRDefault="00F80F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C4DA9814"/>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881891437">
    <w:abstractNumId w:val="4"/>
  </w:num>
  <w:num w:numId="2" w16cid:durableId="1666859867">
    <w:abstractNumId w:val="0"/>
  </w:num>
  <w:num w:numId="3" w16cid:durableId="1004240023">
    <w:abstractNumId w:val="3"/>
  </w:num>
  <w:num w:numId="4" w16cid:durableId="445268965">
    <w:abstractNumId w:val="5"/>
  </w:num>
  <w:num w:numId="5" w16cid:durableId="443237110">
    <w:abstractNumId w:val="6"/>
  </w:num>
  <w:num w:numId="6" w16cid:durableId="377778049">
    <w:abstractNumId w:val="29"/>
  </w:num>
  <w:num w:numId="7" w16cid:durableId="2097364212">
    <w:abstractNumId w:val="7"/>
  </w:num>
  <w:num w:numId="8" w16cid:durableId="1428574267">
    <w:abstractNumId w:val="8"/>
  </w:num>
  <w:num w:numId="9" w16cid:durableId="2127654500">
    <w:abstractNumId w:val="9"/>
  </w:num>
  <w:num w:numId="10" w16cid:durableId="1764960603">
    <w:abstractNumId w:val="10"/>
  </w:num>
  <w:num w:numId="11" w16cid:durableId="70196819">
    <w:abstractNumId w:val="26"/>
  </w:num>
  <w:num w:numId="12" w16cid:durableId="1760252021">
    <w:abstractNumId w:val="32"/>
  </w:num>
  <w:num w:numId="13" w16cid:durableId="446003425">
    <w:abstractNumId w:val="16"/>
  </w:num>
  <w:num w:numId="14" w16cid:durableId="739906952">
    <w:abstractNumId w:val="25"/>
  </w:num>
  <w:num w:numId="15" w16cid:durableId="1392849591">
    <w:abstractNumId w:val="23"/>
  </w:num>
  <w:num w:numId="16" w16cid:durableId="901991196">
    <w:abstractNumId w:val="15"/>
  </w:num>
  <w:num w:numId="17" w16cid:durableId="1067463045">
    <w:abstractNumId w:val="22"/>
  </w:num>
  <w:num w:numId="18" w16cid:durableId="79454539">
    <w:abstractNumId w:val="33"/>
  </w:num>
  <w:num w:numId="19" w16cid:durableId="999772976">
    <w:abstractNumId w:val="27"/>
  </w:num>
  <w:num w:numId="20" w16cid:durableId="498426209">
    <w:abstractNumId w:val="34"/>
  </w:num>
  <w:num w:numId="21" w16cid:durableId="83839053">
    <w:abstractNumId w:val="30"/>
  </w:num>
  <w:num w:numId="22" w16cid:durableId="1513837079">
    <w:abstractNumId w:val="18"/>
  </w:num>
  <w:num w:numId="23" w16cid:durableId="1882553578">
    <w:abstractNumId w:val="21"/>
  </w:num>
  <w:num w:numId="24" w16cid:durableId="383674116">
    <w:abstractNumId w:val="19"/>
  </w:num>
  <w:num w:numId="25" w16cid:durableId="1307054413">
    <w:abstractNumId w:val="20"/>
  </w:num>
  <w:num w:numId="26" w16cid:durableId="2036733718">
    <w:abstractNumId w:val="17"/>
  </w:num>
  <w:num w:numId="27" w16cid:durableId="769931176">
    <w:abstractNumId w:val="14"/>
    <w:lvlOverride w:ilvl="0">
      <w:startOverride w:val="1"/>
    </w:lvlOverride>
  </w:num>
  <w:num w:numId="28" w16cid:durableId="406194813">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F35"/>
    <w:rsid w:val="00000538"/>
    <w:rsid w:val="000052C8"/>
    <w:rsid w:val="00013074"/>
    <w:rsid w:val="0001678F"/>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3C2C"/>
    <w:rsid w:val="000C41F1"/>
    <w:rsid w:val="000C6887"/>
    <w:rsid w:val="000C7D22"/>
    <w:rsid w:val="000D391F"/>
    <w:rsid w:val="000D5E6F"/>
    <w:rsid w:val="000F4294"/>
    <w:rsid w:val="000F5E25"/>
    <w:rsid w:val="0010271D"/>
    <w:rsid w:val="00104745"/>
    <w:rsid w:val="00107A83"/>
    <w:rsid w:val="00112917"/>
    <w:rsid w:val="001135F0"/>
    <w:rsid w:val="00117D62"/>
    <w:rsid w:val="0012083A"/>
    <w:rsid w:val="001258E8"/>
    <w:rsid w:val="001328BF"/>
    <w:rsid w:val="00133AB6"/>
    <w:rsid w:val="00142D81"/>
    <w:rsid w:val="001471A8"/>
    <w:rsid w:val="00164211"/>
    <w:rsid w:val="00172E47"/>
    <w:rsid w:val="001C3883"/>
    <w:rsid w:val="001C4A84"/>
    <w:rsid w:val="001C4E65"/>
    <w:rsid w:val="001C50E1"/>
    <w:rsid w:val="001C6841"/>
    <w:rsid w:val="001D4CB5"/>
    <w:rsid w:val="001E2D56"/>
    <w:rsid w:val="001E32F2"/>
    <w:rsid w:val="001E5D7E"/>
    <w:rsid w:val="001F036A"/>
    <w:rsid w:val="001F122D"/>
    <w:rsid w:val="001F2166"/>
    <w:rsid w:val="001F4418"/>
    <w:rsid w:val="001F65C1"/>
    <w:rsid w:val="00201A94"/>
    <w:rsid w:val="002039DE"/>
    <w:rsid w:val="00203C98"/>
    <w:rsid w:val="0021475A"/>
    <w:rsid w:val="00217F9A"/>
    <w:rsid w:val="002207D4"/>
    <w:rsid w:val="00230609"/>
    <w:rsid w:val="002366C3"/>
    <w:rsid w:val="00237682"/>
    <w:rsid w:val="0024062A"/>
    <w:rsid w:val="002448B0"/>
    <w:rsid w:val="00246333"/>
    <w:rsid w:val="002464A1"/>
    <w:rsid w:val="00247848"/>
    <w:rsid w:val="0025018B"/>
    <w:rsid w:val="00252553"/>
    <w:rsid w:val="002525CA"/>
    <w:rsid w:val="002611FC"/>
    <w:rsid w:val="00264898"/>
    <w:rsid w:val="0026550C"/>
    <w:rsid w:val="00271C09"/>
    <w:rsid w:val="0029110C"/>
    <w:rsid w:val="00291AF4"/>
    <w:rsid w:val="002A6F83"/>
    <w:rsid w:val="002C0CA5"/>
    <w:rsid w:val="002C180B"/>
    <w:rsid w:val="002C1A4C"/>
    <w:rsid w:val="002C477E"/>
    <w:rsid w:val="002D0E8D"/>
    <w:rsid w:val="002E07AC"/>
    <w:rsid w:val="002E0E19"/>
    <w:rsid w:val="002E63F2"/>
    <w:rsid w:val="002F6A6F"/>
    <w:rsid w:val="00310362"/>
    <w:rsid w:val="00310FC3"/>
    <w:rsid w:val="00312233"/>
    <w:rsid w:val="00313CB5"/>
    <w:rsid w:val="00331D5A"/>
    <w:rsid w:val="003321D0"/>
    <w:rsid w:val="00346FD2"/>
    <w:rsid w:val="00347D90"/>
    <w:rsid w:val="00361921"/>
    <w:rsid w:val="00366224"/>
    <w:rsid w:val="0036650E"/>
    <w:rsid w:val="003743BD"/>
    <w:rsid w:val="003840F6"/>
    <w:rsid w:val="00396029"/>
    <w:rsid w:val="003A1193"/>
    <w:rsid w:val="003A3A96"/>
    <w:rsid w:val="003A58C7"/>
    <w:rsid w:val="003B263D"/>
    <w:rsid w:val="003B6BE7"/>
    <w:rsid w:val="003C1011"/>
    <w:rsid w:val="003C1624"/>
    <w:rsid w:val="003C71B2"/>
    <w:rsid w:val="003D1DB6"/>
    <w:rsid w:val="003D2C82"/>
    <w:rsid w:val="003E2845"/>
    <w:rsid w:val="003E4AB6"/>
    <w:rsid w:val="003E70B5"/>
    <w:rsid w:val="003F2E6E"/>
    <w:rsid w:val="00407B12"/>
    <w:rsid w:val="00412348"/>
    <w:rsid w:val="00424550"/>
    <w:rsid w:val="00437534"/>
    <w:rsid w:val="00461923"/>
    <w:rsid w:val="0046343F"/>
    <w:rsid w:val="00463E88"/>
    <w:rsid w:val="004658F6"/>
    <w:rsid w:val="00472035"/>
    <w:rsid w:val="0047350C"/>
    <w:rsid w:val="00474B91"/>
    <w:rsid w:val="00483F15"/>
    <w:rsid w:val="0048450C"/>
    <w:rsid w:val="00494A7F"/>
    <w:rsid w:val="00495A06"/>
    <w:rsid w:val="00497914"/>
    <w:rsid w:val="004B231E"/>
    <w:rsid w:val="004B29E1"/>
    <w:rsid w:val="004B3578"/>
    <w:rsid w:val="004C1499"/>
    <w:rsid w:val="004C7290"/>
    <w:rsid w:val="004D2139"/>
    <w:rsid w:val="004D3135"/>
    <w:rsid w:val="004D6296"/>
    <w:rsid w:val="004E0460"/>
    <w:rsid w:val="004E6A1A"/>
    <w:rsid w:val="004F4585"/>
    <w:rsid w:val="004F57A8"/>
    <w:rsid w:val="00504B94"/>
    <w:rsid w:val="00505CAE"/>
    <w:rsid w:val="00517747"/>
    <w:rsid w:val="0053013A"/>
    <w:rsid w:val="00537FA1"/>
    <w:rsid w:val="00540A8B"/>
    <w:rsid w:val="00544F1F"/>
    <w:rsid w:val="005456CD"/>
    <w:rsid w:val="00552AD2"/>
    <w:rsid w:val="005543C0"/>
    <w:rsid w:val="00555E89"/>
    <w:rsid w:val="0056216B"/>
    <w:rsid w:val="00563820"/>
    <w:rsid w:val="00563E07"/>
    <w:rsid w:val="0056744A"/>
    <w:rsid w:val="00573522"/>
    <w:rsid w:val="00575447"/>
    <w:rsid w:val="005954A1"/>
    <w:rsid w:val="00596B8F"/>
    <w:rsid w:val="00597442"/>
    <w:rsid w:val="005A3805"/>
    <w:rsid w:val="005A4099"/>
    <w:rsid w:val="005B0C50"/>
    <w:rsid w:val="005B0FDA"/>
    <w:rsid w:val="005B33BE"/>
    <w:rsid w:val="005C354B"/>
    <w:rsid w:val="005C6037"/>
    <w:rsid w:val="005D73BC"/>
    <w:rsid w:val="005F64C5"/>
    <w:rsid w:val="005F6F7A"/>
    <w:rsid w:val="00605C22"/>
    <w:rsid w:val="006124B0"/>
    <w:rsid w:val="00615392"/>
    <w:rsid w:val="00631F8F"/>
    <w:rsid w:val="0065439D"/>
    <w:rsid w:val="00660E19"/>
    <w:rsid w:val="006670C7"/>
    <w:rsid w:val="00672FB6"/>
    <w:rsid w:val="006805C3"/>
    <w:rsid w:val="006A174E"/>
    <w:rsid w:val="006A4F17"/>
    <w:rsid w:val="006A5CAE"/>
    <w:rsid w:val="006A6C30"/>
    <w:rsid w:val="006B3671"/>
    <w:rsid w:val="006B59EA"/>
    <w:rsid w:val="006B7470"/>
    <w:rsid w:val="006C389B"/>
    <w:rsid w:val="006D2471"/>
    <w:rsid w:val="006D3BD8"/>
    <w:rsid w:val="006D4CD3"/>
    <w:rsid w:val="006D4CFD"/>
    <w:rsid w:val="006D5902"/>
    <w:rsid w:val="006E150E"/>
    <w:rsid w:val="006E7667"/>
    <w:rsid w:val="006F4DB6"/>
    <w:rsid w:val="00700917"/>
    <w:rsid w:val="00701930"/>
    <w:rsid w:val="007030F5"/>
    <w:rsid w:val="0070579E"/>
    <w:rsid w:val="007227BA"/>
    <w:rsid w:val="007310CB"/>
    <w:rsid w:val="0073401D"/>
    <w:rsid w:val="0074198F"/>
    <w:rsid w:val="00741EA9"/>
    <w:rsid w:val="00751536"/>
    <w:rsid w:val="0075229D"/>
    <w:rsid w:val="007524AA"/>
    <w:rsid w:val="00753B49"/>
    <w:rsid w:val="007542EA"/>
    <w:rsid w:val="007577B5"/>
    <w:rsid w:val="007658AC"/>
    <w:rsid w:val="00766A6C"/>
    <w:rsid w:val="00774E71"/>
    <w:rsid w:val="00775251"/>
    <w:rsid w:val="00776A7A"/>
    <w:rsid w:val="00777FE0"/>
    <w:rsid w:val="00790BFD"/>
    <w:rsid w:val="00791F54"/>
    <w:rsid w:val="0079245B"/>
    <w:rsid w:val="007A0E1C"/>
    <w:rsid w:val="007A7ACD"/>
    <w:rsid w:val="007D28BF"/>
    <w:rsid w:val="007D7CEA"/>
    <w:rsid w:val="007F1F28"/>
    <w:rsid w:val="007F6E1B"/>
    <w:rsid w:val="008149E8"/>
    <w:rsid w:val="00816874"/>
    <w:rsid w:val="008173FD"/>
    <w:rsid w:val="0083312A"/>
    <w:rsid w:val="008359D3"/>
    <w:rsid w:val="00837719"/>
    <w:rsid w:val="00837B36"/>
    <w:rsid w:val="0084177C"/>
    <w:rsid w:val="00841840"/>
    <w:rsid w:val="00842903"/>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3ADA"/>
    <w:rsid w:val="00936845"/>
    <w:rsid w:val="00940F35"/>
    <w:rsid w:val="00941D6F"/>
    <w:rsid w:val="00944E3D"/>
    <w:rsid w:val="00950CE9"/>
    <w:rsid w:val="0095546A"/>
    <w:rsid w:val="00956D4C"/>
    <w:rsid w:val="0096023E"/>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05DB7"/>
    <w:rsid w:val="00A1244B"/>
    <w:rsid w:val="00A159EF"/>
    <w:rsid w:val="00A21EE7"/>
    <w:rsid w:val="00A310A6"/>
    <w:rsid w:val="00A32CB7"/>
    <w:rsid w:val="00A341C8"/>
    <w:rsid w:val="00A3427B"/>
    <w:rsid w:val="00A442D1"/>
    <w:rsid w:val="00A44BC9"/>
    <w:rsid w:val="00A45E00"/>
    <w:rsid w:val="00A5240E"/>
    <w:rsid w:val="00A566E0"/>
    <w:rsid w:val="00A6298D"/>
    <w:rsid w:val="00A77C5F"/>
    <w:rsid w:val="00A8384E"/>
    <w:rsid w:val="00A92C9F"/>
    <w:rsid w:val="00AC0916"/>
    <w:rsid w:val="00AE1C4B"/>
    <w:rsid w:val="00AE2609"/>
    <w:rsid w:val="00AE59C7"/>
    <w:rsid w:val="00AE5E22"/>
    <w:rsid w:val="00AE73F3"/>
    <w:rsid w:val="00AF70DC"/>
    <w:rsid w:val="00B00B62"/>
    <w:rsid w:val="00B01129"/>
    <w:rsid w:val="00B03A4F"/>
    <w:rsid w:val="00B056E1"/>
    <w:rsid w:val="00B06542"/>
    <w:rsid w:val="00B20431"/>
    <w:rsid w:val="00B30B7E"/>
    <w:rsid w:val="00B30FF2"/>
    <w:rsid w:val="00B4259C"/>
    <w:rsid w:val="00B44B45"/>
    <w:rsid w:val="00B44BDB"/>
    <w:rsid w:val="00B52A01"/>
    <w:rsid w:val="00B53574"/>
    <w:rsid w:val="00B716D6"/>
    <w:rsid w:val="00B7370A"/>
    <w:rsid w:val="00B73895"/>
    <w:rsid w:val="00B7524E"/>
    <w:rsid w:val="00B90CFB"/>
    <w:rsid w:val="00B94110"/>
    <w:rsid w:val="00B94323"/>
    <w:rsid w:val="00BA13C8"/>
    <w:rsid w:val="00BA451F"/>
    <w:rsid w:val="00BA4940"/>
    <w:rsid w:val="00BA5B7C"/>
    <w:rsid w:val="00BB0EAA"/>
    <w:rsid w:val="00BB32A7"/>
    <w:rsid w:val="00BB47D8"/>
    <w:rsid w:val="00BB4E00"/>
    <w:rsid w:val="00BB72A5"/>
    <w:rsid w:val="00BC5BF8"/>
    <w:rsid w:val="00BC62CE"/>
    <w:rsid w:val="00BC6FAA"/>
    <w:rsid w:val="00BC7A94"/>
    <w:rsid w:val="00BD1818"/>
    <w:rsid w:val="00BD4CE3"/>
    <w:rsid w:val="00BD4F95"/>
    <w:rsid w:val="00BE22DE"/>
    <w:rsid w:val="00BE5A47"/>
    <w:rsid w:val="00BF7667"/>
    <w:rsid w:val="00C01E80"/>
    <w:rsid w:val="00C021A8"/>
    <w:rsid w:val="00C039F1"/>
    <w:rsid w:val="00C10343"/>
    <w:rsid w:val="00C107F4"/>
    <w:rsid w:val="00C11572"/>
    <w:rsid w:val="00C143DF"/>
    <w:rsid w:val="00C15BA1"/>
    <w:rsid w:val="00C200AE"/>
    <w:rsid w:val="00C22BDC"/>
    <w:rsid w:val="00C27F34"/>
    <w:rsid w:val="00C3321D"/>
    <w:rsid w:val="00C3618A"/>
    <w:rsid w:val="00C41147"/>
    <w:rsid w:val="00C43CD9"/>
    <w:rsid w:val="00C56D0D"/>
    <w:rsid w:val="00C56EEF"/>
    <w:rsid w:val="00C640C7"/>
    <w:rsid w:val="00C74877"/>
    <w:rsid w:val="00C80573"/>
    <w:rsid w:val="00C93C14"/>
    <w:rsid w:val="00C9508B"/>
    <w:rsid w:val="00C96452"/>
    <w:rsid w:val="00CA02A8"/>
    <w:rsid w:val="00CA0519"/>
    <w:rsid w:val="00CA2310"/>
    <w:rsid w:val="00CA719F"/>
    <w:rsid w:val="00CB2278"/>
    <w:rsid w:val="00CB3471"/>
    <w:rsid w:val="00CC49EF"/>
    <w:rsid w:val="00CC6FED"/>
    <w:rsid w:val="00CC7EC6"/>
    <w:rsid w:val="00CD2549"/>
    <w:rsid w:val="00CE362C"/>
    <w:rsid w:val="00CE4642"/>
    <w:rsid w:val="00CF4176"/>
    <w:rsid w:val="00D159FE"/>
    <w:rsid w:val="00D27CE4"/>
    <w:rsid w:val="00D35DCB"/>
    <w:rsid w:val="00D45D95"/>
    <w:rsid w:val="00D539C2"/>
    <w:rsid w:val="00D6434B"/>
    <w:rsid w:val="00D70B7A"/>
    <w:rsid w:val="00D746E9"/>
    <w:rsid w:val="00D81384"/>
    <w:rsid w:val="00D821CC"/>
    <w:rsid w:val="00D825ED"/>
    <w:rsid w:val="00D83A30"/>
    <w:rsid w:val="00D84C07"/>
    <w:rsid w:val="00D9199E"/>
    <w:rsid w:val="00D93585"/>
    <w:rsid w:val="00D942BD"/>
    <w:rsid w:val="00D97B6E"/>
    <w:rsid w:val="00DA687F"/>
    <w:rsid w:val="00DB0244"/>
    <w:rsid w:val="00DC2CD7"/>
    <w:rsid w:val="00DC30D2"/>
    <w:rsid w:val="00DC6A9B"/>
    <w:rsid w:val="00DC6E19"/>
    <w:rsid w:val="00DD0496"/>
    <w:rsid w:val="00DD4E6E"/>
    <w:rsid w:val="00DF1F26"/>
    <w:rsid w:val="00DF4AFA"/>
    <w:rsid w:val="00DF6370"/>
    <w:rsid w:val="00E04481"/>
    <w:rsid w:val="00E06B31"/>
    <w:rsid w:val="00E0721D"/>
    <w:rsid w:val="00E16FCD"/>
    <w:rsid w:val="00E20544"/>
    <w:rsid w:val="00E23E16"/>
    <w:rsid w:val="00E26FBB"/>
    <w:rsid w:val="00E274E5"/>
    <w:rsid w:val="00E3784D"/>
    <w:rsid w:val="00E41FDB"/>
    <w:rsid w:val="00E54A84"/>
    <w:rsid w:val="00E63888"/>
    <w:rsid w:val="00E742B4"/>
    <w:rsid w:val="00E85D59"/>
    <w:rsid w:val="00EA07EC"/>
    <w:rsid w:val="00EA0E08"/>
    <w:rsid w:val="00EA1EC8"/>
    <w:rsid w:val="00EA3B2B"/>
    <w:rsid w:val="00EB1161"/>
    <w:rsid w:val="00EC4929"/>
    <w:rsid w:val="00ED3049"/>
    <w:rsid w:val="00ED38AC"/>
    <w:rsid w:val="00EE0B02"/>
    <w:rsid w:val="00EE34F6"/>
    <w:rsid w:val="00EE560D"/>
    <w:rsid w:val="00EF5234"/>
    <w:rsid w:val="00F02B65"/>
    <w:rsid w:val="00F0757C"/>
    <w:rsid w:val="00F21925"/>
    <w:rsid w:val="00F22D5F"/>
    <w:rsid w:val="00F24E74"/>
    <w:rsid w:val="00F271A3"/>
    <w:rsid w:val="00F3080A"/>
    <w:rsid w:val="00F42F26"/>
    <w:rsid w:val="00F430C3"/>
    <w:rsid w:val="00F5145F"/>
    <w:rsid w:val="00F53BD6"/>
    <w:rsid w:val="00F53D16"/>
    <w:rsid w:val="00F57589"/>
    <w:rsid w:val="00F66BCC"/>
    <w:rsid w:val="00F80F09"/>
    <w:rsid w:val="00F83D8F"/>
    <w:rsid w:val="00F846CB"/>
    <w:rsid w:val="00FA2AD0"/>
    <w:rsid w:val="00FA6B05"/>
    <w:rsid w:val="00FB6FE6"/>
    <w:rsid w:val="00FC1B73"/>
    <w:rsid w:val="00FC54F2"/>
    <w:rsid w:val="00FD1F64"/>
    <w:rsid w:val="00FD764E"/>
    <w:rsid w:val="00FE3679"/>
    <w:rsid w:val="00FE624C"/>
    <w:rsid w:val="00FE64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34"/>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unhideWhenUsed/>
    <w:rsid w:val="003321D0"/>
    <w:rPr>
      <w:sz w:val="20"/>
    </w:rPr>
  </w:style>
  <w:style w:type="character" w:customStyle="1" w:styleId="TekstkomentarzaZnak">
    <w:name w:val="Tekst komentarza Znak"/>
    <w:basedOn w:val="Domylnaczcionkaakapitu"/>
    <w:link w:val="Tekstkomentarza"/>
    <w:uiPriority w:val="99"/>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14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1952C-10DD-4586-8D5A-D588F464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3622</Words>
  <Characters>21735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Monika Ćwiertka</cp:lastModifiedBy>
  <cp:revision>20</cp:revision>
  <cp:lastPrinted>2022-07-01T11:19:00Z</cp:lastPrinted>
  <dcterms:created xsi:type="dcterms:W3CDTF">2024-08-07T10:39:00Z</dcterms:created>
  <dcterms:modified xsi:type="dcterms:W3CDTF">2024-08-22T09:28:00Z</dcterms:modified>
</cp:coreProperties>
</file>