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1F687" w14:textId="1DC0D739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B6601D">
        <w:rPr>
          <w:rFonts w:ascii="Garamond" w:eastAsia="Times New Roman" w:hAnsi="Garamond" w:cs="Times New Roman"/>
          <w:bCs/>
          <w:lang w:eastAsia="pl-PL"/>
        </w:rPr>
        <w:t>5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454589E8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B6601D">
        <w:rPr>
          <w:rFonts w:ascii="Garamond" w:eastAsia="Times New Roman" w:hAnsi="Garamond" w:cs="Times New Roman"/>
          <w:b/>
          <w:lang w:eastAsia="pl-PL"/>
        </w:rPr>
        <w:t>72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616571">
        <w:rPr>
          <w:rFonts w:ascii="Garamond" w:eastAsia="Times New Roman" w:hAnsi="Garamond" w:cs="Times New Roman"/>
          <w:b/>
          <w:lang w:eastAsia="pl-PL"/>
        </w:rPr>
        <w:t>4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45FEE84B" w14:textId="77777777" w:rsidR="00B6601D" w:rsidRDefault="00B6601D" w:rsidP="00B6601D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B6235C8" w14:textId="01B6343E" w:rsidR="00B6601D" w:rsidRPr="00B6601D" w:rsidRDefault="00B6601D" w:rsidP="00B6601D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6601D">
        <w:rPr>
          <w:rFonts w:ascii="Times New Roman" w:eastAsia="Times New Roman" w:hAnsi="Times New Roman" w:cs="Times New Roman"/>
          <w:b/>
          <w:lang w:eastAsia="pl-PL"/>
        </w:rPr>
        <w:t xml:space="preserve">Remonty i naprawy wynikające z nakazów Sanepidu - Malowanie pomieszczeń kuchni </w:t>
      </w:r>
      <w:r w:rsidRPr="00B6601D">
        <w:rPr>
          <w:rFonts w:ascii="Times New Roman" w:eastAsia="Times New Roman" w:hAnsi="Times New Roman" w:cs="Times New Roman"/>
          <w:b/>
          <w:lang w:eastAsia="pl-PL"/>
        </w:rPr>
        <w:br/>
        <w:t>w Filii nr 2- powtórzenie</w:t>
      </w:r>
    </w:p>
    <w:p w14:paraId="67A6B473" w14:textId="3808E37E" w:rsidR="003D60C3" w:rsidRPr="003D60C3" w:rsidRDefault="003D60C3" w:rsidP="0061657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0CBA7F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7777777" w:rsidR="003D60C3" w:rsidRDefault="003D60C3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>
        <w:rPr>
          <w:rFonts w:ascii="Garamond" w:eastAsia="Calibri" w:hAnsi="Garamond" w:cs="Times New Roman"/>
          <w:color w:val="000000"/>
        </w:rPr>
        <w:t>(</w:t>
      </w:r>
      <w:proofErr w:type="spellStart"/>
      <w:r>
        <w:rPr>
          <w:rFonts w:ascii="Garamond" w:eastAsia="Calibri" w:hAnsi="Garamond" w:cs="Times New Roman"/>
          <w:color w:val="000000"/>
        </w:rPr>
        <w:t>t.j</w:t>
      </w:r>
      <w:proofErr w:type="spellEnd"/>
      <w:r>
        <w:rPr>
          <w:rFonts w:ascii="Garamond" w:eastAsia="Calibri" w:hAnsi="Garamond" w:cs="Times New Roman"/>
          <w:color w:val="000000"/>
        </w:rPr>
        <w:t>. Dz. U. z 2018 r. poz. 108)</w:t>
      </w:r>
      <w:r>
        <w:rPr>
          <w:rFonts w:ascii="Garamond" w:eastAsia="Calibri" w:hAnsi="Garamond" w:cs="Times New Roman"/>
          <w:bCs/>
        </w:rPr>
        <w:t>;</w:t>
      </w:r>
    </w:p>
    <w:p w14:paraId="7B408007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3D60C3"/>
    <w:rsid w:val="00616571"/>
    <w:rsid w:val="008C3F6B"/>
    <w:rsid w:val="009279F8"/>
    <w:rsid w:val="00B6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Ćwiertka</cp:lastModifiedBy>
  <cp:revision>4</cp:revision>
  <dcterms:created xsi:type="dcterms:W3CDTF">2023-08-18T10:59:00Z</dcterms:created>
  <dcterms:modified xsi:type="dcterms:W3CDTF">2024-08-26T06:41:00Z</dcterms:modified>
</cp:coreProperties>
</file>