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1BE41AEE" w14:textId="6CF976CF" w:rsidR="00830F9C" w:rsidRPr="00830F9C" w:rsidRDefault="00830F9C" w:rsidP="009D6537">
      <w:pPr>
        <w:spacing w:line="276" w:lineRule="auto"/>
        <w:jc w:val="center"/>
        <w:rPr>
          <w:b/>
          <w:sz w:val="28"/>
          <w:szCs w:val="28"/>
        </w:rPr>
      </w:pPr>
      <w:r w:rsidRPr="00830F9C">
        <w:rPr>
          <w:b/>
          <w:sz w:val="28"/>
          <w:szCs w:val="28"/>
        </w:rPr>
        <w:t>Dostawa rękawic chirurgicznych oraz rękawic niejałowych wraz</w:t>
      </w:r>
    </w:p>
    <w:p w14:paraId="5934A8A6" w14:textId="6248BF69" w:rsidR="00AA7E40" w:rsidRPr="00830F9C" w:rsidRDefault="00830F9C" w:rsidP="009D6537">
      <w:pPr>
        <w:spacing w:line="276" w:lineRule="auto"/>
        <w:jc w:val="center"/>
        <w:rPr>
          <w:sz w:val="28"/>
          <w:szCs w:val="28"/>
        </w:rPr>
      </w:pPr>
      <w:r w:rsidRPr="00830F9C">
        <w:rPr>
          <w:b/>
          <w:sz w:val="28"/>
          <w:szCs w:val="28"/>
        </w:rPr>
        <w:t>z dyspenserami do rękawic</w:t>
      </w: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296E2F6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1: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rękawice diagnostyczne syntetyczne, nitrylowe bez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pudrowe</w:t>
      </w:r>
      <w:r w:rsidRPr="005F3F69">
        <w:rPr>
          <w:bCs/>
          <w:sz w:val="22"/>
          <w:u w:val="single"/>
        </w:rPr>
        <w:t xml:space="preserve">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6B6554AC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>: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rękawice diagnostyczne lateksowe, bez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pudrowe, niejałowe</w:t>
      </w:r>
      <w:r w:rsidRPr="00281DC6">
        <w:rPr>
          <w:bCs/>
          <w:sz w:val="22"/>
          <w:u w:val="single"/>
        </w:rPr>
        <w:t xml:space="preserve">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3230221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1A9B68C0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>:</w:t>
      </w:r>
      <w:r w:rsidR="00757E49">
        <w:rPr>
          <w:bCs/>
          <w:sz w:val="22"/>
          <w:u w:val="single"/>
        </w:rPr>
        <w:t xml:space="preserve"> </w:t>
      </w:r>
      <w:r w:rsidR="00757E49" w:rsidRPr="00757E49">
        <w:rPr>
          <w:bCs/>
          <w:sz w:val="22"/>
          <w:u w:val="single"/>
        </w:rPr>
        <w:t>rękawice diagnostyczne oporne na przenikanie substancji chemicznych, nitrylowe, bez</w:t>
      </w:r>
      <w:r w:rsidR="00757E49">
        <w:rPr>
          <w:bCs/>
          <w:sz w:val="22"/>
          <w:u w:val="single"/>
        </w:rPr>
        <w:t xml:space="preserve"> </w:t>
      </w:r>
      <w:r w:rsidR="00757E49" w:rsidRPr="00757E49">
        <w:rPr>
          <w:bCs/>
          <w:sz w:val="22"/>
          <w:u w:val="single"/>
        </w:rPr>
        <w:t>pudrowe, mankiet przedłużany</w:t>
      </w:r>
      <w:r w:rsidRPr="00281DC6">
        <w:rPr>
          <w:bCs/>
          <w:sz w:val="22"/>
          <w:u w:val="single"/>
        </w:rPr>
        <w:t xml:space="preserve">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4E1FDA9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644AE471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>:</w:t>
      </w:r>
      <w:r w:rsidR="00757E49">
        <w:rPr>
          <w:bCs/>
          <w:sz w:val="22"/>
          <w:u w:val="single"/>
        </w:rPr>
        <w:t xml:space="preserve"> </w:t>
      </w:r>
      <w:r w:rsidR="00757E49" w:rsidRPr="00757E49">
        <w:rPr>
          <w:bCs/>
          <w:sz w:val="22"/>
          <w:u w:val="single"/>
        </w:rPr>
        <w:t>rękawice diagnostyczne nitrylowe, niejałowe: mankiet rolowany, wyjmowane bez ryzyka kontaminacji opakowania oraz pozostałych rękawic</w:t>
      </w:r>
      <w:r w:rsidRPr="00281DC6">
        <w:rPr>
          <w:bCs/>
          <w:sz w:val="22"/>
          <w:u w:val="single"/>
        </w:rPr>
        <w:t xml:space="preserve">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1B0B49F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555492D1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>:</w:t>
      </w:r>
      <w:r w:rsidR="00757E49" w:rsidRPr="00757E49">
        <w:t xml:space="preserve"> </w:t>
      </w:r>
      <w:r w:rsidR="00757E49" w:rsidRPr="00757E49">
        <w:rPr>
          <w:bCs/>
          <w:sz w:val="22"/>
          <w:u w:val="single"/>
        </w:rPr>
        <w:t>rękawice winylowe, bez</w:t>
      </w:r>
      <w:r w:rsidR="00757E49">
        <w:rPr>
          <w:bCs/>
          <w:sz w:val="22"/>
          <w:u w:val="single"/>
        </w:rPr>
        <w:t xml:space="preserve"> </w:t>
      </w:r>
      <w:r w:rsidR="00757E49" w:rsidRPr="00757E49">
        <w:rPr>
          <w:bCs/>
          <w:sz w:val="22"/>
          <w:u w:val="single"/>
        </w:rPr>
        <w:t>lateksowe i bez</w:t>
      </w:r>
      <w:r w:rsidR="00757E49">
        <w:rPr>
          <w:bCs/>
          <w:sz w:val="22"/>
          <w:u w:val="single"/>
        </w:rPr>
        <w:t xml:space="preserve"> </w:t>
      </w:r>
      <w:r w:rsidR="00757E49" w:rsidRPr="00757E49">
        <w:rPr>
          <w:bCs/>
          <w:sz w:val="22"/>
          <w:u w:val="single"/>
        </w:rPr>
        <w:t>pudrowe</w:t>
      </w:r>
      <w:r w:rsidRPr="00281DC6">
        <w:rPr>
          <w:bCs/>
          <w:sz w:val="22"/>
          <w:u w:val="single"/>
        </w:rPr>
        <w:t xml:space="preserve">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42D63E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69C360F" w14:textId="77777777" w:rsidR="00D01CDA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>:</w:t>
      </w:r>
      <w:r w:rsidR="00757E49" w:rsidRPr="00757E49">
        <w:t xml:space="preserve"> </w:t>
      </w:r>
      <w:r w:rsidR="00D01CDA" w:rsidRPr="00D01CDA">
        <w:rPr>
          <w:bCs/>
          <w:sz w:val="22"/>
          <w:u w:val="single"/>
        </w:rPr>
        <w:t xml:space="preserve">podajniki, uchwyty na rękawice </w:t>
      </w:r>
    </w:p>
    <w:p w14:paraId="5FE5B04D" w14:textId="03DFAA7D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57CE0F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53662B58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C5A0AE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27E61090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8A1CF" w14:textId="4098370F" w:rsidR="003E2272" w:rsidRDefault="0066224D">
    <w:pPr>
      <w:pStyle w:val="Nagwek"/>
    </w:pPr>
    <w:r>
      <w:t>Znak sprawy: SZW/DZP/</w:t>
    </w:r>
    <w:r w:rsidR="00830F9C">
      <w:t>75</w:t>
    </w:r>
    <w:r w:rsidR="003E2272">
      <w:t>/202</w:t>
    </w:r>
    <w:r w:rsidR="00CA73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36E23"/>
    <w:rsid w:val="0066224D"/>
    <w:rsid w:val="006A0EFD"/>
    <w:rsid w:val="006D760D"/>
    <w:rsid w:val="007059CC"/>
    <w:rsid w:val="00710AF3"/>
    <w:rsid w:val="00740C0B"/>
    <w:rsid w:val="00757E49"/>
    <w:rsid w:val="007717C3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B4573"/>
    <w:rsid w:val="009D6537"/>
    <w:rsid w:val="00A53B23"/>
    <w:rsid w:val="00A945E1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4</Pages>
  <Words>1101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34</cp:revision>
  <cp:lastPrinted>2007-10-05T06:59:00Z</cp:lastPrinted>
  <dcterms:created xsi:type="dcterms:W3CDTF">2022-05-25T07:12:00Z</dcterms:created>
  <dcterms:modified xsi:type="dcterms:W3CDTF">2024-09-02T10:16:00Z</dcterms:modified>
</cp:coreProperties>
</file>