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633076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858E6" w:rsidRPr="002858E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646DD96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7AF783E" w14:textId="77777777" w:rsidR="005D05C3" w:rsidRPr="0012157F" w:rsidRDefault="002858E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858E6">
        <w:rPr>
          <w:rFonts w:ascii="Arial" w:hAnsi="Arial" w:cs="Arial"/>
        </w:rPr>
        <w:t>Szpital Powiatowy w Limanowej Imienia Miłosierdzia Bożego</w:t>
      </w:r>
    </w:p>
    <w:p w14:paraId="61A4B791" w14:textId="77777777" w:rsidR="005D05C3" w:rsidRPr="0012157F" w:rsidRDefault="002858E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858E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2858E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072315BD" w14:textId="77777777" w:rsidR="005D05C3" w:rsidRDefault="002858E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858E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2858E6">
        <w:rPr>
          <w:rFonts w:ascii="Arial" w:hAnsi="Arial" w:cs="Arial"/>
        </w:rPr>
        <w:t>Limanowa</w:t>
      </w:r>
    </w:p>
    <w:p w14:paraId="6805A1E4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B20847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985AA01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473167A9" w14:textId="77777777" w:rsidTr="001B7D97">
        <w:tc>
          <w:tcPr>
            <w:tcW w:w="2800" w:type="dxa"/>
            <w:shd w:val="clear" w:color="auto" w:fill="auto"/>
          </w:tcPr>
          <w:p w14:paraId="47D7E91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115F37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2918F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AF3FD9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D21B075" w14:textId="77777777" w:rsidTr="001B7D97">
        <w:tc>
          <w:tcPr>
            <w:tcW w:w="2800" w:type="dxa"/>
            <w:shd w:val="clear" w:color="auto" w:fill="auto"/>
          </w:tcPr>
          <w:p w14:paraId="4D62AAAA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3A27A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10211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D226A7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07B3F8A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58E6" w:rsidRPr="0012157F" w14:paraId="0A70DDEE" w14:textId="77777777" w:rsidTr="00E82A62">
        <w:tc>
          <w:tcPr>
            <w:tcW w:w="9104" w:type="dxa"/>
            <w:shd w:val="clear" w:color="auto" w:fill="D9D9D9"/>
          </w:tcPr>
          <w:p w14:paraId="03414C1B" w14:textId="77777777" w:rsidR="002858E6" w:rsidRPr="0012157F" w:rsidRDefault="002858E6" w:rsidP="00E82A6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B115968" w14:textId="3D30D2AF" w:rsidR="002858E6" w:rsidRPr="00094F76" w:rsidRDefault="002858E6" w:rsidP="00E82A6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858E6">
              <w:rPr>
                <w:rFonts w:ascii="Arial" w:hAnsi="Arial" w:cs="Arial"/>
                <w:sz w:val="24"/>
                <w:szCs w:val="24"/>
              </w:rPr>
              <w:t>(t.j. Dz. U. z 202</w:t>
            </w:r>
            <w:r w:rsidR="003521FE">
              <w:rPr>
                <w:rFonts w:ascii="Arial" w:hAnsi="Arial" w:cs="Arial"/>
                <w:sz w:val="24"/>
                <w:szCs w:val="24"/>
              </w:rPr>
              <w:t>4</w:t>
            </w:r>
            <w:r w:rsidRPr="002858E6">
              <w:rPr>
                <w:rFonts w:ascii="Arial" w:hAnsi="Arial" w:cs="Arial"/>
                <w:sz w:val="24"/>
                <w:szCs w:val="24"/>
              </w:rPr>
              <w:t>r. poz. 1</w:t>
            </w:r>
            <w:r w:rsidR="003521FE">
              <w:rPr>
                <w:rFonts w:ascii="Arial" w:hAnsi="Arial" w:cs="Arial"/>
                <w:sz w:val="24"/>
                <w:szCs w:val="24"/>
              </w:rPr>
              <w:t>320</w:t>
            </w:r>
            <w:r w:rsidRPr="002858E6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39FF46D" w14:textId="77777777" w:rsidR="002858E6" w:rsidRPr="004B5FB1" w:rsidRDefault="002858E6" w:rsidP="00E82A6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6FEAF41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962882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21228A99" w14:textId="77777777" w:rsidTr="001B7D97">
        <w:tc>
          <w:tcPr>
            <w:tcW w:w="2269" w:type="dxa"/>
            <w:shd w:val="clear" w:color="auto" w:fill="auto"/>
          </w:tcPr>
          <w:p w14:paraId="029CB92E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78C4CB" w14:textId="77777777" w:rsidR="00ED79A4" w:rsidRPr="00A2540E" w:rsidRDefault="002858E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58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i odczynników wraz z dzierżawą analizatora do oznaczania hemoglobiny glikowanej ujęte w 7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858E6" w:rsidRPr="00A2540E" w14:paraId="5494E5FE" w14:textId="77777777" w:rsidTr="00E82A62">
        <w:tc>
          <w:tcPr>
            <w:tcW w:w="2269" w:type="dxa"/>
            <w:shd w:val="clear" w:color="auto" w:fill="auto"/>
          </w:tcPr>
          <w:p w14:paraId="452BDACF" w14:textId="77777777" w:rsidR="002858E6" w:rsidRPr="00A2540E" w:rsidRDefault="002858E6" w:rsidP="00E82A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761F20" w14:textId="77777777" w:rsidR="002858E6" w:rsidRPr="00A2540E" w:rsidRDefault="002858E6" w:rsidP="00E82A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58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NZ-26-2024-63-D-P-E</w:t>
            </w:r>
          </w:p>
        </w:tc>
      </w:tr>
    </w:tbl>
    <w:p w14:paraId="6F48132B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B1446EB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858E6" w:rsidRPr="002858E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F1673C" w14:textId="61DB20D5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</w:p>
    <w:p w14:paraId="5B5EADB4" w14:textId="6653518A" w:rsidR="004B5FB1" w:rsidRPr="003521FE" w:rsidRDefault="00602087" w:rsidP="003521FE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</w:t>
      </w:r>
      <w:r w:rsidR="003521FE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AF8EFD9" w14:textId="676AFC2B" w:rsidR="003521FE" w:rsidRPr="003521FE" w:rsidRDefault="00743884" w:rsidP="003521F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1AE2231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0691F7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BE81615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1A3E9F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5457E3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C690976" w14:textId="77777777" w:rsidTr="001B7D97">
        <w:tc>
          <w:tcPr>
            <w:tcW w:w="2660" w:type="dxa"/>
            <w:shd w:val="clear" w:color="auto" w:fill="auto"/>
          </w:tcPr>
          <w:p w14:paraId="06BC9C8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CD7A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D6C9BA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805C96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10D20C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B0603E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858E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49CACA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1C774" w14:textId="77777777" w:rsidR="005E22E5" w:rsidRDefault="005E22E5" w:rsidP="0038231F">
      <w:pPr>
        <w:spacing w:after="0" w:line="240" w:lineRule="auto"/>
      </w:pPr>
      <w:r>
        <w:separator/>
      </w:r>
    </w:p>
  </w:endnote>
  <w:endnote w:type="continuationSeparator" w:id="0">
    <w:p w14:paraId="25D04237" w14:textId="77777777" w:rsidR="005E22E5" w:rsidRDefault="005E22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0DB28" w14:textId="77777777" w:rsidR="002858E6" w:rsidRDefault="002858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5CF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29880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E0679" w14:textId="77777777" w:rsidR="002858E6" w:rsidRDefault="002858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0C6F1" w14:textId="77777777" w:rsidR="005E22E5" w:rsidRDefault="005E22E5" w:rsidP="0038231F">
      <w:pPr>
        <w:spacing w:after="0" w:line="240" w:lineRule="auto"/>
      </w:pPr>
      <w:r>
        <w:separator/>
      </w:r>
    </w:p>
  </w:footnote>
  <w:footnote w:type="continuationSeparator" w:id="0">
    <w:p w14:paraId="5CBFAD18" w14:textId="77777777" w:rsidR="005E22E5" w:rsidRDefault="005E22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E8046" w14:textId="77777777" w:rsidR="002858E6" w:rsidRDefault="00285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6161A" w14:textId="77777777" w:rsidR="002858E6" w:rsidRDefault="002858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7C767" w14:textId="77777777" w:rsidR="002858E6" w:rsidRDefault="002858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920019">
    <w:abstractNumId w:val="12"/>
  </w:num>
  <w:num w:numId="2" w16cid:durableId="155416693">
    <w:abstractNumId w:val="0"/>
  </w:num>
  <w:num w:numId="3" w16cid:durableId="80610860">
    <w:abstractNumId w:val="11"/>
  </w:num>
  <w:num w:numId="4" w16cid:durableId="1889417138">
    <w:abstractNumId w:val="16"/>
  </w:num>
  <w:num w:numId="5" w16cid:durableId="1535651385">
    <w:abstractNumId w:val="13"/>
  </w:num>
  <w:num w:numId="6" w16cid:durableId="228879568">
    <w:abstractNumId w:val="10"/>
  </w:num>
  <w:num w:numId="7" w16cid:durableId="1118141811">
    <w:abstractNumId w:val="1"/>
  </w:num>
  <w:num w:numId="8" w16cid:durableId="1719353950">
    <w:abstractNumId w:val="6"/>
  </w:num>
  <w:num w:numId="9" w16cid:durableId="1430467765">
    <w:abstractNumId w:val="4"/>
  </w:num>
  <w:num w:numId="10" w16cid:durableId="926384047">
    <w:abstractNumId w:val="7"/>
  </w:num>
  <w:num w:numId="11" w16cid:durableId="682632655">
    <w:abstractNumId w:val="5"/>
  </w:num>
  <w:num w:numId="12" w16cid:durableId="720982350">
    <w:abstractNumId w:val="9"/>
  </w:num>
  <w:num w:numId="13" w16cid:durableId="1556090426">
    <w:abstractNumId w:val="3"/>
  </w:num>
  <w:num w:numId="14" w16cid:durableId="2131313188">
    <w:abstractNumId w:val="2"/>
  </w:num>
  <w:num w:numId="15" w16cid:durableId="541136604">
    <w:abstractNumId w:val="15"/>
  </w:num>
  <w:num w:numId="16" w16cid:durableId="471407355">
    <w:abstractNumId w:val="8"/>
  </w:num>
  <w:num w:numId="17" w16cid:durableId="10562023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2E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58E6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21FE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2E5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C46F2"/>
  <w15:docId w15:val="{76BF5A61-8E16-4DFF-9078-8F8F5490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2024-09-05T07:32:00Z</dcterms:created>
  <dcterms:modified xsi:type="dcterms:W3CDTF">2024-09-05T07:34:00Z</dcterms:modified>
</cp:coreProperties>
</file>