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4C305F08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D07A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4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0CCBFD80" w14:textId="77777777" w:rsidR="00D07AB7" w:rsidRPr="00D07AB7" w:rsidRDefault="000A682D" w:rsidP="00D07A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D07AB7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</w:t>
      </w:r>
    </w:p>
    <w:p w14:paraId="08C8C3C9" w14:textId="4C480550" w:rsidR="00D07AB7" w:rsidRPr="00D07AB7" w:rsidRDefault="00D07AB7" w:rsidP="00D07AB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theme="minorHAnsi"/>
          <w:b/>
          <w:color w:val="000000"/>
          <w:sz w:val="20"/>
          <w:szCs w:val="20"/>
        </w:rPr>
      </w:pPr>
      <w:r w:rsidRPr="00D07AB7">
        <w:rPr>
          <w:rFonts w:cstheme="minorHAnsi"/>
          <w:color w:val="000000"/>
          <w:sz w:val="20"/>
          <w:szCs w:val="20"/>
        </w:rPr>
        <w:t>W wyniku postępowania o udzielenie zamówienia publicznego w trybie podstawowym bez negocjacji na podstawie przepisów ustawy z dnia 11 września 2019 r. Prawo zamówień publicznych, (tekst jednolity Dz. U. z 202</w:t>
      </w:r>
      <w:r w:rsidR="00953A10">
        <w:rPr>
          <w:rFonts w:cstheme="minorHAnsi"/>
          <w:color w:val="000000"/>
          <w:sz w:val="20"/>
          <w:szCs w:val="20"/>
        </w:rPr>
        <w:t>4</w:t>
      </w:r>
      <w:r w:rsidRPr="00D07AB7">
        <w:rPr>
          <w:rFonts w:cstheme="minorHAnsi"/>
          <w:color w:val="000000"/>
          <w:sz w:val="20"/>
          <w:szCs w:val="20"/>
        </w:rPr>
        <w:t xml:space="preserve"> r. poz. </w:t>
      </w:r>
      <w:r w:rsidR="00953A10">
        <w:rPr>
          <w:rFonts w:cstheme="minorHAnsi"/>
          <w:color w:val="000000"/>
          <w:sz w:val="20"/>
          <w:szCs w:val="20"/>
        </w:rPr>
        <w:t>1320</w:t>
      </w:r>
      <w:r w:rsidRPr="00D07AB7">
        <w:rPr>
          <w:rFonts w:cstheme="minorHAnsi"/>
          <w:color w:val="000000"/>
          <w:sz w:val="20"/>
          <w:szCs w:val="20"/>
        </w:rPr>
        <w:t>), zwanej dalej ustawą, została zawarta umowa o następującej treści:</w:t>
      </w:r>
    </w:p>
    <w:p w14:paraId="18DE4B5B" w14:textId="190BB6E9" w:rsidR="00F26A5D" w:rsidRDefault="00F26A5D" w:rsidP="00D07AB7">
      <w:pPr>
        <w:spacing w:after="0" w:line="240" w:lineRule="auto"/>
        <w:jc w:val="both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4122DE30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>analizator</w:t>
      </w:r>
      <w:r w:rsidR="00D07AB7">
        <w:rPr>
          <w:rFonts w:eastAsia="Times New Roman" w:cs="Tahoma"/>
          <w:sz w:val="20"/>
          <w:szCs w:val="20"/>
          <w:lang w:eastAsia="pl-PL"/>
        </w:rPr>
        <w:t>a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 w:rsidR="00D07AB7">
        <w:rPr>
          <w:rFonts w:eastAsia="Times New Roman" w:cs="Tahoma"/>
          <w:sz w:val="20"/>
          <w:szCs w:val="20"/>
          <w:lang w:eastAsia="pl-PL"/>
        </w:rPr>
        <w:t xml:space="preserve"> do oznaczania hemoglobiny </w:t>
      </w:r>
      <w:proofErr w:type="spellStart"/>
      <w:r w:rsidR="00D07AB7">
        <w:rPr>
          <w:rFonts w:eastAsia="Times New Roman" w:cs="Tahoma"/>
          <w:sz w:val="20"/>
          <w:szCs w:val="20"/>
          <w:lang w:eastAsia="pl-PL"/>
        </w:rPr>
        <w:t>glikowanej</w:t>
      </w:r>
      <w:proofErr w:type="spellEnd"/>
      <w:r w:rsidR="00D07AB7"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>w związku z umową na dostawy odczynników.</w:t>
      </w:r>
    </w:p>
    <w:p w14:paraId="6F75D465" w14:textId="50101390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analizatorów </w:t>
      </w:r>
      <w:r w:rsidR="007F2F57">
        <w:rPr>
          <w:rFonts w:eastAsia="Times New Roman" w:cs="Tahoma"/>
          <w:sz w:val="20"/>
          <w:szCs w:val="20"/>
          <w:lang w:eastAsia="pl-PL"/>
        </w:rPr>
        <w:t>immunologicznych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2610464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>Obowiązek ubezpieczenia wydzierżawianego urządzenia od wsz</w:t>
      </w:r>
      <w:r w:rsidR="00D07AB7">
        <w:rPr>
          <w:sz w:val="19"/>
          <w:szCs w:val="19"/>
        </w:rPr>
        <w:t>elkiego</w:t>
      </w:r>
      <w:r w:rsidRPr="007F2F57">
        <w:rPr>
          <w:sz w:val="19"/>
          <w:szCs w:val="19"/>
        </w:rPr>
        <w:t xml:space="preserve"> ryzyk</w:t>
      </w:r>
      <w:r w:rsidR="00D07AB7">
        <w:rPr>
          <w:sz w:val="19"/>
          <w:szCs w:val="19"/>
        </w:rPr>
        <w:t>a</w:t>
      </w:r>
      <w:r w:rsidRPr="007F2F57">
        <w:rPr>
          <w:sz w:val="19"/>
          <w:szCs w:val="19"/>
        </w:rPr>
        <w:t xml:space="preserve"> leży po stronie Wydzierżawiającego.</w:t>
      </w: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52ECC80B" w:rsidR="00F26A5D" w:rsidRDefault="000A682D" w:rsidP="00D07AB7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5F79CE67" w14:textId="77777777" w:rsidR="00F26A5D" w:rsidRDefault="000A682D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67637540" w14:textId="31603562" w:rsidR="00D07AB7" w:rsidRDefault="00D07AB7" w:rsidP="00572757">
      <w:pPr>
        <w:keepNext/>
        <w:tabs>
          <w:tab w:val="left" w:pos="1620"/>
          <w:tab w:val="left" w:pos="6660"/>
        </w:tabs>
        <w:spacing w:after="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6048E5C0" w14:textId="1186A469" w:rsidR="00F26A5D" w:rsidRDefault="000A682D" w:rsidP="00572757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35FF56EE" w14:textId="77777777" w:rsidR="00572757" w:rsidRPr="00572757" w:rsidRDefault="00572757" w:rsidP="00572757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6E1A4C27" w14:textId="77777777" w:rsidR="00F26A5D" w:rsidRDefault="000A682D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5ABFAA74" w14:textId="0A138AAB" w:rsidR="00D07AB7" w:rsidRDefault="00D07AB7" w:rsidP="00D07AB7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1EE8FCF4" w14:textId="77777777" w:rsidR="00D07AB7" w:rsidRDefault="00D07AB7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7DB80A69" w14:textId="29B1A3E3" w:rsidR="00F26A5D" w:rsidRDefault="000A682D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6DE8B3E6" w14:textId="6B3CED09" w:rsidR="00D07AB7" w:rsidRDefault="00D07AB7" w:rsidP="00D07AB7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</w:t>
      </w:r>
      <w:r w:rsidRPr="00572757">
        <w:rPr>
          <w:rFonts w:eastAsia="Times New Roman" w:cs="Tahoma"/>
          <w:b/>
          <w:bCs/>
          <w:sz w:val="20"/>
          <w:szCs w:val="20"/>
          <w:lang w:eastAsia="pl-PL"/>
        </w:rPr>
        <w:t>brutto ……………………. zł</w:t>
      </w:r>
      <w:r>
        <w:rPr>
          <w:rFonts w:eastAsia="Times New Roman" w:cs="Tahoma"/>
          <w:sz w:val="20"/>
          <w:szCs w:val="20"/>
          <w:lang w:eastAsia="pl-PL"/>
        </w:rPr>
        <w:t xml:space="preserve">. </w:t>
      </w:r>
    </w:p>
    <w:p w14:paraId="029F16F2" w14:textId="77777777" w:rsidR="00D07AB7" w:rsidRDefault="00D07AB7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1FCF8AFD" w14:textId="0D90AF3B" w:rsidR="00F26A5D" w:rsidRDefault="000A682D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FAD863D" w14:textId="2C3FF158" w:rsidR="00D07AB7" w:rsidRDefault="00D07AB7" w:rsidP="00572757">
      <w:pPr>
        <w:keepNext/>
        <w:tabs>
          <w:tab w:val="left" w:pos="1620"/>
          <w:tab w:val="left" w:pos="6660"/>
        </w:tabs>
        <w:spacing w:before="120" w:after="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7813BDBC" w14:textId="7730559A" w:rsidR="00F26A5D" w:rsidRDefault="000A682D" w:rsidP="00572757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</w:t>
      </w:r>
      <w:r w:rsidR="00D07AB7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2F4425DC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>
        <w:rPr>
          <w:rFonts w:eastAsia="Times New Roman" w:cs="Tahoma"/>
          <w:sz w:val="20"/>
          <w:szCs w:val="20"/>
          <w:lang w:eastAsia="pl-PL"/>
        </w:rPr>
        <w:t>1</w:t>
      </w:r>
      <w:r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7F2F57" w:rsidRPr="007F2F57">
        <w:rPr>
          <w:rFonts w:eastAsia="Times New Roman" w:cs="Tahoma"/>
          <w:sz w:val="20"/>
          <w:szCs w:val="20"/>
          <w:lang w:eastAsia="pl-PL"/>
        </w:rPr>
        <w:t>odczynników, kontroli, kalibratorów, materiałów zużywalnyc</w:t>
      </w:r>
      <w:r w:rsidR="007F2F57">
        <w:rPr>
          <w:rFonts w:eastAsia="Times New Roman" w:cs="Tahoma"/>
          <w:sz w:val="20"/>
          <w:szCs w:val="20"/>
          <w:lang w:eastAsia="pl-PL"/>
        </w:rPr>
        <w:t>h.</w:t>
      </w:r>
    </w:p>
    <w:p w14:paraId="40576082" w14:textId="77777777" w:rsidR="00572757" w:rsidRDefault="00572757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361F6C13" w14:textId="1FB6BC02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C747973" w14:textId="77777777" w:rsidR="00F26A5D" w:rsidRDefault="000A682D" w:rsidP="00572757">
      <w:pPr>
        <w:spacing w:after="0" w:line="120" w:lineRule="atLeast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72329C0D" w14:textId="0EAA0781" w:rsidR="00D07AB7" w:rsidRPr="00D07AB7" w:rsidRDefault="00D07AB7" w:rsidP="00572757">
      <w:pPr>
        <w:keepNext/>
        <w:spacing w:before="120" w:after="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79E5BA8" w14:textId="77777777" w:rsidR="00D07AB7" w:rsidRDefault="00D07AB7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68342C4C" w14:textId="5ADC7C6E" w:rsidR="00F26A5D" w:rsidRDefault="000A682D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7212F5A4" w14:textId="62365EB7" w:rsidR="00D07AB7" w:rsidRDefault="00D07AB7" w:rsidP="00572757">
      <w:pPr>
        <w:keepNext/>
        <w:tabs>
          <w:tab w:val="left" w:pos="1620"/>
          <w:tab w:val="left" w:pos="6660"/>
        </w:tabs>
        <w:spacing w:before="120" w:after="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 w:rsidP="00572757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079C5B49" w14:textId="77777777" w:rsidR="00572757" w:rsidRDefault="00572757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24D0458F" w14:textId="03A5B84F" w:rsidR="00F26A5D" w:rsidRDefault="000A682D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30C74E82" w14:textId="092B2E15" w:rsidR="00D07AB7" w:rsidRDefault="00D07AB7" w:rsidP="00572757">
      <w:pPr>
        <w:keepNext/>
        <w:tabs>
          <w:tab w:val="left" w:pos="1620"/>
          <w:tab w:val="left" w:pos="6660"/>
        </w:tabs>
        <w:spacing w:before="120" w:after="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75129ECD" w14:textId="77777777" w:rsidR="00D07AB7" w:rsidRDefault="00D07AB7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6764074A" w14:textId="7EDCBB83" w:rsidR="00F26A5D" w:rsidRDefault="000A682D" w:rsidP="00572757">
      <w:pPr>
        <w:spacing w:after="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23834A3" w14:textId="5A0C48DE" w:rsidR="00D07AB7" w:rsidRDefault="00D07AB7" w:rsidP="00572757">
      <w:pPr>
        <w:keepNext/>
        <w:tabs>
          <w:tab w:val="left" w:pos="1620"/>
          <w:tab w:val="left" w:pos="6660"/>
        </w:tabs>
        <w:spacing w:before="120" w:after="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03789C8B" w14:textId="0259030D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</w:t>
      </w:r>
      <w:r w:rsidR="00D07AB7">
        <w:rPr>
          <w:rFonts w:eastAsia="Times New Roman" w:cs="Tahoma"/>
          <w:sz w:val="20"/>
          <w:szCs w:val="20"/>
          <w:lang w:eastAsia="pl-PL"/>
        </w:rPr>
        <w:t>dwóch</w:t>
      </w:r>
      <w:r>
        <w:rPr>
          <w:rFonts w:eastAsia="Times New Roman" w:cs="Tahoma"/>
          <w:sz w:val="20"/>
          <w:szCs w:val="20"/>
          <w:lang w:eastAsia="pl-PL"/>
        </w:rPr>
        <w:t xml:space="preserve"> jednobrzmiących egzemplarzach, </w:t>
      </w:r>
      <w:r w:rsidR="00D07AB7">
        <w:rPr>
          <w:rFonts w:eastAsia="Times New Roman" w:cs="Tahoma"/>
          <w:bCs/>
          <w:sz w:val="20"/>
          <w:szCs w:val="20"/>
          <w:lang w:eastAsia="pl-PL"/>
        </w:rPr>
        <w:t>po jednym egzemplarzu dla każdej ze stron.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9E9CC" w14:textId="77777777" w:rsidR="004443D3" w:rsidRDefault="004443D3">
      <w:pPr>
        <w:spacing w:after="0" w:line="240" w:lineRule="auto"/>
      </w:pPr>
      <w:r>
        <w:separator/>
      </w:r>
    </w:p>
  </w:endnote>
  <w:endnote w:type="continuationSeparator" w:id="0">
    <w:p w14:paraId="673ADD55" w14:textId="77777777" w:rsidR="004443D3" w:rsidRDefault="00444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363B9">
          <w:rPr>
            <w:noProof/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953A10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96628" w14:textId="77777777" w:rsidR="004443D3" w:rsidRDefault="004443D3">
      <w:pPr>
        <w:spacing w:after="0" w:line="240" w:lineRule="auto"/>
      </w:pPr>
      <w:r>
        <w:separator/>
      </w:r>
    </w:p>
  </w:footnote>
  <w:footnote w:type="continuationSeparator" w:id="0">
    <w:p w14:paraId="7738A263" w14:textId="77777777" w:rsidR="004443D3" w:rsidRDefault="00444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65C2A" w14:textId="7224FDBD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</w:t>
    </w:r>
    <w:r w:rsidR="00D07AB7">
      <w:rPr>
        <w:rFonts w:ascii="Tahoma" w:hAnsi="Tahoma" w:cs="Tahoma"/>
        <w:b/>
        <w:bCs/>
        <w:sz w:val="18"/>
      </w:rPr>
      <w:t>-26-2024-63-D-P-E</w:t>
    </w:r>
    <w:r>
      <w:rPr>
        <w:rFonts w:ascii="Tahoma" w:hAnsi="Tahoma" w:cs="Tahoma"/>
        <w:b/>
        <w:bCs/>
        <w:sz w:val="18"/>
      </w:rPr>
      <w:t xml:space="preserve">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269387924">
    <w:abstractNumId w:val="1"/>
  </w:num>
  <w:num w:numId="2" w16cid:durableId="1779326422">
    <w:abstractNumId w:val="3"/>
  </w:num>
  <w:num w:numId="3" w16cid:durableId="1067461331">
    <w:abstractNumId w:val="5"/>
  </w:num>
  <w:num w:numId="4" w16cid:durableId="877863110">
    <w:abstractNumId w:val="0"/>
  </w:num>
  <w:num w:numId="5" w16cid:durableId="1823081468">
    <w:abstractNumId w:val="2"/>
  </w:num>
  <w:num w:numId="6" w16cid:durableId="1865901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A682D"/>
    <w:rsid w:val="00210E28"/>
    <w:rsid w:val="00275923"/>
    <w:rsid w:val="002E11D6"/>
    <w:rsid w:val="003363B9"/>
    <w:rsid w:val="003F777A"/>
    <w:rsid w:val="004274ED"/>
    <w:rsid w:val="004443D3"/>
    <w:rsid w:val="00461549"/>
    <w:rsid w:val="00572757"/>
    <w:rsid w:val="005A3B68"/>
    <w:rsid w:val="00603A3F"/>
    <w:rsid w:val="00612691"/>
    <w:rsid w:val="006141FD"/>
    <w:rsid w:val="006E469A"/>
    <w:rsid w:val="00702C44"/>
    <w:rsid w:val="007359B7"/>
    <w:rsid w:val="007F2F57"/>
    <w:rsid w:val="00846043"/>
    <w:rsid w:val="008535C7"/>
    <w:rsid w:val="008A1B16"/>
    <w:rsid w:val="008B5D79"/>
    <w:rsid w:val="00936268"/>
    <w:rsid w:val="00953A10"/>
    <w:rsid w:val="00A3345A"/>
    <w:rsid w:val="00AB18AA"/>
    <w:rsid w:val="00B13A2D"/>
    <w:rsid w:val="00BD5C25"/>
    <w:rsid w:val="00D07AB7"/>
    <w:rsid w:val="00D47E0B"/>
    <w:rsid w:val="00D84E60"/>
    <w:rsid w:val="00E0462D"/>
    <w:rsid w:val="00E334E7"/>
    <w:rsid w:val="00EF00A6"/>
    <w:rsid w:val="00F17AA2"/>
    <w:rsid w:val="00F26A5D"/>
    <w:rsid w:val="00F52FE8"/>
    <w:rsid w:val="00FC6362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Ewelina Kęska</cp:lastModifiedBy>
  <cp:revision>2</cp:revision>
  <cp:lastPrinted>2024-09-05T06:13:00Z</cp:lastPrinted>
  <dcterms:created xsi:type="dcterms:W3CDTF">2024-09-05T06:17:00Z</dcterms:created>
  <dcterms:modified xsi:type="dcterms:W3CDTF">2024-09-05T06:17:00Z</dcterms:modified>
  <dc:language>pl-PL</dc:language>
</cp:coreProperties>
</file>