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1D37FC" w14:textId="77777777" w:rsidR="00F95628" w:rsidRPr="00F95628" w:rsidRDefault="00F95628" w:rsidP="007820D4">
      <w:pPr>
        <w:rPr>
          <w:rFonts w:ascii="Arial Narrow" w:hAnsi="Arial Narrow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668"/>
        <w:gridCol w:w="2874"/>
        <w:gridCol w:w="2126"/>
        <w:gridCol w:w="2552"/>
        <w:gridCol w:w="3257"/>
      </w:tblGrid>
      <w:tr w:rsidR="008A4E83" w:rsidRPr="005716D9" w14:paraId="653249BF" w14:textId="77777777" w:rsidTr="00BA7440">
        <w:tc>
          <w:tcPr>
            <w:tcW w:w="654" w:type="dxa"/>
            <w:shd w:val="clear" w:color="auto" w:fill="FFFF00"/>
            <w:vAlign w:val="center"/>
          </w:tcPr>
          <w:p w14:paraId="6CF973AB" w14:textId="77777777" w:rsidR="008A4E83" w:rsidRPr="005716D9" w:rsidRDefault="00724629" w:rsidP="005716D9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</w:t>
            </w:r>
            <w:r w:rsidR="008A4E83" w:rsidRPr="005716D9">
              <w:rPr>
                <w:rFonts w:ascii="Arial Narrow" w:hAnsi="Arial Narrow" w:cs="Arial"/>
                <w:b/>
              </w:rPr>
              <w:t>p</w:t>
            </w:r>
            <w:r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3668" w:type="dxa"/>
            <w:shd w:val="clear" w:color="auto" w:fill="FFFF00"/>
            <w:vAlign w:val="center"/>
          </w:tcPr>
          <w:p w14:paraId="38D75F02" w14:textId="77777777" w:rsidR="008A4E83" w:rsidRPr="005716D9" w:rsidRDefault="008A4E83" w:rsidP="005716D9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</w:rPr>
              <w:t>Nazwa</w:t>
            </w:r>
          </w:p>
        </w:tc>
        <w:tc>
          <w:tcPr>
            <w:tcW w:w="2874" w:type="dxa"/>
            <w:shd w:val="clear" w:color="auto" w:fill="FFFF00"/>
            <w:vAlign w:val="center"/>
          </w:tcPr>
          <w:p w14:paraId="39649B2E" w14:textId="77777777" w:rsidR="008A4E83" w:rsidRPr="005716D9" w:rsidRDefault="008A4E83" w:rsidP="005716D9">
            <w:pPr>
              <w:pBdr>
                <w:between w:val="single" w:sz="6" w:space="1" w:color="auto"/>
              </w:pBd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Nazwa sprzętu,</w:t>
            </w:r>
          </w:p>
          <w:p w14:paraId="63A20A2D" w14:textId="77777777" w:rsidR="008A4E83" w:rsidRPr="005716D9" w:rsidRDefault="00977437" w:rsidP="005716D9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="008A4E83" w:rsidRPr="005716D9">
              <w:rPr>
                <w:rFonts w:ascii="Arial Narrow" w:hAnsi="Arial Narrow" w:cs="Arial"/>
                <w:b/>
                <w:sz w:val="20"/>
                <w:szCs w:val="20"/>
              </w:rPr>
              <w:t>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model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5A6D51B6" w14:textId="77777777" w:rsidR="008A4E83" w:rsidRPr="00A5246C" w:rsidRDefault="004A0BB1" w:rsidP="005716D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Cena netto za jeden rok</w:t>
            </w:r>
            <w:r w:rsidR="00A5246C"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2552" w:type="dxa"/>
            <w:shd w:val="clear" w:color="auto" w:fill="FFFF00"/>
            <w:vAlign w:val="center"/>
          </w:tcPr>
          <w:p w14:paraId="2EE4AC81" w14:textId="77777777" w:rsidR="008A4E83" w:rsidRPr="005716D9" w:rsidRDefault="00A5246C" w:rsidP="005716D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brutto</w:t>
            </w:r>
            <w:r w:rsid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3257" w:type="dxa"/>
            <w:shd w:val="clear" w:color="auto" w:fill="FFFF00"/>
            <w:vAlign w:val="center"/>
          </w:tcPr>
          <w:p w14:paraId="15BA8E3C" w14:textId="77777777" w:rsidR="008A4E83" w:rsidRPr="004A0BB1" w:rsidRDefault="008A4E83" w:rsidP="008A4E8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  <w:p w14:paraId="30EF3E35" w14:textId="2C07292C" w:rsidR="00311954" w:rsidRPr="00311954" w:rsidRDefault="008A4E83" w:rsidP="003E21F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Dzierżawy</w:t>
            </w:r>
            <w:r w:rsidR="0072462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3E21F2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6B408C"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  <w:r w:rsidR="003E21F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4A0BB1" w:rsidRPr="004A0BB1">
              <w:rPr>
                <w:rFonts w:ascii="Arial Narrow" w:hAnsi="Arial Narrow" w:cs="Arial"/>
                <w:b/>
                <w:sz w:val="20"/>
                <w:szCs w:val="20"/>
              </w:rPr>
              <w:t>szt.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urządze</w:t>
            </w:r>
            <w:r w:rsidR="00A5246C" w:rsidRPr="004A0BB1">
              <w:rPr>
                <w:rFonts w:ascii="Arial Narrow" w:hAnsi="Arial Narrow" w:cs="Arial"/>
                <w:b/>
                <w:sz w:val="20"/>
                <w:szCs w:val="20"/>
              </w:rPr>
              <w:t>ń</w:t>
            </w:r>
            <w:r w:rsidR="004A0BB1"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przez 1 rok</w:t>
            </w:r>
          </w:p>
        </w:tc>
      </w:tr>
      <w:tr w:rsidR="001774D2" w:rsidRPr="005716D9" w14:paraId="3228676F" w14:textId="77777777" w:rsidTr="005716D9">
        <w:tc>
          <w:tcPr>
            <w:tcW w:w="15131" w:type="dxa"/>
            <w:gridSpan w:val="6"/>
            <w:vAlign w:val="center"/>
          </w:tcPr>
          <w:p w14:paraId="55442410" w14:textId="77777777" w:rsidR="001774D2" w:rsidRPr="005716D9" w:rsidRDefault="001774D2" w:rsidP="005716D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>Umowa obowiązuje prze</w:t>
            </w:r>
            <w:r w:rsidR="00A5246C"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12 m</w:t>
            </w:r>
            <w:r w:rsidR="00A5246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iesięcy </w:t>
            </w:r>
          </w:p>
        </w:tc>
      </w:tr>
      <w:tr w:rsidR="008A4E83" w:rsidRPr="005716D9" w14:paraId="520050B2" w14:textId="77777777" w:rsidTr="008A4E83">
        <w:tc>
          <w:tcPr>
            <w:tcW w:w="654" w:type="dxa"/>
          </w:tcPr>
          <w:p w14:paraId="5314DD32" w14:textId="77777777" w:rsidR="008A4E83" w:rsidRPr="005716D9" w:rsidRDefault="008A4E83" w:rsidP="007820D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3668" w:type="dxa"/>
            <w:vAlign w:val="center"/>
          </w:tcPr>
          <w:p w14:paraId="6276B921" w14:textId="4625EB7B" w:rsidR="008A4E83" w:rsidRPr="005716D9" w:rsidRDefault="008A4E83" w:rsidP="003E21F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Cs/>
                <w:sz w:val="20"/>
                <w:szCs w:val="20"/>
              </w:rPr>
              <w:t>Dzierżawa urządzenia do podciśnieniowego leczenia ran</w:t>
            </w:r>
            <w:r w:rsidR="004A0BB1">
              <w:rPr>
                <w:rFonts w:ascii="Arial Narrow" w:hAnsi="Arial Narrow" w:cs="Arial"/>
                <w:bCs/>
                <w:sz w:val="20"/>
                <w:szCs w:val="20"/>
              </w:rPr>
              <w:t xml:space="preserve"> – </w:t>
            </w:r>
            <w:r w:rsidR="003E21F2">
              <w:rPr>
                <w:rFonts w:ascii="Arial Narrow" w:hAnsi="Arial Narrow" w:cs="Arial"/>
                <w:bCs/>
                <w:sz w:val="20"/>
                <w:szCs w:val="20"/>
              </w:rPr>
              <w:t>1</w:t>
            </w:r>
            <w:r w:rsidR="006B408C">
              <w:rPr>
                <w:rFonts w:ascii="Arial Narrow" w:hAnsi="Arial Narrow" w:cs="Arial"/>
                <w:bCs/>
                <w:sz w:val="20"/>
                <w:szCs w:val="20"/>
              </w:rPr>
              <w:t>4</w:t>
            </w:r>
            <w:r w:rsidR="004A0BB1">
              <w:rPr>
                <w:rFonts w:ascii="Arial Narrow" w:hAnsi="Arial Narrow" w:cs="Arial"/>
                <w:bCs/>
                <w:sz w:val="20"/>
                <w:szCs w:val="20"/>
              </w:rPr>
              <w:t>szt.</w:t>
            </w:r>
          </w:p>
        </w:tc>
        <w:tc>
          <w:tcPr>
            <w:tcW w:w="2874" w:type="dxa"/>
            <w:vAlign w:val="center"/>
          </w:tcPr>
          <w:p w14:paraId="7FA90B63" w14:textId="77777777" w:rsidR="008A4E83" w:rsidRPr="005716D9" w:rsidRDefault="008A4E83" w:rsidP="005716D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326E475" w14:textId="77777777" w:rsidR="008A4E83" w:rsidRPr="00B530E2" w:rsidRDefault="00A5246C" w:rsidP="008A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…………………zł/</w:t>
            </w:r>
            <w:r w:rsidR="004A0BB1">
              <w:rPr>
                <w:rFonts w:ascii="Arial Narrow" w:hAnsi="Arial Narrow" w:cs="Arial"/>
                <w:sz w:val="20"/>
                <w:szCs w:val="20"/>
              </w:rPr>
              <w:t>rok</w:t>
            </w:r>
          </w:p>
        </w:tc>
        <w:tc>
          <w:tcPr>
            <w:tcW w:w="2552" w:type="dxa"/>
            <w:vAlign w:val="center"/>
          </w:tcPr>
          <w:p w14:paraId="561709FC" w14:textId="77777777" w:rsidR="008A4E83" w:rsidRPr="008A4E83" w:rsidRDefault="00A5246C" w:rsidP="008A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…………………..zł/</w:t>
            </w:r>
            <w:r w:rsidR="004A0BB1">
              <w:rPr>
                <w:rFonts w:ascii="Arial Narrow" w:hAnsi="Arial Narrow" w:cs="Arial"/>
                <w:sz w:val="20"/>
                <w:szCs w:val="20"/>
              </w:rPr>
              <w:t>rok</w:t>
            </w:r>
          </w:p>
        </w:tc>
        <w:tc>
          <w:tcPr>
            <w:tcW w:w="3257" w:type="dxa"/>
            <w:vAlign w:val="center"/>
          </w:tcPr>
          <w:p w14:paraId="4CE6EC33" w14:textId="77777777" w:rsidR="008A4E83" w:rsidRPr="00B530E2" w:rsidRDefault="004A0BB1" w:rsidP="008A4E8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…………………………..zł</w:t>
            </w:r>
          </w:p>
        </w:tc>
      </w:tr>
    </w:tbl>
    <w:p w14:paraId="71249347" w14:textId="77777777" w:rsidR="007820D4" w:rsidRPr="00F95628" w:rsidRDefault="007820D4" w:rsidP="007820D4">
      <w:pPr>
        <w:rPr>
          <w:rFonts w:ascii="Arial Narrow" w:hAnsi="Arial Narrow" w:cs="Arial"/>
          <w:b/>
        </w:rPr>
      </w:pPr>
    </w:p>
    <w:p w14:paraId="23330A19" w14:textId="77777777" w:rsidR="007820D4" w:rsidRPr="00F95628" w:rsidRDefault="007820D4" w:rsidP="007820D4">
      <w:pPr>
        <w:rPr>
          <w:rFonts w:ascii="Arial Narrow" w:hAnsi="Arial Narrow" w:cs="Arial"/>
          <w:b/>
        </w:rPr>
      </w:pPr>
      <w:r w:rsidRPr="00F95628">
        <w:rPr>
          <w:rFonts w:ascii="Arial Narrow" w:hAnsi="Arial Narrow" w:cs="Arial"/>
          <w:b/>
        </w:rPr>
        <w:t>Parametry techniczne</w:t>
      </w:r>
    </w:p>
    <w:tbl>
      <w:tblPr>
        <w:tblW w:w="50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9492"/>
        <w:gridCol w:w="1817"/>
        <w:gridCol w:w="1581"/>
        <w:gridCol w:w="1648"/>
      </w:tblGrid>
      <w:tr w:rsidR="007820D4" w:rsidRPr="001E5069" w14:paraId="0D9443F6" w14:textId="77777777" w:rsidTr="009E0CAA">
        <w:trPr>
          <w:cantSplit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72BEF" w14:textId="77777777"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BFD5B46" w14:textId="77777777"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35230" w14:textId="77777777"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194D965" w14:textId="77777777"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4EF5B" w14:textId="77777777"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3F2C9C" w14:textId="77777777" w:rsidR="007820D4" w:rsidRPr="001E5069" w:rsidRDefault="007820D4" w:rsidP="009E0CAA">
            <w:pPr>
              <w:ind w:left="116" w:hanging="11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Wartość oferowana</w:t>
            </w:r>
          </w:p>
        </w:tc>
        <w:tc>
          <w:tcPr>
            <w:tcW w:w="544" w:type="pct"/>
            <w:vAlign w:val="center"/>
          </w:tcPr>
          <w:p w14:paraId="579F1923" w14:textId="77777777" w:rsidR="007820D4" w:rsidRPr="001E5069" w:rsidRDefault="007820D4" w:rsidP="009E0CAA">
            <w:pPr>
              <w:ind w:left="116" w:hanging="11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Uwagi</w:t>
            </w:r>
          </w:p>
        </w:tc>
      </w:tr>
      <w:tr w:rsidR="007820D4" w:rsidRPr="001E5069" w14:paraId="73FDD4AC" w14:textId="77777777" w:rsidTr="007820D4">
        <w:trPr>
          <w:cantSplit/>
          <w:trHeight w:val="219"/>
        </w:trPr>
        <w:tc>
          <w:tcPr>
            <w:tcW w:w="5000" w:type="pct"/>
            <w:gridSpan w:val="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FEB98" w14:textId="77777777" w:rsidR="007820D4" w:rsidRPr="001E5069" w:rsidRDefault="007820D4" w:rsidP="007B5EC9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5C1C" w:rsidRPr="001E5069" w14:paraId="0576C7DB" w14:textId="77777777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4BC00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D2D08" w14:textId="77777777"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Urządzenie umożliwiające prowadzenie terapii w trybie ciągłym lub przerywanym z zachowaniem minimalnego podciśnienia 20mmHg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56E70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A930E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53086E28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5A8AA80A" w14:textId="77777777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DCF70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6BBBFA" w14:textId="77777777"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Urządzenie wyposażone w wbudowany sensor rozpoznający zmiany w oświetleniu.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739D1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  <w:r w:rsidR="005E3861" w:rsidRPr="001E5069">
              <w:rPr>
                <w:rFonts w:ascii="Arial Narrow" w:hAnsi="Arial Narrow"/>
                <w:sz w:val="20"/>
                <w:szCs w:val="20"/>
              </w:rPr>
              <w:t>/NIE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1D228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74B80A17" w14:textId="77777777" w:rsidR="00545C1C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TAK – 5pkt.</w:t>
            </w:r>
          </w:p>
          <w:p w14:paraId="53681216" w14:textId="77777777" w:rsidR="005E3861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NIE – 0pkt.</w:t>
            </w:r>
          </w:p>
        </w:tc>
      </w:tr>
      <w:tr w:rsidR="00545C1C" w:rsidRPr="001E5069" w14:paraId="1CB514E1" w14:textId="77777777" w:rsidTr="008A4E83">
        <w:trPr>
          <w:cantSplit/>
          <w:trHeight w:val="318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D5D81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8D77B" w14:textId="77777777"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Waga urządzenia poniżej 2kg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F7DAD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51039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371BFAED" w14:textId="77777777" w:rsidR="004A0BB1" w:rsidRPr="001E5069" w:rsidRDefault="004A0BB1" w:rsidP="004A0BB1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Wartość najniższa 10pkt</w:t>
            </w:r>
          </w:p>
          <w:p w14:paraId="477633FC" w14:textId="77777777" w:rsidR="00545C1C" w:rsidRPr="001E5069" w:rsidRDefault="004A0BB1" w:rsidP="004A0BB1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Pozostałe proporcjonalnie mniej</w:t>
            </w:r>
          </w:p>
        </w:tc>
      </w:tr>
      <w:tr w:rsidR="00545C1C" w:rsidRPr="001E5069" w14:paraId="6CBBA5F0" w14:textId="77777777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EB668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8963E" w14:textId="77777777"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Urządzenie mobilne umożliwiające swobodne przemieszczanie pacjenta posiadające  system mocowania np. pas naramienny z możliwością regulacji.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86F8F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CB324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4B613F06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36497155" w14:textId="77777777" w:rsidTr="008A4E83">
        <w:trPr>
          <w:cantSplit/>
          <w:trHeight w:val="373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9E371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F75E9C" w14:textId="77777777" w:rsidR="00545C1C" w:rsidRPr="001E5069" w:rsidRDefault="00545C1C" w:rsidP="003A28B0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Uchwyt umożliwiający zamontowanie urządzenia do terapii podciśnieniowej terapii do ramy łóżka lub stelaża.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56A8E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581EF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5E567814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398CD064" w14:textId="77777777" w:rsidTr="008A4E83">
        <w:trPr>
          <w:cantSplit/>
          <w:trHeight w:val="265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D8A18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787BE" w14:textId="77777777"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Czas pracy przy naładowanych akumulatorach min. 8 h.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1F79BC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E08D9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22F647B9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Wartość najwyższa 10pkt</w:t>
            </w:r>
          </w:p>
          <w:p w14:paraId="5D2A4458" w14:textId="77777777" w:rsidR="00A5246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Pozostałe proporcjonalnie mniej</w:t>
            </w:r>
          </w:p>
        </w:tc>
      </w:tr>
      <w:tr w:rsidR="00545C1C" w:rsidRPr="001E5069" w14:paraId="716EE7C3" w14:textId="77777777" w:rsidTr="008A4E83">
        <w:trPr>
          <w:cantSplit/>
          <w:trHeight w:val="269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35FCC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EFC49" w14:textId="77777777" w:rsidR="00545C1C" w:rsidRPr="0072462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724629">
              <w:rPr>
                <w:rFonts w:ascii="Arial Narrow" w:hAnsi="Arial Narrow" w:cs="Arial"/>
                <w:sz w:val="20"/>
                <w:szCs w:val="20"/>
              </w:rPr>
              <w:t xml:space="preserve">Podciśnienie regulowane elektronicznie, max. </w:t>
            </w:r>
            <w:r w:rsidR="00C4309F" w:rsidRPr="00724629">
              <w:rPr>
                <w:rFonts w:ascii="Arial Narrow" w:hAnsi="Arial Narrow" w:cs="Arial"/>
                <w:sz w:val="20"/>
                <w:szCs w:val="20"/>
              </w:rPr>
              <w:t>200</w:t>
            </w:r>
            <w:r w:rsidR="00432B74">
              <w:rPr>
                <w:rFonts w:ascii="Arial Narrow" w:hAnsi="Arial Narrow" w:cs="Arial"/>
                <w:sz w:val="20"/>
                <w:szCs w:val="20"/>
              </w:rPr>
              <w:t xml:space="preserve"> mmHg , min.</w:t>
            </w:r>
            <w:r w:rsidRPr="00724629">
              <w:rPr>
                <w:rFonts w:ascii="Arial Narrow" w:hAnsi="Arial Narrow" w:cs="Arial"/>
                <w:sz w:val="20"/>
                <w:szCs w:val="20"/>
              </w:rPr>
              <w:t xml:space="preserve"> 20 mmHg z regulacją co 5mmHg.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15AEE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CA3135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34CE8271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3BC53FF2" w14:textId="77777777" w:rsidTr="008A4E83">
        <w:trPr>
          <w:cantSplit/>
          <w:trHeight w:val="273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E2551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A6979" w14:textId="77777777" w:rsidR="00545C1C" w:rsidRPr="001E5069" w:rsidRDefault="005E3861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E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>kran dotykowy</w:t>
            </w: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lup przyciski membranowe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z możliwością zablokowania ustaleń terapii w celu un</w:t>
            </w: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iknięcia przypadkowego 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>rozkodowania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D00A7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EDB43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619E75F3" w14:textId="77777777" w:rsidR="00545C1C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Ekran dotykowy – 5pkt.</w:t>
            </w:r>
          </w:p>
          <w:p w14:paraId="171FD89A" w14:textId="77777777" w:rsidR="005E3861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Przyciski membranowe – 0pkt.</w:t>
            </w:r>
          </w:p>
        </w:tc>
      </w:tr>
      <w:tr w:rsidR="00545C1C" w:rsidRPr="001E5069" w14:paraId="264B3AE0" w14:textId="77777777" w:rsidTr="008A4E83">
        <w:trPr>
          <w:cantSplit/>
          <w:trHeight w:val="277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30301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6F9E8" w14:textId="77777777"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Menu w języku polskim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E0A22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76D74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0FBED056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0B0539C4" w14:textId="77777777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E6FBA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B10FEE" w14:textId="77777777"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Urządzenie objęte gwarancją, serwisem gwarancyjnym i pogwarancyjnym a także bezpłatnym szkoleniem wstępnym z obsługi urządzenia i bieżącymi konsultacjami w ciągu obowiązywania umowy.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D03BD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5412E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1DE23B2F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58CE6431" w14:textId="77777777" w:rsidTr="00C4309F">
        <w:trPr>
          <w:cantSplit/>
          <w:trHeight w:val="616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5D6D0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ED5C2" w14:textId="77777777"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Aparat ma posiadać stosowne certyfikaty oraz deklaracje zgodności UE, zezwalające na jego stosowanie terapeutyczne w medycynie, zgodnie z przepisami prawa polskiego,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B5867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B5AF6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3A8D464A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  <w:tr w:rsidR="00545C1C" w:rsidRPr="001E5069" w14:paraId="5F3251BD" w14:textId="77777777" w:rsidTr="008A4E83">
        <w:trPr>
          <w:cantSplit/>
          <w:trHeight w:val="195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68771" w14:textId="77777777"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E6B326" w14:textId="77777777" w:rsidR="00545C1C" w:rsidRPr="00724629" w:rsidRDefault="00545C1C" w:rsidP="00432B74">
            <w:pPr>
              <w:ind w:left="116" w:hanging="116"/>
              <w:rPr>
                <w:rFonts w:ascii="Arial Narrow" w:hAnsi="Arial Narrow" w:cs="Arial"/>
                <w:sz w:val="20"/>
                <w:szCs w:val="20"/>
              </w:rPr>
            </w:pPr>
            <w:r w:rsidRPr="00724629">
              <w:rPr>
                <w:rFonts w:ascii="Arial Narrow" w:hAnsi="Arial Narrow" w:cs="Arial"/>
                <w:sz w:val="20"/>
                <w:szCs w:val="20"/>
              </w:rPr>
              <w:t>Rok produkcji</w:t>
            </w:r>
            <w:r w:rsidR="00CF4648">
              <w:rPr>
                <w:rFonts w:ascii="Arial Narrow" w:hAnsi="Arial Narrow" w:cs="Arial"/>
                <w:sz w:val="20"/>
                <w:szCs w:val="20"/>
              </w:rPr>
              <w:t xml:space="preserve"> urządzenia nie starszy niż 2021</w:t>
            </w:r>
            <w:r w:rsidRPr="00724629">
              <w:rPr>
                <w:rFonts w:ascii="Arial Narrow" w:hAnsi="Arial Narrow" w:cs="Arial"/>
                <w:sz w:val="20"/>
                <w:szCs w:val="20"/>
              </w:rPr>
              <w:t>r.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737C03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9882D" w14:textId="77777777"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14:paraId="2399D2A2" w14:textId="77777777"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</w:p>
        </w:tc>
      </w:tr>
    </w:tbl>
    <w:p w14:paraId="2876A50A" w14:textId="77777777" w:rsidR="00644E8B" w:rsidRPr="00F95628" w:rsidRDefault="00644E8B" w:rsidP="00C763BC">
      <w:pPr>
        <w:rPr>
          <w:rFonts w:ascii="Arial Narrow" w:hAnsi="Arial Narrow"/>
        </w:rPr>
      </w:pPr>
    </w:p>
    <w:sectPr w:rsidR="00644E8B" w:rsidRPr="00F95628" w:rsidSect="00F95628">
      <w:headerReference w:type="default" r:id="rId7"/>
      <w:footerReference w:type="default" r:id="rId8"/>
      <w:pgSz w:w="16834" w:h="11909" w:orient="landscape"/>
      <w:pgMar w:top="953" w:right="1134" w:bottom="1315" w:left="709" w:header="709" w:footer="709" w:gutter="0"/>
      <w:cols w:space="708"/>
      <w:noEndnote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1B9D88" w14:textId="77777777" w:rsidR="00655C6B" w:rsidRDefault="00655C6B">
      <w:r>
        <w:separator/>
      </w:r>
    </w:p>
  </w:endnote>
  <w:endnote w:type="continuationSeparator" w:id="0">
    <w:p w14:paraId="77878AC9" w14:textId="77777777" w:rsidR="00655C6B" w:rsidRDefault="00655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00BE3" w14:textId="77777777" w:rsidR="001E5069" w:rsidRPr="001E5069" w:rsidRDefault="001E5069" w:rsidP="001E5069">
    <w:pPr>
      <w:pStyle w:val="Stopka"/>
      <w:jc w:val="right"/>
      <w:rPr>
        <w:rFonts w:ascii="Arial Narrow" w:hAnsi="Arial Narrow"/>
        <w:b/>
        <w:sz w:val="22"/>
      </w:rPr>
    </w:pPr>
    <w:r w:rsidRPr="001E5069">
      <w:rPr>
        <w:rFonts w:ascii="Arial Narrow" w:hAnsi="Arial Narrow"/>
        <w:b/>
        <w:sz w:val="22"/>
      </w:rPr>
      <w:t>Podpis i pieczęć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2458A" w14:textId="77777777" w:rsidR="00655C6B" w:rsidRDefault="00655C6B">
      <w:r>
        <w:separator/>
      </w:r>
    </w:p>
  </w:footnote>
  <w:footnote w:type="continuationSeparator" w:id="0">
    <w:p w14:paraId="4DABAF06" w14:textId="77777777" w:rsidR="00655C6B" w:rsidRDefault="00655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02FD1" w14:textId="77777777" w:rsidR="00EB2EE9" w:rsidRDefault="00EB2EE9" w:rsidP="00EB2EE9">
    <w:pPr>
      <w:pStyle w:val="Nagwek"/>
      <w:jc w:val="right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>Załącznik nr 5 do SWZ</w:t>
    </w:r>
  </w:p>
  <w:p w14:paraId="54073074" w14:textId="7B014046" w:rsidR="00F7224D" w:rsidRPr="00933E26" w:rsidRDefault="00F7224D" w:rsidP="00F7224D">
    <w:pPr>
      <w:pStyle w:val="Nagwek"/>
      <w:jc w:val="both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 xml:space="preserve">SPRAWA </w:t>
    </w:r>
    <w:r w:rsidR="00D16DE0">
      <w:rPr>
        <w:rFonts w:ascii="Arial Narrow" w:hAnsi="Arial Narrow"/>
        <w:b/>
        <w:sz w:val="20"/>
        <w:szCs w:val="20"/>
      </w:rPr>
      <w:t>nr</w:t>
    </w:r>
    <w:r w:rsidR="00724629">
      <w:rPr>
        <w:rFonts w:ascii="Arial Narrow" w:hAnsi="Arial Narrow"/>
        <w:b/>
        <w:sz w:val="20"/>
        <w:szCs w:val="20"/>
      </w:rPr>
      <w:t xml:space="preserve"> </w:t>
    </w:r>
    <w:r w:rsidR="00B817D5">
      <w:rPr>
        <w:rFonts w:ascii="Arial Narrow" w:hAnsi="Arial Narrow"/>
        <w:b/>
        <w:sz w:val="20"/>
        <w:szCs w:val="20"/>
      </w:rPr>
      <w:t>116/202</w:t>
    </w:r>
    <w:r w:rsidR="006B408C">
      <w:rPr>
        <w:rFonts w:ascii="Arial Narrow" w:hAnsi="Arial Narrow"/>
        <w:b/>
        <w:sz w:val="20"/>
        <w:szCs w:val="20"/>
      </w:rPr>
      <w:t>4</w:t>
    </w:r>
    <w:r w:rsidR="00EB2EE9">
      <w:rPr>
        <w:rFonts w:ascii="Arial Narrow" w:hAnsi="Arial Narrow"/>
        <w:b/>
        <w:sz w:val="20"/>
        <w:szCs w:val="20"/>
      </w:rPr>
      <w:tab/>
    </w:r>
    <w:r w:rsidR="00EB2EE9">
      <w:rPr>
        <w:rFonts w:ascii="Arial Narrow" w:hAnsi="Arial Narrow"/>
        <w:b/>
        <w:sz w:val="20"/>
        <w:szCs w:val="20"/>
      </w:rPr>
      <w:tab/>
    </w:r>
  </w:p>
  <w:p w14:paraId="32DAAF94" w14:textId="77777777" w:rsidR="00F7224D" w:rsidRDefault="004D6520" w:rsidP="00F7224D">
    <w:pPr>
      <w:jc w:val="center"/>
      <w:rPr>
        <w:rFonts w:ascii="Arial Narrow" w:hAnsi="Arial Narrow" w:cs="Arial"/>
        <w:b/>
      </w:rPr>
    </w:pPr>
    <w:r>
      <w:rPr>
        <w:rFonts w:ascii="Arial Narrow" w:hAnsi="Arial Narrow"/>
        <w:b/>
        <w:sz w:val="20"/>
        <w:szCs w:val="20"/>
      </w:rPr>
      <w:t>TABELA OCENY TECHNICZNEJ</w:t>
    </w:r>
  </w:p>
  <w:p w14:paraId="0A8E87A7" w14:textId="77777777" w:rsidR="00933E26" w:rsidRPr="00933E26" w:rsidRDefault="00933E26">
    <w:pPr>
      <w:pStyle w:val="Nagwek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122886"/>
    <w:multiLevelType w:val="multilevel"/>
    <w:tmpl w:val="B740ADA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670D24C0"/>
    <w:multiLevelType w:val="hybridMultilevel"/>
    <w:tmpl w:val="47A4F3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933493">
    <w:abstractNumId w:val="1"/>
  </w:num>
  <w:num w:numId="2" w16cid:durableId="601956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3EB5"/>
    <w:rsid w:val="000A4814"/>
    <w:rsid w:val="001663A7"/>
    <w:rsid w:val="001774D2"/>
    <w:rsid w:val="00192F61"/>
    <w:rsid w:val="001A11DB"/>
    <w:rsid w:val="001B054A"/>
    <w:rsid w:val="001B2AD7"/>
    <w:rsid w:val="001E5069"/>
    <w:rsid w:val="00272B91"/>
    <w:rsid w:val="002A0D3A"/>
    <w:rsid w:val="002D282C"/>
    <w:rsid w:val="00311954"/>
    <w:rsid w:val="00313DB3"/>
    <w:rsid w:val="00330273"/>
    <w:rsid w:val="00360390"/>
    <w:rsid w:val="00360C17"/>
    <w:rsid w:val="00380C2F"/>
    <w:rsid w:val="003A28B0"/>
    <w:rsid w:val="003A6EE5"/>
    <w:rsid w:val="003E21F2"/>
    <w:rsid w:val="00427EDA"/>
    <w:rsid w:val="00432B74"/>
    <w:rsid w:val="00442948"/>
    <w:rsid w:val="00490D0E"/>
    <w:rsid w:val="004A0BB1"/>
    <w:rsid w:val="004D33A7"/>
    <w:rsid w:val="004D6520"/>
    <w:rsid w:val="005248C0"/>
    <w:rsid w:val="00545C1C"/>
    <w:rsid w:val="005560B6"/>
    <w:rsid w:val="005716D9"/>
    <w:rsid w:val="00583EB5"/>
    <w:rsid w:val="005B1CAB"/>
    <w:rsid w:val="005C7AF2"/>
    <w:rsid w:val="005E3861"/>
    <w:rsid w:val="005F313D"/>
    <w:rsid w:val="00644E8B"/>
    <w:rsid w:val="00650E0A"/>
    <w:rsid w:val="00655C6B"/>
    <w:rsid w:val="006A7262"/>
    <w:rsid w:val="006B408C"/>
    <w:rsid w:val="00703B13"/>
    <w:rsid w:val="00724629"/>
    <w:rsid w:val="00726533"/>
    <w:rsid w:val="007330E5"/>
    <w:rsid w:val="00744EAF"/>
    <w:rsid w:val="007820D4"/>
    <w:rsid w:val="0079069C"/>
    <w:rsid w:val="007B5EC9"/>
    <w:rsid w:val="007D6542"/>
    <w:rsid w:val="0081183E"/>
    <w:rsid w:val="008718AF"/>
    <w:rsid w:val="008A4E83"/>
    <w:rsid w:val="008E15CF"/>
    <w:rsid w:val="00933E26"/>
    <w:rsid w:val="00962E90"/>
    <w:rsid w:val="00977437"/>
    <w:rsid w:val="009805A7"/>
    <w:rsid w:val="00992F2A"/>
    <w:rsid w:val="009E0CAA"/>
    <w:rsid w:val="009E14FB"/>
    <w:rsid w:val="00A04774"/>
    <w:rsid w:val="00A20288"/>
    <w:rsid w:val="00A25942"/>
    <w:rsid w:val="00A27F84"/>
    <w:rsid w:val="00A5246C"/>
    <w:rsid w:val="00AB03B0"/>
    <w:rsid w:val="00B02EAA"/>
    <w:rsid w:val="00B31956"/>
    <w:rsid w:val="00B33AF4"/>
    <w:rsid w:val="00B76AD2"/>
    <w:rsid w:val="00B817D5"/>
    <w:rsid w:val="00BA3326"/>
    <w:rsid w:val="00BA7440"/>
    <w:rsid w:val="00BF55D2"/>
    <w:rsid w:val="00C4309F"/>
    <w:rsid w:val="00C763BC"/>
    <w:rsid w:val="00CE4A41"/>
    <w:rsid w:val="00CF0CCD"/>
    <w:rsid w:val="00CF4648"/>
    <w:rsid w:val="00D16DE0"/>
    <w:rsid w:val="00D25795"/>
    <w:rsid w:val="00D6010A"/>
    <w:rsid w:val="00D96D51"/>
    <w:rsid w:val="00DC1C9E"/>
    <w:rsid w:val="00E04A60"/>
    <w:rsid w:val="00E559C7"/>
    <w:rsid w:val="00E6092D"/>
    <w:rsid w:val="00E919F8"/>
    <w:rsid w:val="00EA25B6"/>
    <w:rsid w:val="00EB2EE9"/>
    <w:rsid w:val="00EB332C"/>
    <w:rsid w:val="00EE5A55"/>
    <w:rsid w:val="00F57AC0"/>
    <w:rsid w:val="00F61170"/>
    <w:rsid w:val="00F64713"/>
    <w:rsid w:val="00F7224D"/>
    <w:rsid w:val="00F95628"/>
    <w:rsid w:val="00FB2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BFEF6A"/>
  <w15:docId w15:val="{F767E95A-B0F6-4D2A-B85C-7D275A61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6092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82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semiHidden/>
    <w:rsid w:val="007820D4"/>
    <w:pPr>
      <w:widowControl w:val="0"/>
      <w:suppressAutoHyphens/>
      <w:textAlignment w:val="baseline"/>
    </w:pPr>
    <w:rPr>
      <w:rFonts w:eastAsia="SimSun" w:cs="Mangal"/>
      <w:kern w:val="1"/>
      <w:sz w:val="20"/>
      <w:szCs w:val="20"/>
      <w:lang w:eastAsia="hi-IN"/>
    </w:rPr>
  </w:style>
  <w:style w:type="paragraph" w:styleId="Tekstdymka">
    <w:name w:val="Balloon Text"/>
    <w:basedOn w:val="Normalny"/>
    <w:semiHidden/>
    <w:rsid w:val="00192F6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33E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3E26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1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Lp</vt:lpstr>
    </vt:vector>
  </TitlesOfParts>
  <Company>10 WSKzP SP ZOZ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</dc:title>
  <dc:creator>Aleksandra Szeląg</dc:creator>
  <cp:lastModifiedBy>10 wsk</cp:lastModifiedBy>
  <cp:revision>2</cp:revision>
  <cp:lastPrinted>2020-11-06T09:57:00Z</cp:lastPrinted>
  <dcterms:created xsi:type="dcterms:W3CDTF">2024-09-09T10:04:00Z</dcterms:created>
  <dcterms:modified xsi:type="dcterms:W3CDTF">2024-09-09T10:04:00Z</dcterms:modified>
</cp:coreProperties>
</file>