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3752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237529">
        <w:rPr>
          <w:rFonts w:ascii="Cambria" w:hAnsi="Cambria" w:cs="Arial"/>
          <w:b/>
          <w:sz w:val="21"/>
          <w:szCs w:val="21"/>
        </w:rPr>
        <w:t>Podmiot</w:t>
      </w:r>
      <w:r w:rsidR="007936D6" w:rsidRPr="00237529">
        <w:rPr>
          <w:rFonts w:ascii="Cambria" w:hAnsi="Cambria" w:cs="Arial"/>
          <w:b/>
          <w:sz w:val="21"/>
          <w:szCs w:val="21"/>
        </w:rPr>
        <w:t>:</w:t>
      </w:r>
      <w:r w:rsidR="00221A06" w:rsidRPr="0023752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3752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23752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23752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23752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23752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23752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23752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23752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23752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23752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23752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23752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23752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23752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237529">
        <w:rPr>
          <w:rFonts w:ascii="Cambria" w:hAnsi="Cambria" w:cs="Arial"/>
          <w:i/>
          <w:sz w:val="16"/>
          <w:szCs w:val="16"/>
        </w:rPr>
        <w:t>(imię, n</w:t>
      </w:r>
      <w:r w:rsidR="00825A09" w:rsidRPr="0023752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23752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23752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23752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237529">
        <w:rPr>
          <w:rFonts w:ascii="Cambria" w:hAnsi="Cambria" w:cs="Arial"/>
          <w:b/>
          <w:u w:val="single"/>
        </w:rPr>
        <w:t>Oświadczeni</w:t>
      </w:r>
      <w:r w:rsidR="007C3D44" w:rsidRPr="00237529">
        <w:rPr>
          <w:rFonts w:ascii="Cambria" w:hAnsi="Cambria" w:cs="Arial"/>
          <w:b/>
          <w:u w:val="single"/>
        </w:rPr>
        <w:t>a</w:t>
      </w:r>
      <w:r w:rsidRPr="00237529">
        <w:rPr>
          <w:rFonts w:ascii="Cambria" w:hAnsi="Cambria" w:cs="Arial"/>
          <w:b/>
          <w:u w:val="single"/>
        </w:rPr>
        <w:t xml:space="preserve"> </w:t>
      </w:r>
      <w:r w:rsidR="00F70CBC" w:rsidRPr="0023752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23752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237529">
        <w:rPr>
          <w:rFonts w:ascii="Cambria" w:hAnsi="Cambria" w:cs="Arial"/>
          <w:b/>
          <w:sz w:val="20"/>
          <w:szCs w:val="20"/>
        </w:rPr>
        <w:t>UWZGLĘDNIAJĄCE</w:t>
      </w:r>
      <w:r w:rsidR="00451E5A" w:rsidRPr="00237529">
        <w:rPr>
          <w:rFonts w:ascii="Cambria" w:hAnsi="Cambria" w:cs="Arial"/>
          <w:b/>
          <w:sz w:val="20"/>
          <w:szCs w:val="20"/>
        </w:rPr>
        <w:t xml:space="preserve"> PRZESŁAN</w:t>
      </w:r>
      <w:r w:rsidRPr="00237529">
        <w:rPr>
          <w:rFonts w:ascii="Cambria" w:hAnsi="Cambria" w:cs="Arial"/>
          <w:b/>
          <w:sz w:val="20"/>
          <w:szCs w:val="20"/>
        </w:rPr>
        <w:t>KI</w:t>
      </w:r>
      <w:r w:rsidR="00451E5A" w:rsidRPr="0023752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23752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37529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40F0E582" w:rsidR="00277159" w:rsidRPr="00237529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237529">
        <w:rPr>
          <w:rFonts w:ascii="Cambria" w:hAnsi="Cambria" w:cs="Arial"/>
          <w:szCs w:val="20"/>
        </w:rPr>
        <w:t>Na potrzeby postępowania o udzielenie zamówienia publicznego pn</w:t>
      </w:r>
      <w:r w:rsidRPr="00237529">
        <w:rPr>
          <w:rFonts w:ascii="Cambria" w:hAnsi="Cambria" w:cs="Arial"/>
          <w:color w:val="FF0000"/>
          <w:szCs w:val="20"/>
        </w:rPr>
        <w:t xml:space="preserve">. </w:t>
      </w:r>
      <w:r w:rsidR="00EE10AB" w:rsidRPr="00EE10AB">
        <w:rPr>
          <w:rFonts w:ascii="Cambria" w:hAnsi="Cambria"/>
          <w:b/>
          <w:bCs/>
        </w:rPr>
        <w:t>zapewnienie dostępu do usług sportowo-rekreacyjnych w obiektach Wykonawcy oraz podmiotów z nim współpracujących dla pracowników, emerytów i rencistów, osób przebywających na świadczeniach rehabilitacyjnych oraz ich dzieci</w:t>
      </w:r>
      <w:r w:rsidRPr="00237529">
        <w:rPr>
          <w:rFonts w:ascii="Cambria" w:hAnsi="Cambria" w:cs="Arial"/>
          <w:iCs/>
          <w:szCs w:val="20"/>
        </w:rPr>
        <w:t xml:space="preserve">, </w:t>
      </w:r>
      <w:r w:rsidRPr="00237529">
        <w:rPr>
          <w:rFonts w:ascii="Cambria" w:hAnsi="Cambria" w:cs="Arial"/>
          <w:b/>
          <w:szCs w:val="20"/>
          <w:u w:val="single"/>
        </w:rPr>
        <w:t>nr sprawy ZP</w:t>
      </w:r>
      <w:r w:rsidR="00237529" w:rsidRPr="00237529">
        <w:rPr>
          <w:rFonts w:ascii="Cambria" w:hAnsi="Cambria" w:cs="Arial"/>
          <w:b/>
          <w:szCs w:val="20"/>
          <w:u w:val="single"/>
        </w:rPr>
        <w:t>3/2</w:t>
      </w:r>
      <w:r w:rsidR="00EE10AB">
        <w:rPr>
          <w:rFonts w:ascii="Cambria" w:hAnsi="Cambria" w:cs="Arial"/>
          <w:b/>
          <w:szCs w:val="20"/>
          <w:u w:val="single"/>
        </w:rPr>
        <w:t>598</w:t>
      </w:r>
      <w:r w:rsidRPr="00237529">
        <w:rPr>
          <w:rFonts w:ascii="Cambria" w:hAnsi="Cambria" w:cs="Arial"/>
          <w:szCs w:val="20"/>
        </w:rPr>
        <w:t xml:space="preserve"> prowadzonego przez Uniwersytet im. Adama Mickiewicza w Poznaniu</w:t>
      </w:r>
      <w:r w:rsidRPr="00237529">
        <w:rPr>
          <w:rFonts w:ascii="Cambria" w:hAnsi="Cambria" w:cs="Arial"/>
          <w:i/>
          <w:szCs w:val="20"/>
        </w:rPr>
        <w:t xml:space="preserve">, </w:t>
      </w:r>
      <w:r w:rsidRPr="00237529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23752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23752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23752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23752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3752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237529">
        <w:rPr>
          <w:rFonts w:ascii="Cambria" w:hAnsi="Cambria" w:cs="Arial"/>
          <w:sz w:val="22"/>
          <w:szCs w:val="21"/>
        </w:rPr>
        <w:t>z dnia 13 kwietnia 2022 r.</w:t>
      </w:r>
      <w:r w:rsidRPr="0023752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23752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37529">
        <w:rPr>
          <w:rFonts w:ascii="Cambria" w:hAnsi="Cambria" w:cs="Arial"/>
          <w:i/>
          <w:iCs/>
          <w:sz w:val="22"/>
          <w:szCs w:val="21"/>
        </w:rPr>
        <w:t xml:space="preserve"> (Dz. U. poz. 835)</w:t>
      </w:r>
      <w:r w:rsidRPr="0023752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237529">
        <w:rPr>
          <w:rFonts w:ascii="Cambria" w:hAnsi="Cambria" w:cs="Arial"/>
          <w:i/>
          <w:iCs/>
          <w:sz w:val="22"/>
          <w:szCs w:val="21"/>
        </w:rPr>
        <w:t>.</w:t>
      </w:r>
      <w:r w:rsidRPr="0023752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23752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23752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23752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23752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23752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237529">
        <w:rPr>
          <w:rFonts w:ascii="Cambria" w:hAnsi="Cambria" w:cs="Arial"/>
          <w:szCs w:val="21"/>
        </w:rPr>
        <w:br/>
      </w:r>
      <w:r w:rsidRPr="0023752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37529">
        <w:rPr>
          <w:rFonts w:ascii="Cambria" w:hAnsi="Cambria"/>
          <w:sz w:val="24"/>
        </w:rPr>
        <w:t xml:space="preserve"> </w:t>
      </w:r>
    </w:p>
    <w:p w14:paraId="497022D5" w14:textId="34185634" w:rsidR="00A345E9" w:rsidRPr="0023752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23752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sz w:val="21"/>
          <w:szCs w:val="21"/>
        </w:rPr>
        <w:tab/>
      </w:r>
      <w:r w:rsidRPr="00237529">
        <w:rPr>
          <w:rFonts w:ascii="Cambria" w:hAnsi="Cambria" w:cs="Arial"/>
          <w:i/>
          <w:sz w:val="21"/>
          <w:szCs w:val="21"/>
        </w:rPr>
        <w:tab/>
      </w:r>
      <w:r w:rsidRPr="0023752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237529">
        <w:rPr>
          <w:rFonts w:ascii="Cambria" w:hAnsi="Cambria" w:cs="Arial"/>
          <w:i/>
          <w:sz w:val="16"/>
          <w:szCs w:val="16"/>
        </w:rPr>
        <w:t>k</w:t>
      </w:r>
      <w:r w:rsidRPr="0023752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3752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87D26E0" w:rsidR="003F3A2A" w:rsidRPr="003F3A2A" w:rsidRDefault="00237529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ZP3/2</w:t>
    </w:r>
    <w:r w:rsidR="00EE10AB">
      <w:rPr>
        <w:rFonts w:ascii="Arial" w:hAnsi="Arial" w:cs="Arial"/>
        <w:i/>
        <w:sz w:val="20"/>
      </w:rPr>
      <w:t>598</w:t>
    </w:r>
    <w:r>
      <w:rPr>
        <w:rFonts w:ascii="Arial" w:hAnsi="Arial" w:cs="Arial"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7529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0AB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57</cp:revision>
  <cp:lastPrinted>2022-05-04T11:03:00Z</cp:lastPrinted>
  <dcterms:created xsi:type="dcterms:W3CDTF">2022-05-06T13:10:00Z</dcterms:created>
  <dcterms:modified xsi:type="dcterms:W3CDTF">2024-09-04T09:23:00Z</dcterms:modified>
</cp:coreProperties>
</file>