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W w:w="14221" w:type="dxa"/>
        <w:tblLook w:val="04A0" w:firstRow="1" w:lastRow="0" w:firstColumn="1" w:lastColumn="0" w:noHBand="0" w:noVBand="1"/>
      </w:tblPr>
      <w:tblGrid>
        <w:gridCol w:w="561"/>
        <w:gridCol w:w="13042"/>
        <w:gridCol w:w="618"/>
      </w:tblGrid>
      <w:tr w:rsidR="006B2D6B" w:rsidTr="003600A3">
        <w:tc>
          <w:tcPr>
            <w:tcW w:w="561" w:type="dxa"/>
          </w:tcPr>
          <w:p w:rsidR="006B2D6B" w:rsidRDefault="006B2D6B" w:rsidP="009B1BB9">
            <w:pPr>
              <w:jc w:val="center"/>
            </w:pPr>
            <w:r>
              <w:t>L.p.</w:t>
            </w:r>
          </w:p>
        </w:tc>
        <w:tc>
          <w:tcPr>
            <w:tcW w:w="13042" w:type="dxa"/>
          </w:tcPr>
          <w:p w:rsidR="006B2D6B" w:rsidRDefault="006B2D6B" w:rsidP="003600A3">
            <w:pPr>
              <w:ind w:firstLine="708"/>
              <w:jc w:val="center"/>
            </w:pPr>
            <w:r>
              <w:t>Opis mebli</w:t>
            </w:r>
            <w:r w:rsidR="003B562C">
              <w:t xml:space="preserve"> gabinetowych</w:t>
            </w:r>
          </w:p>
        </w:tc>
        <w:tc>
          <w:tcPr>
            <w:tcW w:w="618" w:type="dxa"/>
          </w:tcPr>
          <w:p w:rsidR="006B2D6B" w:rsidRDefault="006B2D6B" w:rsidP="009B1BB9">
            <w:pPr>
              <w:jc w:val="center"/>
            </w:pPr>
            <w:r>
              <w:t>Ilość</w:t>
            </w:r>
          </w:p>
        </w:tc>
      </w:tr>
      <w:tr w:rsidR="006B2D6B" w:rsidTr="003600A3">
        <w:tc>
          <w:tcPr>
            <w:tcW w:w="561" w:type="dxa"/>
          </w:tcPr>
          <w:p w:rsidR="006B2D6B" w:rsidRPr="008B5B43" w:rsidRDefault="008B5B43" w:rsidP="009B1BB9">
            <w:pPr>
              <w:jc w:val="center"/>
            </w:pPr>
            <w:r>
              <w:t>1</w:t>
            </w:r>
          </w:p>
        </w:tc>
        <w:tc>
          <w:tcPr>
            <w:tcW w:w="13042" w:type="dxa"/>
          </w:tcPr>
          <w:p w:rsidR="009B1BB9" w:rsidRDefault="009B1BB9" w:rsidP="006B2D6B">
            <w:pP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B1BB9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 xml:space="preserve">Biurko gabinetowe z </w:t>
            </w:r>
            <w:proofErr w:type="spellStart"/>
            <w:r w:rsidRPr="009B1BB9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sidebordem</w:t>
            </w:r>
            <w:proofErr w:type="spellEnd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  <w:p w:rsidR="009B1BB9" w:rsidRDefault="009B1BB9" w:rsidP="006B2D6B">
            <w:pP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  <w:p w:rsidR="009B1BB9" w:rsidRDefault="009B1BB9" w:rsidP="006B2D6B">
            <w:pP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Blat biurka prostokątny o wymiarach</w:t>
            </w:r>
            <w:r w:rsidR="006B2D6B" w:rsidRPr="00EE30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: długość 2013 mm, głębokość 1000 mm, wysokość biurka 750 mm. </w:t>
            </w:r>
          </w:p>
          <w:p w:rsidR="006B2D6B" w:rsidRDefault="009B1BB9" w:rsidP="006B2D6B">
            <w:pP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Sideboard</w:t>
            </w:r>
            <w:proofErr w:type="spellEnd"/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o wymiarach: długość 1975 mm,</w:t>
            </w:r>
            <w:r w:rsidR="006B2D6B" w:rsidRPr="00EE30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głębokość 450 mm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, </w:t>
            </w:r>
            <w:r w:rsidRPr="009B1BB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wysokość 577 mm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  <w:p w:rsidR="009B1BB9" w:rsidRPr="00EE306D" w:rsidRDefault="009B1BB9" w:rsidP="006B2D6B">
            <w:pP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  <w:p w:rsidR="006B2D6B" w:rsidRPr="00EE306D" w:rsidRDefault="006B2D6B" w:rsidP="006B2D6B">
            <w:pP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EE30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Biurko: </w:t>
            </w:r>
          </w:p>
          <w:p w:rsidR="006B2D6B" w:rsidRPr="00EE306D" w:rsidRDefault="006B2D6B" w:rsidP="006B2D6B">
            <w:pP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EE30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 Biurko wykonane z płyty wiórowej fornirowanej otwarto porowo oraz płyty MDF fazowanej, lakierowanej .</w:t>
            </w:r>
          </w:p>
          <w:p w:rsidR="006B2D6B" w:rsidRPr="00EE306D" w:rsidRDefault="006B2D6B" w:rsidP="006B2D6B">
            <w:pP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EE30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• Biurko na jednej nodze płytowej, a funkcje drugiej nogi ma pełnić </w:t>
            </w:r>
            <w:proofErr w:type="spellStart"/>
            <w:r w:rsidRPr="00EE30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sideborad</w:t>
            </w:r>
            <w:proofErr w:type="spellEnd"/>
            <w:r w:rsidRPr="00EE30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z 4 drzwiami wahadłowymi i 3 szufladami. </w:t>
            </w:r>
          </w:p>
          <w:p w:rsidR="006B2D6B" w:rsidRPr="00EE306D" w:rsidRDefault="006B2D6B" w:rsidP="006B2D6B">
            <w:pP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EE30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• Blat biurka oraz nogi płytowej, mają składać się z płyty wiórowej grubości 12 mm fornirowanej </w:t>
            </w:r>
            <w:proofErr w:type="spellStart"/>
            <w:r w:rsidRPr="00EE30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otwartoporowo</w:t>
            </w:r>
            <w:proofErr w:type="spellEnd"/>
            <w:r w:rsidRPr="00EE30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, obrzeże oklejone fornirem, dopasowane kolorystycznie do blatu, oraz spodniego korpusu MDF o grubości nie mniejszej niż 72 mm, lakierowanego na kolor czarny .  Na blacie czarna, skórzana nakładka.</w:t>
            </w:r>
          </w:p>
          <w:p w:rsidR="006B2D6B" w:rsidRPr="00EE306D" w:rsidRDefault="006B2D6B" w:rsidP="006B2D6B">
            <w:pP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EE30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• Połączenie blatu z korpusem, rozłączne – blat powinien być zdejmowany, w celu dostępu do okablowania. Naroża blatu i nóg zaokrąglone o promieniu R 50 mm. </w:t>
            </w:r>
          </w:p>
          <w:p w:rsidR="006B2D6B" w:rsidRPr="00EE306D" w:rsidRDefault="006B2D6B" w:rsidP="006B2D6B">
            <w:pP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EE30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• Biurko powinno posiadać zabudowany, metalowy stelaż – znajdujący się w nodze i w blacie biurka. Połączenie nogi z blatem poprzez metalowe elementy stelaża - niewidoczne na zewnętrz stołu.  </w:t>
            </w:r>
          </w:p>
          <w:p w:rsidR="006B2D6B" w:rsidRPr="00EE306D" w:rsidRDefault="006B2D6B" w:rsidP="006B2D6B">
            <w:pP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EE30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 Konstrukcja stołu ma umożliwiać niewidoczne poprowadzenie okablowania wewnątrz blatu i nogi stołu.</w:t>
            </w:r>
          </w:p>
          <w:p w:rsidR="006B2D6B" w:rsidRPr="00EE306D" w:rsidRDefault="006B2D6B" w:rsidP="006B2D6B">
            <w:pP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EE30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 Noga biurka powinna być wyposażona w 2 metalowe stopki poziomujące fi 30 mm, w zakresie min. 15 mm.</w:t>
            </w:r>
          </w:p>
          <w:p w:rsidR="006B2D6B" w:rsidRPr="00EE306D" w:rsidRDefault="006B2D6B" w:rsidP="006B2D6B">
            <w:pP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proofErr w:type="spellStart"/>
            <w:r w:rsidRPr="00EE30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Sideboard</w:t>
            </w:r>
            <w:proofErr w:type="spellEnd"/>
            <w:r w:rsidRPr="00EE30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: </w:t>
            </w:r>
          </w:p>
          <w:p w:rsidR="006B2D6B" w:rsidRPr="00EE306D" w:rsidRDefault="006B2D6B" w:rsidP="006B2D6B">
            <w:pP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EE30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• Biurko z jednej strony ma opierać się na </w:t>
            </w:r>
            <w:proofErr w:type="spellStart"/>
            <w:r w:rsidRPr="00EE30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sideboardzie</w:t>
            </w:r>
            <w:proofErr w:type="spellEnd"/>
            <w:r w:rsidRPr="00EE30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dwustronnym z 4 drzwiami i 3 szufladami (w górnej szufladzie musi być umieszczony piórnik z lakierowanego MDF-u – dno piórnika tapicerowane czarną skórą). </w:t>
            </w:r>
          </w:p>
          <w:p w:rsidR="006B2D6B" w:rsidRPr="00EE306D" w:rsidRDefault="00AE5D21" w:rsidP="006B2D6B">
            <w:pP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 Od strony użytkownika</w:t>
            </w:r>
            <w:r w:rsidR="006B2D6B" w:rsidRPr="00EE30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powinny znajdować się szuflady i dwoje drzwi. W części </w:t>
            </w:r>
            <w:proofErr w:type="spellStart"/>
            <w:r w:rsidR="006B2D6B" w:rsidRPr="00EE30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sideboardu</w:t>
            </w:r>
            <w:proofErr w:type="spellEnd"/>
            <w:r w:rsidR="006B2D6B" w:rsidRPr="00EE30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znajdującej się pod biurkiem – dwoje drzwi otwieranych od strony zewnętrznej biurka.</w:t>
            </w:r>
          </w:p>
          <w:p w:rsidR="006B2D6B" w:rsidRPr="00EE306D" w:rsidRDefault="006B2D6B" w:rsidP="006B2D6B">
            <w:pP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EE30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• Biurko połączone z </w:t>
            </w:r>
            <w:proofErr w:type="spellStart"/>
            <w:r w:rsidRPr="00EE30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sideboardem</w:t>
            </w:r>
            <w:proofErr w:type="spellEnd"/>
            <w:r w:rsidRPr="00EE30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za pomocą belki metalowej, mocowanej do spodu blatu i do korpusu </w:t>
            </w:r>
            <w:proofErr w:type="spellStart"/>
            <w:r w:rsidRPr="00EE30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sideboardu</w:t>
            </w:r>
            <w:proofErr w:type="spellEnd"/>
            <w:r w:rsidRPr="00EE30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– zakrytej osłoną z MDF-u  lakierowanego czarnego, zaokrągloną na rogach. </w:t>
            </w:r>
          </w:p>
          <w:p w:rsidR="006B2D6B" w:rsidRPr="00EE306D" w:rsidRDefault="006B2D6B" w:rsidP="006B2D6B">
            <w:pP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EE30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• Korpus, fronty, półki  i plecy mają zostać wykonane z płyty o grubości : 19 mm, wieniec dolny, górny oraz top powinny być wykonane płyty fornirowanej otwarto porowo o grubości : 13 mm. </w:t>
            </w:r>
          </w:p>
          <w:p w:rsidR="006B2D6B" w:rsidRPr="00EE306D" w:rsidRDefault="006B2D6B" w:rsidP="006B2D6B">
            <w:pP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EE30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 Korpus, fronty top , plecy , wieniec górny , dolny i półki– wykonane z płyty fornirowanej otwarto porowo</w:t>
            </w:r>
          </w:p>
          <w:p w:rsidR="006B2D6B" w:rsidRPr="00EE306D" w:rsidRDefault="006B2D6B" w:rsidP="006B2D6B">
            <w:pP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EE30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• </w:t>
            </w:r>
            <w:proofErr w:type="spellStart"/>
            <w:r w:rsidRPr="00EE30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Sideboard</w:t>
            </w:r>
            <w:proofErr w:type="spellEnd"/>
            <w:r w:rsidRPr="00EE30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powinien zostać osadzony na  cokole z MDF-u lakierowanego w kolorze czarnym, wysokości nie większej niż 38 mm, ściętym pod kątem 45 stopni (jak korpus blatu biurka). </w:t>
            </w:r>
          </w:p>
          <w:p w:rsidR="006B2D6B" w:rsidRPr="00EE306D" w:rsidRDefault="006B2D6B" w:rsidP="006B2D6B">
            <w:pP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EE30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• Cokół powinien być wyposażony w stelaż metalowy – minimum 2 belki metalowe oraz zamocowane w nich minimum 6 metalowych stopek poziomujących. </w:t>
            </w:r>
          </w:p>
          <w:p w:rsidR="006B2D6B" w:rsidRPr="00EE306D" w:rsidRDefault="006B2D6B" w:rsidP="006B2D6B">
            <w:pP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EE30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• Drzwi i szuflady bez uchwytów, system otwierania – </w:t>
            </w:r>
            <w:proofErr w:type="spellStart"/>
            <w:r w:rsidRPr="00EE30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push&amp;open</w:t>
            </w:r>
            <w:proofErr w:type="spellEnd"/>
            <w:r w:rsidRPr="00EE30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.  Drzwi i szuflada wyposażone w zamek z 2 kluczami łamanymi.                                                                                                                                                                                                                Panel: Biurko powinno mieć zamontowany panel dolny. Panel wykonany z płyty wiórowej obustronnie fornirowanej otwarto porowo  o grubości min. 18mm.  Panel o wysokości min. 350 mm.  Panel o 2 zaokrąglonych rogach promieniem fi 50 mm. </w:t>
            </w:r>
          </w:p>
          <w:p w:rsidR="006B2D6B" w:rsidRDefault="006B2D6B" w:rsidP="006B2D6B">
            <w:pP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EE30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 Kolorystyka: płyta forn</w:t>
            </w:r>
            <w:r w:rsidR="00072B9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irowana (otwarto porowo) </w:t>
            </w:r>
            <w:r w:rsidRPr="00EE30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- do wyboru </w:t>
            </w:r>
            <w:r w:rsidR="00072B9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z </w:t>
            </w:r>
            <w:r w:rsidRPr="00EE30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min. 3 kolorów z wzornika producenta.</w:t>
            </w:r>
            <w:r w:rsidR="00072B9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Wykończenia MDF w kolorze czarnym. </w:t>
            </w:r>
            <w:r w:rsidRPr="00EE30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Kolorystyka do wyboru przez Zamawiającego, przed podpisaniem umowy</w:t>
            </w:r>
          </w:p>
          <w:p w:rsidR="008B5B43" w:rsidRDefault="008B5B43" w:rsidP="006B2D6B">
            <w:pP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  <w:p w:rsidR="008B5B43" w:rsidRDefault="008B5B43" w:rsidP="006B2D6B">
            <w:r w:rsidRPr="008B5B43">
              <w:rPr>
                <w:rFonts w:ascii="Calibri" w:eastAsia="Times New Roman" w:hAnsi="Calibri" w:cs="Calibri"/>
                <w:noProof/>
                <w:lang w:eastAsia="pl-PL"/>
              </w:rPr>
              <w:lastRenderedPageBreak/>
              <w:drawing>
                <wp:inline distT="0" distB="0" distL="0" distR="0" wp14:anchorId="17E8C95F" wp14:editId="58820193">
                  <wp:extent cx="2321319" cy="1657350"/>
                  <wp:effectExtent l="0" t="0" r="3175" b="0"/>
                  <wp:docPr id="204862500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862500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6747" cy="1661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B5B43" w:rsidRDefault="008B5B43" w:rsidP="006B2D6B">
            <w:r>
              <w:t xml:space="preserve">Powyższe wymagania spełnia biurko firmy NS z linii </w:t>
            </w:r>
            <w:proofErr w:type="spellStart"/>
            <w:r>
              <w:t>eRange</w:t>
            </w:r>
            <w:proofErr w:type="spellEnd"/>
            <w:r>
              <w:t>.</w:t>
            </w:r>
          </w:p>
        </w:tc>
        <w:tc>
          <w:tcPr>
            <w:tcW w:w="618" w:type="dxa"/>
          </w:tcPr>
          <w:p w:rsidR="006B2D6B" w:rsidRDefault="009B1BB9" w:rsidP="009B1BB9">
            <w:pPr>
              <w:jc w:val="center"/>
            </w:pPr>
            <w:r>
              <w:lastRenderedPageBreak/>
              <w:t>1</w:t>
            </w:r>
          </w:p>
        </w:tc>
      </w:tr>
      <w:tr w:rsidR="006B2D6B" w:rsidTr="003600A3">
        <w:tc>
          <w:tcPr>
            <w:tcW w:w="561" w:type="dxa"/>
          </w:tcPr>
          <w:p w:rsidR="006B2D6B" w:rsidRDefault="008B5B43" w:rsidP="009B1BB9">
            <w:pPr>
              <w:jc w:val="center"/>
            </w:pPr>
            <w:r>
              <w:t>2</w:t>
            </w:r>
          </w:p>
        </w:tc>
        <w:tc>
          <w:tcPr>
            <w:tcW w:w="13042" w:type="dxa"/>
          </w:tcPr>
          <w:p w:rsidR="009B1BB9" w:rsidRDefault="006B2D6B" w:rsidP="006B2D6B">
            <w:pP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B1BB9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Kontener mobilny</w:t>
            </w:r>
            <w:r w:rsidR="009B1BB9" w:rsidRPr="009B1BB9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 xml:space="preserve"> </w:t>
            </w:r>
            <w:r w:rsidRPr="009B1BB9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- 3 szuflady plus piórnik</w:t>
            </w:r>
            <w:r w:rsidR="009B1BB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  <w:p w:rsidR="009B1BB9" w:rsidRDefault="009B1BB9" w:rsidP="006B2D6B">
            <w:pP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  <w:p w:rsidR="006B2D6B" w:rsidRPr="00EE306D" w:rsidRDefault="009B1BB9" w:rsidP="006B2D6B">
            <w:pP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Kontener</w:t>
            </w:r>
            <w:r w:rsidR="006B2D6B" w:rsidRPr="00EE30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o wymiarach: szerokość 410mm, głębokość 600mm, wysokość 643mm</w:t>
            </w:r>
          </w:p>
          <w:p w:rsidR="006B2D6B" w:rsidRPr="00EE306D" w:rsidRDefault="006B2D6B" w:rsidP="006B2D6B">
            <w:pP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EE30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 Korpus oraz fronty kontenera powinny być wykonane  z płyty wiórowej obustronnie fornirowanej (otwarto porowo ) o grubości 19mm. Krawędzie oklejone obrzeżem naturalnym grubości 2 mm, wieńce dolny i górny oraz wnętrza szuflad (elementy nie widoczne) wykonane z melaminy w kolorze ciemnoszarym, pokrywa wykonana z płyty fornirowanej grubości 13 mm. Korpus kontenera osadzony na lakierowanym cokole wykonanym z MDF-u wysokości 38 mm, ściętym pod kątem 45 stopni. Cokół musi posiadać min. cztery kółka, dwa przednie z hamulcami. Fronty i plecy kontenera wygięte w stronę boków kontenera promieniem 50 mm.</w:t>
            </w:r>
          </w:p>
          <w:p w:rsidR="006B2D6B" w:rsidRPr="00EE306D" w:rsidRDefault="006B2D6B" w:rsidP="006B2D6B">
            <w:pP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EE30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• Kontener musi być wyposażony w piórnik znajdujący się za frontem górnej szuflady, wykonany z lakierowanego drewna litego, dno tapicerowane skórą licową czarną. Prowadnice szuflad i piórnika całkowicie zakryte, znajdujące się pod dnem szuflad. </w:t>
            </w:r>
          </w:p>
          <w:p w:rsidR="006B2D6B" w:rsidRPr="00EE306D" w:rsidRDefault="006B2D6B" w:rsidP="006B2D6B">
            <w:pP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EE30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• Fronty kontenerów oraz piórnik nie posiadające uchwytów, otwierające się za pomocą mechanizmu </w:t>
            </w:r>
            <w:proofErr w:type="spellStart"/>
            <w:r w:rsidRPr="00EE30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push</w:t>
            </w:r>
            <w:proofErr w:type="spellEnd"/>
            <w:r w:rsidRPr="00EE30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&amp; open (naciśnij i otwórz). Górna szuflada zamykana na zamek.</w:t>
            </w:r>
          </w:p>
          <w:p w:rsidR="006B2D6B" w:rsidRPr="00EE306D" w:rsidRDefault="006B2D6B" w:rsidP="006B2D6B">
            <w:pP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EE30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 Korpus kontenera klejony, montowany w fabryce producenta w celu zwiększenia wytrzymałości mebla.</w:t>
            </w:r>
          </w:p>
          <w:p w:rsidR="006B2D6B" w:rsidRDefault="006B2D6B" w:rsidP="006B2D6B">
            <w:pP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EE30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 Kolorystyka: płyta fornirowana</w:t>
            </w:r>
            <w:r w:rsidR="00072B9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(otwarto porowo)</w:t>
            </w:r>
            <w:r w:rsidRPr="00EE30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- do wyboru </w:t>
            </w:r>
            <w:r w:rsidR="00072B9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z </w:t>
            </w:r>
            <w:r w:rsidRPr="00EE30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min. 3 kolorów z wzornika producenta. </w:t>
            </w:r>
            <w:r w:rsidR="00072B9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Wykończenia MDF w kolorze czarnym. </w:t>
            </w:r>
            <w:r w:rsidRPr="00EE306D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Kolorystyka do wyboru przez Zamawiającego, przed podpisaniem umowy.</w:t>
            </w:r>
          </w:p>
          <w:p w:rsidR="008B5B43" w:rsidRDefault="008B5B43" w:rsidP="006B2D6B">
            <w:pP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  <w:p w:rsidR="008B5B43" w:rsidRDefault="008B5B43" w:rsidP="006B2D6B">
            <w:r w:rsidRPr="008B5B43">
              <w:rPr>
                <w:rFonts w:ascii="Calibri" w:eastAsia="Times New Roman" w:hAnsi="Calibri" w:cs="Calibri"/>
                <w:noProof/>
                <w:lang w:eastAsia="pl-PL"/>
              </w:rPr>
              <w:drawing>
                <wp:inline distT="0" distB="0" distL="0" distR="0" wp14:anchorId="166F5F36" wp14:editId="49A450CA">
                  <wp:extent cx="1347470" cy="1347470"/>
                  <wp:effectExtent l="0" t="0" r="5080" b="5080"/>
                  <wp:docPr id="1359965883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7470" cy="13474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8B5B43" w:rsidRDefault="008B5B43" w:rsidP="006B2D6B"/>
          <w:p w:rsidR="008B5B43" w:rsidRDefault="008B5B43" w:rsidP="006B2D6B">
            <w:r>
              <w:lastRenderedPageBreak/>
              <w:t xml:space="preserve">Powyższe wymagania spełnia kontener firmy NS z linii </w:t>
            </w:r>
            <w:proofErr w:type="spellStart"/>
            <w:r>
              <w:t>eRange</w:t>
            </w:r>
            <w:proofErr w:type="spellEnd"/>
            <w:r>
              <w:t>.</w:t>
            </w:r>
          </w:p>
        </w:tc>
        <w:tc>
          <w:tcPr>
            <w:tcW w:w="618" w:type="dxa"/>
          </w:tcPr>
          <w:p w:rsidR="006B2D6B" w:rsidRDefault="009B1BB9" w:rsidP="009B1BB9">
            <w:pPr>
              <w:jc w:val="center"/>
            </w:pPr>
            <w:r>
              <w:lastRenderedPageBreak/>
              <w:t>1</w:t>
            </w:r>
          </w:p>
        </w:tc>
      </w:tr>
      <w:tr w:rsidR="006B2D6B" w:rsidTr="003600A3">
        <w:tc>
          <w:tcPr>
            <w:tcW w:w="561" w:type="dxa"/>
          </w:tcPr>
          <w:p w:rsidR="006B2D6B" w:rsidRDefault="008B5B43" w:rsidP="009B1BB9">
            <w:pPr>
              <w:jc w:val="center"/>
            </w:pPr>
            <w:r>
              <w:t>3</w:t>
            </w:r>
          </w:p>
        </w:tc>
        <w:tc>
          <w:tcPr>
            <w:tcW w:w="13042" w:type="dxa"/>
          </w:tcPr>
          <w:p w:rsidR="009B1BB9" w:rsidRDefault="006B2D6B" w:rsidP="006B2D6B">
            <w:pP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9B1BB9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>Szafa</w:t>
            </w:r>
            <w:r w:rsidR="009B1BB9" w:rsidRPr="009B1BB9">
              <w:rPr>
                <w:rFonts w:ascii="Calibri" w:eastAsia="Times New Roman" w:hAnsi="Calibri" w:cs="Calibri"/>
                <w:b/>
                <w:sz w:val="20"/>
                <w:szCs w:val="20"/>
                <w:lang w:eastAsia="pl-PL"/>
              </w:rPr>
              <w:t xml:space="preserve"> gabinetowa garderobiano-aktowa</w:t>
            </w:r>
            <w:r w:rsidR="009B1BB9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  <w:p w:rsidR="009B1BB9" w:rsidRDefault="009B1BB9" w:rsidP="006B2D6B">
            <w:pP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  <w:p w:rsidR="006B2D6B" w:rsidRPr="00F94320" w:rsidRDefault="009B1BB9" w:rsidP="006B2D6B">
            <w:pP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Szafa</w:t>
            </w:r>
            <w:r w:rsidR="006B2D6B" w:rsidRPr="00F9432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zaokrąglona z dwóch stron, z drzwiami uchylnymi, o wymiarach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:</w:t>
            </w:r>
            <w:r w:rsidR="006B2D6B" w:rsidRPr="00F9432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szerokość 800 mm, wysokość 1856 mm (liczone z topem), głębokość 450 mm,</w:t>
            </w:r>
          </w:p>
          <w:p w:rsidR="006B2D6B" w:rsidRPr="00F94320" w:rsidRDefault="006B2D6B" w:rsidP="006B2D6B">
            <w:pP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9432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Pr="00F9432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ab/>
              <w:t>Szafa wykonana z płyty wiórowej obustronnie fornirowanej, krawędzie oklejone fornirem.</w:t>
            </w:r>
          </w:p>
          <w:p w:rsidR="006B2D6B" w:rsidRPr="00F94320" w:rsidRDefault="006B2D6B" w:rsidP="006B2D6B">
            <w:pP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9432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Pr="00F9432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ab/>
              <w:t xml:space="preserve">Korpus, fronty i półki wykonane z płyty o grubości </w:t>
            </w:r>
            <w:r w:rsidR="003247B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min. 18</w:t>
            </w:r>
            <w:r w:rsidRPr="00F9432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mm, wieniec dolny, górny, plecy oraz top wykonane z płyty o grubości </w:t>
            </w:r>
            <w:r w:rsidR="003247B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min. </w:t>
            </w:r>
            <w:r w:rsidRPr="00F9432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12 mm.  </w:t>
            </w:r>
          </w:p>
          <w:p w:rsidR="006B2D6B" w:rsidRPr="00F94320" w:rsidRDefault="006B2D6B" w:rsidP="006B2D6B">
            <w:pP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9432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Pr="00F9432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ab/>
              <w:t>Boki, top i, fronty wykonane z płyty fornirowanej.</w:t>
            </w:r>
          </w:p>
          <w:p w:rsidR="006B2D6B" w:rsidRPr="00F94320" w:rsidRDefault="006B2D6B" w:rsidP="006B2D6B">
            <w:pP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9432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Pr="00F9432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ab/>
              <w:t xml:space="preserve">Wieniec dolny, górny, plecy oraz półki – wykonane z płyty </w:t>
            </w:r>
            <w:proofErr w:type="spellStart"/>
            <w:r w:rsidRPr="00F9432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melaminowanej</w:t>
            </w:r>
            <w:proofErr w:type="spellEnd"/>
            <w:r w:rsidRPr="00F9432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w kolorze ciemnoszarym, oklejonej obrzeżem ABS dobranym pod kolor płyty.</w:t>
            </w:r>
          </w:p>
          <w:p w:rsidR="006B2D6B" w:rsidRPr="00F94320" w:rsidRDefault="006B2D6B" w:rsidP="006B2D6B">
            <w:pP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9432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Pr="00F9432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ab/>
              <w:t>Zawiasy ze sprężyną otwierającą, posiadające kąt rozwarcia do 110</w:t>
            </w:r>
            <w:r w:rsidR="0002675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Pr="00F9432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st.</w:t>
            </w:r>
          </w:p>
          <w:p w:rsidR="006B2D6B" w:rsidRPr="00F94320" w:rsidRDefault="006B2D6B" w:rsidP="006B2D6B">
            <w:pP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9432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Pr="00F9432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ab/>
              <w:t xml:space="preserve">Plecy wsuwane w </w:t>
            </w:r>
            <w:proofErr w:type="spellStart"/>
            <w:r w:rsidRPr="00F9432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nafrezowane</w:t>
            </w:r>
            <w:proofErr w:type="spellEnd"/>
            <w:r w:rsidRPr="00F9432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boki szafy. </w:t>
            </w:r>
          </w:p>
          <w:p w:rsidR="006B2D6B" w:rsidRPr="00F94320" w:rsidRDefault="006B2D6B" w:rsidP="006B2D6B">
            <w:pP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9432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Pr="00F9432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ab/>
              <w:t>Szafa posiada dw</w:t>
            </w:r>
            <w:r w:rsidR="00AE5D2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ie przestrzenie oddzielone ścia</w:t>
            </w:r>
            <w:r w:rsidRPr="00F9432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nką płytową. Pierwsza wyposażona w 5 półek z systemem zapobiegającym ich wypadnięc</w:t>
            </w:r>
            <w:r w:rsidR="00AE5D2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iu lub wyszarpnięciu. </w:t>
            </w:r>
            <w:proofErr w:type="spellStart"/>
            <w:r w:rsidR="00AE5D21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Głębok</w:t>
            </w:r>
            <w:r w:rsidR="003247B6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ść</w:t>
            </w:r>
            <w:proofErr w:type="spellEnd"/>
            <w:r w:rsidRPr="00F9432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półek 290 mm. Druga przestrzeń wyposażona w półkę głęboką na 350 mm. Pod półką zamontowany teleskopowy, wysuwany wieszak na ubrania.</w:t>
            </w:r>
          </w:p>
          <w:p w:rsidR="0002675C" w:rsidRPr="00F94320" w:rsidRDefault="006B2D6B" w:rsidP="006B2D6B">
            <w:pP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9432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Pr="00F9432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ab/>
              <w:t>Front zaokrąglony z obu stron, w taki sposób iż płynnie przechodzi w bok, i styka się</w:t>
            </w:r>
            <w:r w:rsidR="0002675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z korpusem – promień 50-60 mm.</w:t>
            </w:r>
          </w:p>
          <w:p w:rsidR="006B2D6B" w:rsidRPr="00F94320" w:rsidRDefault="006B2D6B" w:rsidP="006B2D6B">
            <w:pP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9432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Pr="00F9432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ab/>
              <w:t>Top szafy zaokrąglony – analogicznie jak boki szafy.</w:t>
            </w:r>
          </w:p>
          <w:p w:rsidR="006B2D6B" w:rsidRPr="00F94320" w:rsidRDefault="006B2D6B" w:rsidP="006B2D6B">
            <w:pP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9432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Pr="00F9432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ab/>
              <w:t>Korpus szafy umieszczony na cokole z MDF-u lakierowanego, ściętego pod kątem 45 stopni względem frontu i boku zewnętrznego. Szafa posiada  metalowe stopki poziomujące, z możliwością regulacji od wnętrza szafy.</w:t>
            </w:r>
          </w:p>
          <w:p w:rsidR="006B2D6B" w:rsidRPr="00F94320" w:rsidRDefault="006B2D6B" w:rsidP="006B2D6B">
            <w:pP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9432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Pr="00F9432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ab/>
              <w:t xml:space="preserve">Fronty bez uchwytów otwierane za pomocą systemu </w:t>
            </w:r>
            <w:proofErr w:type="spellStart"/>
            <w:r w:rsidRPr="00F9432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naciśnij&amp;otwórz</w:t>
            </w:r>
            <w:proofErr w:type="spellEnd"/>
            <w:r w:rsidRPr="00F9432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  <w:r w:rsidR="0002675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Na jednych drzwiach, od wewnątrz szafy, zamontowane lustro</w:t>
            </w:r>
            <w:r w:rsidRPr="00F9432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 </w:t>
            </w:r>
            <w:r w:rsidR="0002675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o szer. dostosowanej do drzwi i wysokości min. 100 cm. </w:t>
            </w:r>
          </w:p>
          <w:p w:rsidR="006B2D6B" w:rsidRDefault="006B2D6B" w:rsidP="006B2D6B">
            <w:pP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F9432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•</w:t>
            </w:r>
            <w:r w:rsidRPr="00F9432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ab/>
              <w:t>Kolorystyka: płyta fornirowana</w:t>
            </w:r>
            <w:r w:rsidR="00072B9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</w:t>
            </w:r>
            <w:r w:rsidR="00072B92" w:rsidRPr="00072B9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(otwarto porowo) </w:t>
            </w:r>
            <w:r w:rsidR="00072B9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- do wyboru z min. 3 kolorów</w:t>
            </w:r>
            <w:r w:rsidRPr="00F94320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z wzornika producenta.</w:t>
            </w:r>
            <w:r w:rsidR="00072B92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Wykończenia MDF w kolorze czarnym.</w:t>
            </w:r>
          </w:p>
          <w:p w:rsidR="008B5B43" w:rsidRDefault="008B5B43" w:rsidP="006B2D6B">
            <w:pP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  <w:p w:rsidR="008B5B43" w:rsidRDefault="008B5B43" w:rsidP="006B2D6B">
            <w:r w:rsidRPr="008B5B43">
              <w:rPr>
                <w:rFonts w:ascii="Calibri" w:eastAsia="Times New Roman" w:hAnsi="Calibri" w:cs="Calibri"/>
                <w:noProof/>
                <w:lang w:eastAsia="pl-PL"/>
              </w:rPr>
              <w:lastRenderedPageBreak/>
              <w:drawing>
                <wp:inline distT="0" distB="0" distL="0" distR="0" wp14:anchorId="4FCEF9DC" wp14:editId="52545F6A">
                  <wp:extent cx="1252486" cy="2573252"/>
                  <wp:effectExtent l="0" t="0" r="5080" b="0"/>
                  <wp:docPr id="1859421563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0606" cy="258993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8B5B43" w:rsidRDefault="008B5B43" w:rsidP="006B2D6B"/>
          <w:p w:rsidR="008B5B43" w:rsidRDefault="008B5B43" w:rsidP="006B2D6B">
            <w:r>
              <w:t xml:space="preserve">Powyższe wymagania spełnia szafa firmy NS z linii </w:t>
            </w:r>
            <w:proofErr w:type="spellStart"/>
            <w:r>
              <w:t>eRange</w:t>
            </w:r>
            <w:proofErr w:type="spellEnd"/>
            <w:r>
              <w:t>.</w:t>
            </w:r>
          </w:p>
        </w:tc>
        <w:tc>
          <w:tcPr>
            <w:tcW w:w="618" w:type="dxa"/>
          </w:tcPr>
          <w:p w:rsidR="006B2D6B" w:rsidRDefault="009B1BB9" w:rsidP="009B1BB9">
            <w:pPr>
              <w:jc w:val="center"/>
            </w:pPr>
            <w:r>
              <w:lastRenderedPageBreak/>
              <w:t>1</w:t>
            </w:r>
          </w:p>
        </w:tc>
      </w:tr>
      <w:tr w:rsidR="006B2D6B" w:rsidTr="003600A3">
        <w:tc>
          <w:tcPr>
            <w:tcW w:w="561" w:type="dxa"/>
          </w:tcPr>
          <w:p w:rsidR="006B2D6B" w:rsidRDefault="008B5B43" w:rsidP="009B1BB9">
            <w:pPr>
              <w:jc w:val="center"/>
            </w:pPr>
            <w:r>
              <w:t>4</w:t>
            </w:r>
          </w:p>
        </w:tc>
        <w:tc>
          <w:tcPr>
            <w:tcW w:w="13042" w:type="dxa"/>
          </w:tcPr>
          <w:p w:rsidR="009B1BB9" w:rsidRDefault="008B5B43" w:rsidP="008B5B43">
            <w:r w:rsidRPr="009B1BB9">
              <w:rPr>
                <w:b/>
              </w:rPr>
              <w:t>Komoda gabinetowa</w:t>
            </w:r>
            <w:r w:rsidR="009B1BB9">
              <w:t>.</w:t>
            </w:r>
          </w:p>
          <w:p w:rsidR="009B1BB9" w:rsidRDefault="009B1BB9" w:rsidP="008B5B43"/>
          <w:p w:rsidR="008B5B43" w:rsidRDefault="009B1BB9" w:rsidP="004A5DB3">
            <w:r>
              <w:t>Komoda</w:t>
            </w:r>
            <w:r w:rsidR="008B5B43">
              <w:t xml:space="preserve"> składająca się z trzech modułów: </w:t>
            </w:r>
          </w:p>
          <w:p w:rsidR="008B5B43" w:rsidRDefault="008B5B43" w:rsidP="004A5DB3">
            <w:r>
              <w:t>•</w:t>
            </w:r>
            <w:r>
              <w:tab/>
              <w:t>2x szafa aktowa z drzwiami płytowymi uchylnymi o szerokości 800 mm, głębokości 450 mm i wysokości 1140 mm (moduły zewnętrzne – prawy i lewy)</w:t>
            </w:r>
          </w:p>
          <w:p w:rsidR="008B5B43" w:rsidRDefault="008B5B43" w:rsidP="004A5DB3">
            <w:r>
              <w:t>•</w:t>
            </w:r>
            <w:r>
              <w:tab/>
              <w:t>1x szafa aktowa z drzwiami szklanymi uchylnymi o szerokości 800 mm,  głębokości 450 mm i wysokości 1140 mm (moduł wewnętrzny)</w:t>
            </w:r>
          </w:p>
          <w:p w:rsidR="008B5B43" w:rsidRDefault="008B5B43" w:rsidP="004A5DB3">
            <w:r>
              <w:t>•</w:t>
            </w:r>
            <w:r>
              <w:tab/>
              <w:t>1x top łączący wszystkie moduły</w:t>
            </w:r>
          </w:p>
          <w:p w:rsidR="008B5B43" w:rsidRDefault="008B5B43" w:rsidP="004A5DB3"/>
          <w:p w:rsidR="008B5B43" w:rsidRDefault="008B5B43" w:rsidP="004A5DB3">
            <w:r>
              <w:t>Całkowita długość komody 2400 mm, wysokość 1140,  głębokość 450 mm.</w:t>
            </w:r>
          </w:p>
          <w:p w:rsidR="008B5B43" w:rsidRDefault="008B5B43" w:rsidP="004A5DB3"/>
          <w:p w:rsidR="008B5B43" w:rsidRDefault="008B5B43" w:rsidP="004A5DB3">
            <w:r>
              <w:t xml:space="preserve">Moduły zewnętrzne (2 sztuki – 1 prawa i 1 lewa): </w:t>
            </w:r>
          </w:p>
          <w:p w:rsidR="008B5B43" w:rsidRDefault="008B5B43" w:rsidP="004A5DB3">
            <w:r>
              <w:t>•</w:t>
            </w:r>
            <w:r>
              <w:tab/>
              <w:t>Moduły z drzwiami płytowymi uchylnymi</w:t>
            </w:r>
          </w:p>
          <w:p w:rsidR="008B5B43" w:rsidRDefault="008B5B43" w:rsidP="004A5DB3">
            <w:r>
              <w:t>•</w:t>
            </w:r>
            <w:r>
              <w:tab/>
              <w:t xml:space="preserve">Każdy moduł zaokrąglony z jednej (zewnętrznej) strony. </w:t>
            </w:r>
          </w:p>
          <w:p w:rsidR="008B5B43" w:rsidRDefault="008B5B43" w:rsidP="004A5DB3">
            <w:r>
              <w:t>•</w:t>
            </w:r>
            <w:r>
              <w:tab/>
              <w:t xml:space="preserve"> Moduł wykonany z płyty wiórowej obustronnie fornirowanej otwarto porowo, krawędzie oklejone  fornirem oraz płyty </w:t>
            </w:r>
            <w:proofErr w:type="spellStart"/>
            <w:r>
              <w:t>melaminowanej</w:t>
            </w:r>
            <w:proofErr w:type="spellEnd"/>
            <w:r>
              <w:t>, krawędzie oklejone obrzeżem ABS w kolorze płyty.</w:t>
            </w:r>
          </w:p>
          <w:p w:rsidR="008B5B43" w:rsidRDefault="008B5B43" w:rsidP="004A5DB3">
            <w:r>
              <w:t>•</w:t>
            </w:r>
            <w:r>
              <w:tab/>
              <w:t xml:space="preserve">Korpus, fronty i półki wykonane mają zostać z płyty o grubości 18 mm, wieniec dolny, górny, plecy oraz top wykonane z płyty o grubości 12 mm.  </w:t>
            </w:r>
          </w:p>
          <w:p w:rsidR="008B5B43" w:rsidRDefault="008B5B43" w:rsidP="004A5DB3">
            <w:r>
              <w:lastRenderedPageBreak/>
              <w:t>•</w:t>
            </w:r>
            <w:r>
              <w:tab/>
              <w:t xml:space="preserve">Korpus, front  – wykonane z płyty fornirowanej, krawędzie oklejone fornirem, a półki, plecy, wieniec dolny i górny wykonane z płyty </w:t>
            </w:r>
            <w:proofErr w:type="spellStart"/>
            <w:r>
              <w:t>melaminowanej</w:t>
            </w:r>
            <w:proofErr w:type="spellEnd"/>
            <w:r>
              <w:t xml:space="preserve"> w kolorze ciemnoszarym, oklejonej obrzeżem ABS dobranym pod kolor płyty.</w:t>
            </w:r>
          </w:p>
          <w:p w:rsidR="008B5B43" w:rsidRDefault="008B5B43" w:rsidP="004A5DB3">
            <w:r>
              <w:t>•</w:t>
            </w:r>
            <w:r>
              <w:tab/>
              <w:t>Front powinien być zaokrąglony z jednej strony, w taki sposób iż płynnie przechodzi w bok, i styka się z korpusem – promień 50 mm.</w:t>
            </w:r>
          </w:p>
          <w:p w:rsidR="008B5B43" w:rsidRDefault="008B5B43" w:rsidP="004A5DB3">
            <w:r>
              <w:t>•</w:t>
            </w:r>
            <w:r>
              <w:tab/>
              <w:t>Korpusy szaf umieszczone na cokole z MDF-u lakierowanego, ściętym pod kątem 45 stopni względem frontu i boku zewnętrznego. Szafki muszą posiadać metalowe stopki poziomujące, z możliwością regulacji od wnętrza szafy.</w:t>
            </w:r>
          </w:p>
          <w:p w:rsidR="008B5B43" w:rsidRDefault="008B5B43" w:rsidP="004A5DB3">
            <w:r>
              <w:t>•</w:t>
            </w:r>
            <w:r>
              <w:tab/>
              <w:t xml:space="preserve">Plecy muszą być wsuwane w </w:t>
            </w:r>
            <w:proofErr w:type="spellStart"/>
            <w:r>
              <w:t>nafrezowane</w:t>
            </w:r>
            <w:proofErr w:type="spellEnd"/>
            <w:r>
              <w:t xml:space="preserve"> boki szafy, nie dopuszcza się pleców nakładanych.  Zawiasy posiadające kąt rozwarcia do 110 st. </w:t>
            </w:r>
          </w:p>
          <w:p w:rsidR="008B5B43" w:rsidRDefault="008B5B43" w:rsidP="004A5DB3">
            <w:r>
              <w:t>•</w:t>
            </w:r>
            <w:r>
              <w:tab/>
              <w:t xml:space="preserve">Każdy moduł powinien posiadać  min. 2 półki wyposażone w system zapobiegający ich wypadnięciu, lub wyszarpnięciu z możliwością regulacji w min.7 pozycjach, co 32 mm, wszystkie krawędzie półek oklejone. Głębokość półek 34-37cm. </w:t>
            </w:r>
          </w:p>
          <w:p w:rsidR="008B5B43" w:rsidRDefault="008B5B43" w:rsidP="004A5DB3">
            <w:r>
              <w:t>•</w:t>
            </w:r>
            <w:r>
              <w:tab/>
              <w:t xml:space="preserve">Fronty bez uchwytów otwierane za pomocą systemu </w:t>
            </w:r>
            <w:proofErr w:type="spellStart"/>
            <w:r>
              <w:t>push&amp;open</w:t>
            </w:r>
            <w:proofErr w:type="spellEnd"/>
            <w:r>
              <w:t>.</w:t>
            </w:r>
          </w:p>
          <w:p w:rsidR="008B5B43" w:rsidRDefault="008B5B43" w:rsidP="004A5DB3">
            <w:r>
              <w:t>•</w:t>
            </w:r>
            <w:r>
              <w:tab/>
              <w:t xml:space="preserve">Drzwi bez zamka </w:t>
            </w:r>
          </w:p>
          <w:p w:rsidR="008B5B43" w:rsidRDefault="008B5B43" w:rsidP="004A5DB3">
            <w:r>
              <w:t>•</w:t>
            </w:r>
            <w:r>
              <w:tab/>
              <w:t>W każdym module 3 przestrzenie na segregatory.</w:t>
            </w:r>
          </w:p>
          <w:p w:rsidR="008B5B43" w:rsidRDefault="008B5B43" w:rsidP="004A5DB3"/>
          <w:p w:rsidR="008B5B43" w:rsidRDefault="008B5B43" w:rsidP="004A5DB3">
            <w:r>
              <w:t>Moduł wewnętrzny:</w:t>
            </w:r>
          </w:p>
          <w:p w:rsidR="008B5B43" w:rsidRDefault="008B5B43" w:rsidP="004A5DB3">
            <w:r>
              <w:t>•</w:t>
            </w:r>
            <w:r>
              <w:tab/>
              <w:t xml:space="preserve">Moduł bez zaokrągleń, z </w:t>
            </w:r>
            <w:proofErr w:type="spellStart"/>
            <w:r>
              <w:t>drzwiamiszklanymi</w:t>
            </w:r>
            <w:proofErr w:type="spellEnd"/>
            <w:r>
              <w:t xml:space="preserve"> uchylnymi,</w:t>
            </w:r>
          </w:p>
          <w:p w:rsidR="008B5B43" w:rsidRDefault="008B5B43" w:rsidP="004A5DB3">
            <w:r>
              <w:t>•</w:t>
            </w:r>
            <w:r>
              <w:tab/>
              <w:t xml:space="preserve">Moduł wykonany z płyty wiórowej obustronnie fornirowanej otwarto porowo, krawędzie oklejone fornirem oraz płyty </w:t>
            </w:r>
            <w:proofErr w:type="spellStart"/>
            <w:r>
              <w:t>melaminowanej</w:t>
            </w:r>
            <w:proofErr w:type="spellEnd"/>
            <w:r>
              <w:t>, krawędzie oklejone obrzeżem ABS w kolorze płyty.</w:t>
            </w:r>
          </w:p>
          <w:p w:rsidR="008B5B43" w:rsidRDefault="008B5B43" w:rsidP="004A5DB3">
            <w:r>
              <w:t>•</w:t>
            </w:r>
            <w:r>
              <w:tab/>
              <w:t xml:space="preserve">Korpus, fronty i półki wykonane mają zostać z płyty o grubości 18 mm, wieniec dolny, górny, plecy oraz top wykonane z płyty o grubości 12 mm.  </w:t>
            </w:r>
          </w:p>
          <w:p w:rsidR="008B5B43" w:rsidRDefault="008B5B43" w:rsidP="004A5DB3">
            <w:r>
              <w:t>•</w:t>
            </w:r>
            <w:r>
              <w:tab/>
              <w:t xml:space="preserve">Korpus, front  – wykonane z płyty fornirowanej, krawędzie oklejone fornirem, a półki, plecy, wieniec dolny i górny wykonane z płyty </w:t>
            </w:r>
            <w:proofErr w:type="spellStart"/>
            <w:r>
              <w:t>melaminowanej</w:t>
            </w:r>
            <w:proofErr w:type="spellEnd"/>
            <w:r>
              <w:t xml:space="preserve"> w kolorze ciemnoszarym, oklejonej obrzeżem ABS dobranym pod kolor płyty.</w:t>
            </w:r>
          </w:p>
          <w:p w:rsidR="008B5B43" w:rsidRDefault="008B5B43" w:rsidP="004A5DB3">
            <w:r>
              <w:t>•</w:t>
            </w:r>
            <w:r>
              <w:tab/>
              <w:t xml:space="preserve">Korpus szafy umieszczony na cokole z MDF-u lakierowanego o wysokości 37-39 mm, ściętym pod kątem 45 stopni względem frontu. Szafka musi posiadać metalowe stopki poziomujące, z możliwością regulacji od wnętrza szafy. </w:t>
            </w:r>
          </w:p>
          <w:p w:rsidR="008B5B43" w:rsidRDefault="008B5B43" w:rsidP="004A5DB3">
            <w:r>
              <w:t>•</w:t>
            </w:r>
            <w:r>
              <w:tab/>
              <w:t xml:space="preserve">Drzwi bez uchwytów otwierane za pomocą systemu </w:t>
            </w:r>
            <w:proofErr w:type="spellStart"/>
            <w:r>
              <w:t>push&amp;open</w:t>
            </w:r>
            <w:proofErr w:type="spellEnd"/>
            <w:r>
              <w:t xml:space="preserve">. </w:t>
            </w:r>
          </w:p>
          <w:p w:rsidR="008B5B43" w:rsidRDefault="008B5B43" w:rsidP="004A5DB3">
            <w:r>
              <w:t>•</w:t>
            </w:r>
            <w:r>
              <w:tab/>
              <w:t>3 przestrzenie na segregatory.</w:t>
            </w:r>
          </w:p>
          <w:p w:rsidR="008B5B43" w:rsidRDefault="008B5B43" w:rsidP="004A5DB3"/>
          <w:p w:rsidR="008B5B43" w:rsidRDefault="008B5B43" w:rsidP="004A5DB3">
            <w:r>
              <w:t>Top łączący fornirowany - wspólny dla 3 modułów szaf gabinetowych, dopasowany do długości i głębokości kompletu. Top musi być zaokrąglony z obu stron – analogicznie do zaokrągleń na modułach zewnętrznych szaf.</w:t>
            </w:r>
          </w:p>
          <w:p w:rsidR="008B5B43" w:rsidRDefault="008B5B43" w:rsidP="004A5DB3">
            <w:r>
              <w:t>•</w:t>
            </w:r>
            <w:r>
              <w:tab/>
              <w:t xml:space="preserve">Top ma być wykonany z płyty fornirowanej, krawędzie oklejone fornirem. </w:t>
            </w:r>
          </w:p>
          <w:p w:rsidR="00072B92" w:rsidRDefault="008B5B43" w:rsidP="004A5DB3">
            <w:r>
              <w:t>•</w:t>
            </w:r>
            <w:r>
              <w:tab/>
              <w:t>Grubość topu 12 mm.</w:t>
            </w:r>
          </w:p>
          <w:p w:rsidR="00072B92" w:rsidRDefault="00072B92" w:rsidP="008B5B43"/>
          <w:p w:rsidR="00072B92" w:rsidRDefault="00072B92" w:rsidP="008B5B43">
            <w:r w:rsidRPr="00072B92">
              <w:t>Kolorystyka: płyta fornirowana (otwarto porowo) - do wyboru z min. 3 kolorów z wzornika producenta. Wykończenia MDF w kolorze czarnym. Kolorystyka do wyboru przez Zamawiającego, przed podpisaniem umowy.</w:t>
            </w:r>
          </w:p>
          <w:p w:rsidR="008B5B43" w:rsidRDefault="008B5B43" w:rsidP="008B5B43"/>
          <w:p w:rsidR="008B5B43" w:rsidRDefault="008B5B43" w:rsidP="008B5B43">
            <w:r w:rsidRPr="008B5B43">
              <w:rPr>
                <w:rFonts w:ascii="Calibri" w:eastAsia="Times New Roman" w:hAnsi="Calibri" w:cs="Calibri"/>
                <w:noProof/>
                <w:lang w:eastAsia="pl-PL"/>
              </w:rPr>
              <w:lastRenderedPageBreak/>
              <w:drawing>
                <wp:inline distT="0" distB="0" distL="0" distR="0" wp14:anchorId="6B22105A" wp14:editId="14DA4C14">
                  <wp:extent cx="2287133" cy="1200150"/>
                  <wp:effectExtent l="0" t="0" r="0" b="0"/>
                  <wp:docPr id="957586950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296373" cy="12049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8B5B43" w:rsidRDefault="008B5B43" w:rsidP="008B5B43"/>
          <w:p w:rsidR="008B5B43" w:rsidRDefault="008B5B43" w:rsidP="008B5B43">
            <w:r>
              <w:t xml:space="preserve">Powyższe wymagania spełnia komoda firmy NS z linii </w:t>
            </w:r>
            <w:proofErr w:type="spellStart"/>
            <w:r>
              <w:t>eRange</w:t>
            </w:r>
            <w:proofErr w:type="spellEnd"/>
            <w:r>
              <w:t>.</w:t>
            </w:r>
          </w:p>
        </w:tc>
        <w:tc>
          <w:tcPr>
            <w:tcW w:w="618" w:type="dxa"/>
          </w:tcPr>
          <w:p w:rsidR="006B2D6B" w:rsidRDefault="009B1BB9" w:rsidP="009B1BB9">
            <w:pPr>
              <w:jc w:val="center"/>
            </w:pPr>
            <w:r>
              <w:lastRenderedPageBreak/>
              <w:t>1</w:t>
            </w:r>
          </w:p>
        </w:tc>
      </w:tr>
      <w:tr w:rsidR="003B562C" w:rsidRPr="009B1BB9" w:rsidTr="003F56D2">
        <w:tc>
          <w:tcPr>
            <w:tcW w:w="561" w:type="dxa"/>
          </w:tcPr>
          <w:p w:rsidR="003B562C" w:rsidRDefault="002B1FF1" w:rsidP="003F56D2">
            <w:pPr>
              <w:jc w:val="center"/>
            </w:pPr>
            <w:r>
              <w:lastRenderedPageBreak/>
              <w:t>5</w:t>
            </w:r>
          </w:p>
        </w:tc>
        <w:tc>
          <w:tcPr>
            <w:tcW w:w="13042" w:type="dxa"/>
          </w:tcPr>
          <w:p w:rsidR="003B562C" w:rsidRPr="009B1BB9" w:rsidRDefault="003B562C" w:rsidP="003F56D2">
            <w:pPr>
              <w:rPr>
                <w:b/>
              </w:rPr>
            </w:pPr>
            <w:r w:rsidRPr="009B1BB9">
              <w:rPr>
                <w:b/>
              </w:rPr>
              <w:t>Stół konferencyjny</w:t>
            </w:r>
            <w:r>
              <w:rPr>
                <w:b/>
              </w:rPr>
              <w:t>.</w:t>
            </w:r>
          </w:p>
          <w:p w:rsidR="003B562C" w:rsidRDefault="003B562C" w:rsidP="003F56D2"/>
          <w:p w:rsidR="003B562C" w:rsidRDefault="003B562C" w:rsidP="003F56D2">
            <w:r>
              <w:t xml:space="preserve">Wysokość całkowita: 740 mm, </w:t>
            </w:r>
          </w:p>
          <w:p w:rsidR="003B562C" w:rsidRDefault="003B562C" w:rsidP="003F56D2">
            <w:r>
              <w:t>Szerokość 1600 mm</w:t>
            </w:r>
          </w:p>
          <w:p w:rsidR="003B562C" w:rsidRDefault="003B562C" w:rsidP="003F56D2">
            <w:r>
              <w:t>Głębokość całkowita: 800 mm</w:t>
            </w:r>
          </w:p>
          <w:p w:rsidR="003B562C" w:rsidRDefault="003B562C" w:rsidP="003F56D2">
            <w:r>
              <w:t>Budowa:</w:t>
            </w:r>
          </w:p>
          <w:p w:rsidR="003B562C" w:rsidRDefault="003B562C" w:rsidP="003F56D2">
            <w:r>
              <w:t>•</w:t>
            </w:r>
            <w:r>
              <w:tab/>
              <w:t xml:space="preserve">Blat w kształcie prostokąta. Stół na podstawie złożonej z dwóch kolumn. </w:t>
            </w:r>
          </w:p>
          <w:p w:rsidR="003B562C" w:rsidRDefault="003B562C" w:rsidP="003F56D2">
            <w:r>
              <w:t>•</w:t>
            </w:r>
            <w:r>
              <w:tab/>
              <w:t>Blat wykonany z płyty grubości 19 mm pokrytej laminatem typu Fenix, oklejony laserowym obrzeżem w kolorze blatu.</w:t>
            </w:r>
          </w:p>
          <w:p w:rsidR="003B562C" w:rsidRDefault="003B562C" w:rsidP="003F56D2">
            <w:r>
              <w:t>•</w:t>
            </w:r>
            <w:r>
              <w:tab/>
              <w:t xml:space="preserve">Powierzchnia blatu ma charakteryzować się niewielkim odbijaniem światła, ma być miękka w dotyku i odporna na pozostawianie odcisków palców. </w:t>
            </w:r>
          </w:p>
          <w:p w:rsidR="003B562C" w:rsidRDefault="003B562C" w:rsidP="003F56D2">
            <w:r>
              <w:t>•</w:t>
            </w:r>
            <w:r>
              <w:tab/>
              <w:t>Wymagana jest również możliwość „termicznego” wyleczenia powierzchniowych mikro-zarysowań.</w:t>
            </w:r>
          </w:p>
          <w:p w:rsidR="003B562C" w:rsidRDefault="003B562C" w:rsidP="003F56D2">
            <w:r>
              <w:t>•</w:t>
            </w:r>
            <w:r>
              <w:tab/>
              <w:t xml:space="preserve">Kolumna podstawy wykonana ze stalowej rury o przekroju Ø80x2 mm. </w:t>
            </w:r>
          </w:p>
          <w:p w:rsidR="003B562C" w:rsidRDefault="003B562C" w:rsidP="003F56D2">
            <w:r>
              <w:t>•</w:t>
            </w:r>
            <w:r>
              <w:tab/>
              <w:t>Stopa podstawy z zaokrąglonymi krawędziami, wykonana ze stalowej blachy o wymiarach całkowitych 550x550 mm.</w:t>
            </w:r>
          </w:p>
          <w:p w:rsidR="003B562C" w:rsidRDefault="003B562C" w:rsidP="003F56D2">
            <w:r>
              <w:t>•</w:t>
            </w:r>
            <w:r>
              <w:tab/>
              <w:t>Podstawa malowana proszkowo.</w:t>
            </w:r>
          </w:p>
          <w:p w:rsidR="003B562C" w:rsidRDefault="003B562C" w:rsidP="003F56D2">
            <w:r>
              <w:t>•</w:t>
            </w:r>
            <w:r>
              <w:tab/>
              <w:t>Możliwość poziomowania na 8 stopkach do +10 mm.</w:t>
            </w:r>
          </w:p>
          <w:p w:rsidR="003B562C" w:rsidRDefault="003B562C" w:rsidP="003F56D2">
            <w:r>
              <w:t>•</w:t>
            </w:r>
            <w:r>
              <w:tab/>
              <w:t xml:space="preserve">Kolorystyka: </w:t>
            </w:r>
            <w:r w:rsidRPr="0002675C">
              <w:t xml:space="preserve">laminat typu Fenix - do wyboru </w:t>
            </w:r>
            <w:r>
              <w:t xml:space="preserve">z min. </w:t>
            </w:r>
            <w:r w:rsidRPr="0002675C">
              <w:t xml:space="preserve">5 kolorów z wzornika producenta. Podstawa – do wyboru </w:t>
            </w:r>
            <w:r>
              <w:t>z min.</w:t>
            </w:r>
            <w:r w:rsidRPr="0002675C">
              <w:t xml:space="preserve"> </w:t>
            </w:r>
            <w:r>
              <w:t>6 kolorów z wzornika producenta,</w:t>
            </w:r>
            <w:r w:rsidRPr="0002675C">
              <w:t xml:space="preserve"> w tym wymagany kolor czarny.</w:t>
            </w:r>
          </w:p>
          <w:p w:rsidR="003B562C" w:rsidRDefault="003B562C" w:rsidP="003F56D2"/>
          <w:p w:rsidR="003B562C" w:rsidRDefault="003B562C" w:rsidP="003F56D2">
            <w:r w:rsidRPr="008B5B43">
              <w:rPr>
                <w:rFonts w:ascii="Calibri" w:eastAsia="Times New Roman" w:hAnsi="Calibri" w:cs="Calibri"/>
                <w:noProof/>
                <w:lang w:eastAsia="pl-PL"/>
              </w:rPr>
              <w:lastRenderedPageBreak/>
              <w:drawing>
                <wp:inline distT="0" distB="0" distL="0" distR="0" wp14:anchorId="7F667FC9" wp14:editId="1A414239">
                  <wp:extent cx="2350950" cy="1371600"/>
                  <wp:effectExtent l="0" t="0" r="0" b="0"/>
                  <wp:docPr id="325407258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5407258" name=""/>
                          <pic:cNvPicPr/>
                        </pic:nvPicPr>
                        <pic:blipFill rotWithShape="1">
                          <a:blip r:embed="rId10"/>
                          <a:srcRect t="13494" b="7365"/>
                          <a:stretch/>
                        </pic:blipFill>
                        <pic:spPr bwMode="auto">
                          <a:xfrm>
                            <a:off x="0" y="0"/>
                            <a:ext cx="2355038" cy="13739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3B562C" w:rsidRDefault="003B562C" w:rsidP="003F56D2">
            <w:r>
              <w:t>Powyższe wymagania spełnia</w:t>
            </w:r>
            <w:r w:rsidRPr="0002675C">
              <w:t xml:space="preserve"> stół </w:t>
            </w:r>
            <w:r>
              <w:t xml:space="preserve">firmy NS z </w:t>
            </w:r>
            <w:r w:rsidRPr="0002675C">
              <w:t>lini</w:t>
            </w:r>
            <w:r>
              <w:t xml:space="preserve">i </w:t>
            </w:r>
            <w:proofErr w:type="spellStart"/>
            <w:r>
              <w:t>Meething</w:t>
            </w:r>
            <w:proofErr w:type="spellEnd"/>
            <w:r>
              <w:t>.</w:t>
            </w:r>
          </w:p>
        </w:tc>
        <w:tc>
          <w:tcPr>
            <w:tcW w:w="618" w:type="dxa"/>
          </w:tcPr>
          <w:p w:rsidR="003B562C" w:rsidRDefault="003B562C" w:rsidP="003F56D2">
            <w:pPr>
              <w:jc w:val="center"/>
            </w:pPr>
            <w:r>
              <w:lastRenderedPageBreak/>
              <w:t>1</w:t>
            </w:r>
          </w:p>
          <w:p w:rsidR="003B562C" w:rsidRDefault="003B562C" w:rsidP="003F56D2">
            <w:pPr>
              <w:jc w:val="center"/>
            </w:pPr>
          </w:p>
          <w:p w:rsidR="003B562C" w:rsidRPr="009B1BB9" w:rsidRDefault="003B562C" w:rsidP="003F56D2">
            <w:pPr>
              <w:jc w:val="center"/>
            </w:pPr>
          </w:p>
        </w:tc>
      </w:tr>
      <w:tr w:rsidR="003B562C" w:rsidTr="003F56D2">
        <w:tc>
          <w:tcPr>
            <w:tcW w:w="561" w:type="dxa"/>
          </w:tcPr>
          <w:p w:rsidR="003B562C" w:rsidRDefault="002B1FF1" w:rsidP="003F56D2">
            <w:pPr>
              <w:jc w:val="center"/>
            </w:pPr>
            <w:r>
              <w:t>6</w:t>
            </w:r>
          </w:p>
        </w:tc>
        <w:tc>
          <w:tcPr>
            <w:tcW w:w="13042" w:type="dxa"/>
          </w:tcPr>
          <w:p w:rsidR="003B562C" w:rsidRDefault="003B562C" w:rsidP="003F56D2">
            <w:r w:rsidRPr="009B1BB9">
              <w:rPr>
                <w:b/>
              </w:rPr>
              <w:t>Krzesło konferencyjne</w:t>
            </w:r>
            <w:r>
              <w:t>.</w:t>
            </w:r>
            <w:r w:rsidRPr="009B1BB9">
              <w:t xml:space="preserve">  </w:t>
            </w:r>
          </w:p>
          <w:p w:rsidR="003B562C" w:rsidRPr="009B1BB9" w:rsidRDefault="003B562C" w:rsidP="003F56D2"/>
          <w:p w:rsidR="003B562C" w:rsidRDefault="003B562C" w:rsidP="003F56D2">
            <w:r>
              <w:t xml:space="preserve">Wymiary: </w:t>
            </w:r>
          </w:p>
          <w:p w:rsidR="003B562C" w:rsidRDefault="003B562C" w:rsidP="003F56D2">
            <w:r>
              <w:t>•</w:t>
            </w:r>
            <w:r>
              <w:tab/>
              <w:t>Szerokość całkowita: 640 mm.</w:t>
            </w:r>
          </w:p>
          <w:p w:rsidR="003B562C" w:rsidRDefault="003B562C" w:rsidP="003F56D2">
            <w:r>
              <w:t>•</w:t>
            </w:r>
            <w:r>
              <w:tab/>
              <w:t>Głębokość całkowita: 740 mm.</w:t>
            </w:r>
          </w:p>
          <w:p w:rsidR="003B562C" w:rsidRDefault="003B562C" w:rsidP="003F56D2">
            <w:r>
              <w:t>•</w:t>
            </w:r>
            <w:r>
              <w:tab/>
              <w:t>Całkowita wysokość: 1065 mm.</w:t>
            </w:r>
          </w:p>
          <w:p w:rsidR="003B562C" w:rsidRDefault="003B562C" w:rsidP="003F56D2">
            <w:r>
              <w:t>•</w:t>
            </w:r>
            <w:r>
              <w:tab/>
              <w:t>Wysokość siedziska: 470 mm.</w:t>
            </w:r>
          </w:p>
          <w:p w:rsidR="003B562C" w:rsidRDefault="003B562C" w:rsidP="003F56D2">
            <w:r>
              <w:t>•</w:t>
            </w:r>
            <w:r>
              <w:tab/>
              <w:t>Wysokość podłokietników: 600 mm.</w:t>
            </w:r>
          </w:p>
          <w:p w:rsidR="003B562C" w:rsidRDefault="003B562C" w:rsidP="003F56D2"/>
          <w:p w:rsidR="003B562C" w:rsidRDefault="003B562C" w:rsidP="003F56D2">
            <w:r>
              <w:t xml:space="preserve">Budowa: </w:t>
            </w:r>
          </w:p>
          <w:p w:rsidR="003B562C" w:rsidRDefault="003B562C" w:rsidP="003F56D2">
            <w:r>
              <w:t>•</w:t>
            </w:r>
            <w:r>
              <w:tab/>
              <w:t>Siedzisko i oparcie w formie kubełka ze zintegrowanymi podłokietnikami.</w:t>
            </w:r>
          </w:p>
          <w:p w:rsidR="003B562C" w:rsidRDefault="003B562C" w:rsidP="003F56D2">
            <w:r>
              <w:t>•</w:t>
            </w:r>
            <w:r>
              <w:tab/>
              <w:t>Siedzisko, oparcie i podłokietniki w całości tapicerowane.</w:t>
            </w:r>
          </w:p>
          <w:p w:rsidR="003B562C" w:rsidRDefault="003B562C" w:rsidP="003F56D2">
            <w:r>
              <w:t>•</w:t>
            </w:r>
            <w:r>
              <w:tab/>
              <w:t>Szkielet siedziska pokryty gąbką ciętą trudnopalną.</w:t>
            </w:r>
          </w:p>
          <w:p w:rsidR="003B562C" w:rsidRDefault="003B562C" w:rsidP="003F56D2">
            <w:r>
              <w:t>•</w:t>
            </w:r>
            <w:r>
              <w:tab/>
              <w:t>Na siedzisku osobna poduszka z możliwością tapicerowania w innym kolorze niż pozostałe elementy kubełka.</w:t>
            </w:r>
          </w:p>
          <w:p w:rsidR="003B562C" w:rsidRDefault="003B562C" w:rsidP="003F56D2">
            <w:r>
              <w:t>•</w:t>
            </w:r>
            <w:r>
              <w:tab/>
              <w:t xml:space="preserve">Na </w:t>
            </w:r>
            <w:proofErr w:type="spellStart"/>
            <w:r>
              <w:t>szyciach</w:t>
            </w:r>
            <w:proofErr w:type="spellEnd"/>
            <w:r>
              <w:t xml:space="preserve"> widoczna dekoracyjna wypustka w tym samym kolorze i z tego samego </w:t>
            </w:r>
            <w:proofErr w:type="spellStart"/>
            <w:r>
              <w:t>samego</w:t>
            </w:r>
            <w:proofErr w:type="spellEnd"/>
            <w:r>
              <w:t xml:space="preserve"> materiału co </w:t>
            </w:r>
            <w:proofErr w:type="spellStart"/>
            <w:r>
              <w:t>całośc</w:t>
            </w:r>
            <w:proofErr w:type="spellEnd"/>
            <w:r>
              <w:t xml:space="preserve"> siedziska.</w:t>
            </w:r>
          </w:p>
          <w:p w:rsidR="003B562C" w:rsidRDefault="003B562C" w:rsidP="003F56D2">
            <w:r>
              <w:t>•</w:t>
            </w:r>
            <w:r>
              <w:tab/>
              <w:t>Rama drewniana: nogi wykonane ze sklejki bukowej, poprzeczki wykonane z litego drewna bukowego.</w:t>
            </w:r>
          </w:p>
          <w:p w:rsidR="003B562C" w:rsidRDefault="003B562C" w:rsidP="003F56D2">
            <w:r>
              <w:t>Tapicerka:</w:t>
            </w:r>
          </w:p>
          <w:p w:rsidR="003B562C" w:rsidRDefault="003B562C" w:rsidP="003F56D2">
            <w:r>
              <w:t>Skład: 90% Wełna 10% nylon</w:t>
            </w:r>
          </w:p>
          <w:p w:rsidR="003B562C" w:rsidRDefault="003B562C" w:rsidP="003F56D2">
            <w:r>
              <w:t>Gramatura: 300g/m2</w:t>
            </w:r>
          </w:p>
          <w:p w:rsidR="003B562C" w:rsidRDefault="003B562C" w:rsidP="003F56D2">
            <w:r>
              <w:t>Ścieralność: 100tys. cykli</w:t>
            </w:r>
          </w:p>
          <w:p w:rsidR="003B562C" w:rsidRDefault="003B562C" w:rsidP="003F56D2">
            <w:r>
              <w:t>Tkanina trudnopalna: EN 1021-1, EN 1021-2</w:t>
            </w:r>
          </w:p>
          <w:p w:rsidR="003B562C" w:rsidRDefault="003B562C" w:rsidP="003F56D2"/>
          <w:p w:rsidR="003B562C" w:rsidRDefault="003B562C" w:rsidP="003F56D2">
            <w:r>
              <w:t>Kolorystyka: tapicerka do wyboru z 18 kolorów z wzornika producenta. Wybarwienie drewna ( bejce wodne, pozostawiające widoczne usłojenie drewna) do wyboru z 16 kolorów producenta.</w:t>
            </w:r>
          </w:p>
          <w:p w:rsidR="003B562C" w:rsidRDefault="003B562C" w:rsidP="003F56D2"/>
          <w:p w:rsidR="003B562C" w:rsidRDefault="003B562C" w:rsidP="003F56D2">
            <w:r>
              <w:lastRenderedPageBreak/>
              <w:t>Produkt ma spełniać normy określone przez FSC®(FSC-</w:t>
            </w:r>
            <w:proofErr w:type="spellStart"/>
            <w:r>
              <w:t>CTrxUVV</w:t>
            </w:r>
            <w:proofErr w:type="spellEnd"/>
            <w:r>
              <w:t>).</w:t>
            </w:r>
          </w:p>
          <w:p w:rsidR="00CC0F09" w:rsidRDefault="003B562C" w:rsidP="00CC0F09">
            <w:r>
              <w:t xml:space="preserve">Certyfikat FSC dotyczy odpowiedzialnej gospodarki leśnej i całego procesu przepływu surowców z lasu do klienta. </w:t>
            </w:r>
            <w:bookmarkStart w:id="0" w:name="_GoBack"/>
            <w:bookmarkEnd w:id="0"/>
          </w:p>
          <w:p w:rsidR="003B562C" w:rsidRDefault="003B562C" w:rsidP="003F56D2">
            <w:r>
              <w:t>Produkt z etykietą FSC,</w:t>
            </w:r>
            <w:r w:rsidR="002B1FF1">
              <w:t xml:space="preserve"> </w:t>
            </w:r>
            <w:r>
              <w:t>że drewno użyte do produkcji produktu pochodzi ze źródeł zarządzanych w sposób zrównoważony.</w:t>
            </w:r>
          </w:p>
          <w:p w:rsidR="003B562C" w:rsidRDefault="003B562C" w:rsidP="003F56D2"/>
          <w:p w:rsidR="003B562C" w:rsidRDefault="003B562C" w:rsidP="003F56D2">
            <w:r w:rsidRPr="008B5B43">
              <w:rPr>
                <w:rFonts w:ascii="Aptos" w:eastAsia="Aptos" w:hAnsi="Aptos" w:cs="Times New Roman"/>
                <w:noProof/>
                <w:kern w:val="2"/>
                <w:lang w:eastAsia="pl-PL"/>
                <w14:ligatures w14:val="standardContextual"/>
              </w:rPr>
              <w:drawing>
                <wp:inline distT="0" distB="0" distL="0" distR="0" wp14:anchorId="3EDF24F5" wp14:editId="11999064">
                  <wp:extent cx="1099350" cy="2021959"/>
                  <wp:effectExtent l="0" t="0" r="5715" b="0"/>
                  <wp:docPr id="45377860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raz 2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30" cy="2049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</w:t>
            </w:r>
            <w:r w:rsidRPr="00333533">
              <w:rPr>
                <w:noProof/>
                <w:lang w:eastAsia="pl-PL"/>
              </w:rPr>
              <w:drawing>
                <wp:inline distT="0" distB="0" distL="0" distR="0" wp14:anchorId="4B450772" wp14:editId="323B8651">
                  <wp:extent cx="1369313" cy="1934191"/>
                  <wp:effectExtent l="0" t="0" r="2540" b="9525"/>
                  <wp:docPr id="1" name="Obraz 1" descr="https://www.kusch.com/product/id-936/10428/image-thumb__10428__produkt-slider/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kusch.com/product/id-936/10428/image-thumb__10428__produkt-slider/4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816" t="3155" r="26300" b="10455"/>
                          <a:stretch/>
                        </pic:blipFill>
                        <pic:spPr bwMode="auto">
                          <a:xfrm>
                            <a:off x="0" y="0"/>
                            <a:ext cx="1377985" cy="1946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3B562C" w:rsidRDefault="003B562C" w:rsidP="003F56D2"/>
          <w:p w:rsidR="003B562C" w:rsidRDefault="003B562C" w:rsidP="003F56D2">
            <w:r w:rsidRPr="008B5B43">
              <w:t>Powyższe wymagania spełni</w:t>
            </w:r>
            <w:r>
              <w:t xml:space="preserve">a krzesło konferencyjne firmy </w:t>
            </w:r>
            <w:proofErr w:type="spellStart"/>
            <w:r>
              <w:t>Kusch</w:t>
            </w:r>
            <w:proofErr w:type="spellEnd"/>
            <w:r>
              <w:t>, model Lupino.</w:t>
            </w:r>
          </w:p>
        </w:tc>
        <w:tc>
          <w:tcPr>
            <w:tcW w:w="618" w:type="dxa"/>
          </w:tcPr>
          <w:p w:rsidR="003B562C" w:rsidRDefault="003B562C" w:rsidP="003F56D2">
            <w:pPr>
              <w:jc w:val="center"/>
            </w:pPr>
            <w:r>
              <w:lastRenderedPageBreak/>
              <w:t>6</w:t>
            </w:r>
          </w:p>
        </w:tc>
      </w:tr>
      <w:tr w:rsidR="003B562C" w:rsidTr="003F56D2">
        <w:tc>
          <w:tcPr>
            <w:tcW w:w="561" w:type="dxa"/>
          </w:tcPr>
          <w:p w:rsidR="003B562C" w:rsidRDefault="002B1FF1" w:rsidP="003B562C">
            <w:pPr>
              <w:jc w:val="center"/>
            </w:pPr>
            <w:r>
              <w:t>7</w:t>
            </w:r>
          </w:p>
        </w:tc>
        <w:tc>
          <w:tcPr>
            <w:tcW w:w="13042" w:type="dxa"/>
          </w:tcPr>
          <w:p w:rsidR="003B562C" w:rsidRPr="009B1BB9" w:rsidRDefault="003B562C" w:rsidP="003B562C">
            <w:pPr>
              <w:rPr>
                <w:b/>
              </w:rPr>
            </w:pPr>
            <w:r w:rsidRPr="009B1BB9">
              <w:rPr>
                <w:b/>
              </w:rPr>
              <w:t>Fotel gabinetowy obrotowy na kółkach.</w:t>
            </w:r>
          </w:p>
          <w:p w:rsidR="003B562C" w:rsidRDefault="003B562C" w:rsidP="003B562C"/>
          <w:p w:rsidR="003B562C" w:rsidRDefault="003B562C" w:rsidP="003B562C">
            <w:r>
              <w:t>Wymiary:</w:t>
            </w:r>
          </w:p>
          <w:p w:rsidR="003B562C" w:rsidRDefault="003B562C" w:rsidP="003B562C">
            <w:r>
              <w:t>•</w:t>
            </w:r>
            <w:r>
              <w:tab/>
              <w:t>Wysokość siedziska: 415-540mm</w:t>
            </w:r>
          </w:p>
          <w:p w:rsidR="003B562C" w:rsidRDefault="003B562C" w:rsidP="003B562C">
            <w:r>
              <w:t>•</w:t>
            </w:r>
            <w:r>
              <w:tab/>
              <w:t>Głębokość siedziska: 410 mm</w:t>
            </w:r>
          </w:p>
          <w:p w:rsidR="003B562C" w:rsidRDefault="003B562C" w:rsidP="003B562C">
            <w:r>
              <w:t>•</w:t>
            </w:r>
            <w:r>
              <w:tab/>
              <w:t>Głębokość powierzchni siedziska: 415mm</w:t>
            </w:r>
          </w:p>
          <w:p w:rsidR="003B562C" w:rsidRDefault="003B562C" w:rsidP="003B562C">
            <w:r>
              <w:t>•</w:t>
            </w:r>
            <w:r>
              <w:tab/>
              <w:t>Szerokość siedziska: 505mm</w:t>
            </w:r>
          </w:p>
          <w:p w:rsidR="003B562C" w:rsidRDefault="003B562C" w:rsidP="003B562C">
            <w:r>
              <w:t>•</w:t>
            </w:r>
            <w:r>
              <w:tab/>
              <w:t>Wysokość całkowita: 1035-1155mm</w:t>
            </w:r>
          </w:p>
          <w:p w:rsidR="003B562C" w:rsidRDefault="003B562C" w:rsidP="003B562C">
            <w:r>
              <w:t>•</w:t>
            </w:r>
            <w:r>
              <w:tab/>
              <w:t>Szerokość oparcia: 506mm</w:t>
            </w:r>
          </w:p>
          <w:p w:rsidR="003B562C" w:rsidRDefault="003B562C" w:rsidP="003B562C">
            <w:r>
              <w:t>•</w:t>
            </w:r>
            <w:r>
              <w:tab/>
              <w:t>Wysokość tarczy oparcia: 675mm</w:t>
            </w:r>
          </w:p>
          <w:p w:rsidR="003B562C" w:rsidRDefault="003B562C" w:rsidP="003B562C">
            <w:r>
              <w:t>•</w:t>
            </w:r>
            <w:r>
              <w:tab/>
              <w:t>Wysokość oparcia: 580mm</w:t>
            </w:r>
          </w:p>
          <w:p w:rsidR="003B562C" w:rsidRDefault="003B562C" w:rsidP="003B562C">
            <w:r>
              <w:t>•</w:t>
            </w:r>
            <w:r>
              <w:tab/>
              <w:t>Średnica podstawy pięcioramiennej: 660mm</w:t>
            </w:r>
          </w:p>
          <w:p w:rsidR="003B562C" w:rsidRDefault="003B562C" w:rsidP="003B562C">
            <w:r>
              <w:t>•</w:t>
            </w:r>
            <w:r>
              <w:tab/>
              <w:t>Wysokość zagłówka: 176mm</w:t>
            </w:r>
          </w:p>
          <w:p w:rsidR="003B562C" w:rsidRDefault="003B562C" w:rsidP="003B562C">
            <w:r>
              <w:t>•</w:t>
            </w:r>
            <w:r>
              <w:tab/>
              <w:t>Szerokość zagłówka: 498mm</w:t>
            </w:r>
          </w:p>
          <w:p w:rsidR="003B562C" w:rsidRDefault="003B562C" w:rsidP="003B562C">
            <w:r>
              <w:t>•</w:t>
            </w:r>
            <w:r>
              <w:tab/>
              <w:t>Wysokość tarczy zagłówka: 176mm</w:t>
            </w:r>
          </w:p>
          <w:p w:rsidR="003B562C" w:rsidRDefault="003B562C" w:rsidP="003B562C"/>
          <w:p w:rsidR="003B562C" w:rsidRDefault="003B562C" w:rsidP="003B562C">
            <w:r>
              <w:t>Krzesło powinno posiadać:</w:t>
            </w:r>
          </w:p>
          <w:p w:rsidR="003B562C" w:rsidRDefault="003B562C" w:rsidP="003B562C">
            <w:r>
              <w:lastRenderedPageBreak/>
              <w:t>•</w:t>
            </w:r>
            <w:r>
              <w:tab/>
              <w:t>Siedzisko, oparcie i zagłówek całkowicie tapicerowane barwioną skórą licową</w:t>
            </w:r>
          </w:p>
          <w:p w:rsidR="003B562C" w:rsidRDefault="003B562C" w:rsidP="003B562C">
            <w:r>
              <w:t>•</w:t>
            </w:r>
            <w:r>
              <w:tab/>
              <w:t>Osłonę siedziska – wykonaną z czarnego polipropylenu</w:t>
            </w:r>
          </w:p>
          <w:p w:rsidR="003B562C" w:rsidRDefault="003B562C" w:rsidP="003B562C">
            <w:r>
              <w:t>•</w:t>
            </w:r>
            <w:r>
              <w:tab/>
              <w:t xml:space="preserve">Zintegrowany szkielet siedziska i oparcia wykonany z polipropylenu </w:t>
            </w:r>
            <w:proofErr w:type="spellStart"/>
            <w:r>
              <w:t>wiskoplastycznego</w:t>
            </w:r>
            <w:proofErr w:type="spellEnd"/>
            <w:r>
              <w:t>.</w:t>
            </w:r>
          </w:p>
          <w:p w:rsidR="003B562C" w:rsidRDefault="003B562C" w:rsidP="003B562C">
            <w:r>
              <w:t>•</w:t>
            </w:r>
            <w:r>
              <w:tab/>
              <w:t>Poduszki siedziska i oparcia mają być wykonane z panki poliuretanowej</w:t>
            </w:r>
          </w:p>
          <w:p w:rsidR="003B562C" w:rsidRDefault="003B562C" w:rsidP="003B562C">
            <w:r>
              <w:t>•</w:t>
            </w:r>
            <w:r>
              <w:tab/>
              <w:t>Grubość poduszki siedziska 35-45 mm, grubość poduszki oparcia 25-35 mm i gęstość 58kg/m3 ± 3.</w:t>
            </w:r>
          </w:p>
          <w:p w:rsidR="003B562C" w:rsidRDefault="003B562C" w:rsidP="003B562C">
            <w:r>
              <w:t>•</w:t>
            </w:r>
            <w:r>
              <w:tab/>
              <w:t>Pod tapicerką ma znajdować się warstwa włókniny grubości 0,5 cm oraz dodatkowo wkładka z pianki grubości 1 cm w celu zwiększenia komfortu użytkowania.</w:t>
            </w:r>
          </w:p>
          <w:p w:rsidR="003B562C" w:rsidRDefault="003B562C" w:rsidP="003B562C">
            <w:r>
              <w:t>•</w:t>
            </w:r>
            <w:r>
              <w:tab/>
              <w:t>Oparcie ma być wyposażone w system min. 4 komór powietrznych – wypełnianych powietrzem za pomocą pompki umieszczonej pod siedziskiem. System ten ma gwarantować optymalne dostosowanie oparcia do odcinka lędźwiowego pleców użytkownika.</w:t>
            </w:r>
          </w:p>
          <w:p w:rsidR="003B562C" w:rsidRDefault="003B562C" w:rsidP="003B562C">
            <w:r>
              <w:t>•</w:t>
            </w:r>
            <w:r>
              <w:tab/>
              <w:t>Szkielet zagłówka ma być wykonany z min. 5-warstwowej sklejki pokrytej pianką ciętą o łącznej grubości min. 15mm i gęstości od ok. 38-41kg/m3 ± 3.</w:t>
            </w:r>
          </w:p>
          <w:p w:rsidR="003B562C" w:rsidRDefault="003B562C" w:rsidP="003B562C">
            <w:r>
              <w:t xml:space="preserve">Kolorystyka: skóra naturalna ze strukturą </w:t>
            </w:r>
            <w:r w:rsidRPr="0002675C">
              <w:t>- do wyboru 8 kolorów z wzornika produ</w:t>
            </w:r>
            <w:r>
              <w:t>centa, w tym kolor czarny.</w:t>
            </w:r>
          </w:p>
          <w:p w:rsidR="003B562C" w:rsidRDefault="003B562C" w:rsidP="003B562C"/>
          <w:p w:rsidR="003B562C" w:rsidRDefault="003B562C" w:rsidP="003B562C">
            <w:r w:rsidRPr="008B5B43">
              <w:rPr>
                <w:rFonts w:ascii="Calibri" w:eastAsia="Times New Roman" w:hAnsi="Calibri" w:cs="Calibri"/>
                <w:noProof/>
                <w:lang w:eastAsia="pl-PL"/>
              </w:rPr>
              <w:drawing>
                <wp:inline distT="0" distB="0" distL="0" distR="0" wp14:anchorId="2C3D3B31" wp14:editId="44149241">
                  <wp:extent cx="900342" cy="1406998"/>
                  <wp:effectExtent l="0" t="0" r="0" b="3175"/>
                  <wp:docPr id="1642153336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2153336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7755" cy="14342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B562C" w:rsidRDefault="003B562C" w:rsidP="003B562C"/>
          <w:p w:rsidR="003B562C" w:rsidRDefault="003B562C" w:rsidP="003B562C">
            <w:r w:rsidRPr="008B5B43">
              <w:t>P</w:t>
            </w:r>
            <w:r>
              <w:t xml:space="preserve">owyższe wymagania spełnia fotel </w:t>
            </w:r>
            <w:proofErr w:type="spellStart"/>
            <w:r>
              <w:t>Tiger</w:t>
            </w:r>
            <w:proofErr w:type="spellEnd"/>
            <w:r>
              <w:t xml:space="preserve"> UP</w:t>
            </w:r>
            <w:r w:rsidRPr="008B5B43">
              <w:t>.</w:t>
            </w:r>
          </w:p>
        </w:tc>
        <w:tc>
          <w:tcPr>
            <w:tcW w:w="618" w:type="dxa"/>
          </w:tcPr>
          <w:p w:rsidR="003B562C" w:rsidRDefault="003B562C" w:rsidP="003B562C">
            <w:pPr>
              <w:jc w:val="center"/>
            </w:pPr>
            <w:r>
              <w:lastRenderedPageBreak/>
              <w:t>3</w:t>
            </w:r>
          </w:p>
        </w:tc>
      </w:tr>
    </w:tbl>
    <w:p w:rsidR="00983E29" w:rsidRDefault="00983E29"/>
    <w:p w:rsidR="004A5DB3" w:rsidRDefault="004A5DB3"/>
    <w:p w:rsidR="00926C2F" w:rsidRDefault="00926C2F"/>
    <w:sectPr w:rsidR="00926C2F" w:rsidSect="00EB12C4">
      <w:headerReference w:type="default" r:id="rId14"/>
      <w:footerReference w:type="default" r:id="rId15"/>
      <w:pgSz w:w="16840" w:h="11907" w:orient="landscape" w:code="9"/>
      <w:pgMar w:top="719" w:right="1418" w:bottom="0" w:left="1418" w:header="425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562C" w:rsidRDefault="003B562C" w:rsidP="003B562C">
      <w:pPr>
        <w:spacing w:after="0" w:line="240" w:lineRule="auto"/>
      </w:pPr>
      <w:r>
        <w:separator/>
      </w:r>
    </w:p>
  </w:endnote>
  <w:endnote w:type="continuationSeparator" w:id="0">
    <w:p w:rsidR="003B562C" w:rsidRDefault="003B562C" w:rsidP="003B56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80080131"/>
      <w:docPartObj>
        <w:docPartGallery w:val="Page Numbers (Bottom of Page)"/>
        <w:docPartUnique/>
      </w:docPartObj>
    </w:sdtPr>
    <w:sdtEndPr/>
    <w:sdtContent>
      <w:p w:rsidR="002B1FF1" w:rsidRDefault="002B1FF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0F09">
          <w:rPr>
            <w:noProof/>
          </w:rPr>
          <w:t>9</w:t>
        </w:r>
        <w:r>
          <w:fldChar w:fldCharType="end"/>
        </w:r>
      </w:p>
    </w:sdtContent>
  </w:sdt>
  <w:p w:rsidR="002B1FF1" w:rsidRDefault="002B1F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562C" w:rsidRDefault="003B562C" w:rsidP="003B562C">
      <w:pPr>
        <w:spacing w:after="0" w:line="240" w:lineRule="auto"/>
      </w:pPr>
      <w:r>
        <w:separator/>
      </w:r>
    </w:p>
  </w:footnote>
  <w:footnote w:type="continuationSeparator" w:id="0">
    <w:p w:rsidR="003B562C" w:rsidRDefault="003B562C" w:rsidP="003B56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562C" w:rsidRDefault="003B562C">
    <w:pPr>
      <w:pStyle w:val="Nagwek"/>
    </w:pPr>
    <w:r>
      <w:t>Znak Sprawy : ZP3/2695/24</w:t>
    </w:r>
  </w:p>
  <w:p w:rsidR="003B562C" w:rsidRDefault="003B562C" w:rsidP="003B562C">
    <w:pPr>
      <w:pStyle w:val="Nagwek"/>
      <w:jc w:val="right"/>
    </w:pPr>
    <w:r>
      <w:t>Załącznik A do SWZ</w:t>
    </w:r>
  </w:p>
  <w:p w:rsidR="003B562C" w:rsidRDefault="002B1FF1" w:rsidP="002B1FF1">
    <w:pPr>
      <w:pStyle w:val="Nagwek"/>
      <w:jc w:val="center"/>
    </w:pPr>
    <w:r>
      <w:t>Opis przedmiotu zamówienia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B8A"/>
    <w:rsid w:val="0002675C"/>
    <w:rsid w:val="00072B92"/>
    <w:rsid w:val="002B1FF1"/>
    <w:rsid w:val="003247B6"/>
    <w:rsid w:val="00333533"/>
    <w:rsid w:val="003600A3"/>
    <w:rsid w:val="003B562C"/>
    <w:rsid w:val="004A5DB3"/>
    <w:rsid w:val="006B2D6B"/>
    <w:rsid w:val="00742DEE"/>
    <w:rsid w:val="00771208"/>
    <w:rsid w:val="008062CA"/>
    <w:rsid w:val="00816740"/>
    <w:rsid w:val="008B5B43"/>
    <w:rsid w:val="00926C2F"/>
    <w:rsid w:val="00983E29"/>
    <w:rsid w:val="009B1BB9"/>
    <w:rsid w:val="009D7651"/>
    <w:rsid w:val="00AE5D21"/>
    <w:rsid w:val="00CC0F09"/>
    <w:rsid w:val="00D45B8A"/>
    <w:rsid w:val="00EB12C4"/>
    <w:rsid w:val="00F95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A21697-496C-435D-996B-76E1D63C2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B2D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B56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562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3B56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562C"/>
  </w:style>
  <w:style w:type="paragraph" w:styleId="Stopka">
    <w:name w:val="footer"/>
    <w:basedOn w:val="Normalny"/>
    <w:link w:val="StopkaZnak"/>
    <w:uiPriority w:val="99"/>
    <w:unhideWhenUsed/>
    <w:rsid w:val="003B56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56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2020</Words>
  <Characters>12122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Jakowlew</dc:creator>
  <cp:keywords/>
  <dc:description/>
  <cp:lastModifiedBy>Aleksandra Siemińska-Lińska</cp:lastModifiedBy>
  <cp:revision>2</cp:revision>
  <cp:lastPrinted>2024-09-12T08:26:00Z</cp:lastPrinted>
  <dcterms:created xsi:type="dcterms:W3CDTF">2024-09-18T11:21:00Z</dcterms:created>
  <dcterms:modified xsi:type="dcterms:W3CDTF">2024-09-18T11:21:00Z</dcterms:modified>
</cp:coreProperties>
</file>