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B47F2F" w14:textId="2A0D1505" w:rsidR="006A5DF1" w:rsidRPr="009602F9" w:rsidRDefault="00A96524" w:rsidP="006A5DF1">
      <w:pPr>
        <w:spacing w:after="240"/>
        <w:jc w:val="right"/>
        <w:rPr>
          <w:sz w:val="24"/>
          <w:szCs w:val="24"/>
        </w:rPr>
      </w:pPr>
      <w:r w:rsidRPr="009602F9">
        <w:rPr>
          <w:sz w:val="24"/>
          <w:szCs w:val="24"/>
        </w:rPr>
        <w:t>Kraków</w:t>
      </w:r>
      <w:r w:rsidR="006A5DF1" w:rsidRPr="009602F9">
        <w:rPr>
          <w:sz w:val="24"/>
          <w:szCs w:val="24"/>
        </w:rPr>
        <w:t xml:space="preserve"> dnia: </w:t>
      </w:r>
      <w:r w:rsidRPr="009602F9">
        <w:rPr>
          <w:sz w:val="24"/>
          <w:szCs w:val="24"/>
        </w:rPr>
        <w:t>2024-09-2</w:t>
      </w:r>
      <w:r w:rsidR="009602F9">
        <w:rPr>
          <w:sz w:val="24"/>
          <w:szCs w:val="24"/>
        </w:rPr>
        <w:t>5</w:t>
      </w:r>
    </w:p>
    <w:p w14:paraId="71800F7A" w14:textId="77777777" w:rsidR="0029606A" w:rsidRPr="009602F9" w:rsidRDefault="0029606A" w:rsidP="006A5DF1">
      <w:pPr>
        <w:spacing w:after="240"/>
        <w:jc w:val="right"/>
        <w:rPr>
          <w:sz w:val="24"/>
          <w:szCs w:val="24"/>
        </w:rPr>
      </w:pPr>
    </w:p>
    <w:p w14:paraId="58DEC09E" w14:textId="77777777" w:rsidR="006A5DF1" w:rsidRPr="009602F9" w:rsidRDefault="00BE62A3" w:rsidP="006A5DF1">
      <w:pPr>
        <w:rPr>
          <w:b/>
          <w:bCs/>
          <w:sz w:val="24"/>
          <w:szCs w:val="24"/>
        </w:rPr>
      </w:pPr>
      <w:r w:rsidRPr="009602F9">
        <w:rPr>
          <w:b/>
          <w:bCs/>
          <w:sz w:val="24"/>
          <w:szCs w:val="24"/>
        </w:rPr>
        <w:t xml:space="preserve">Szpital Miejski Specjalistyczny </w:t>
      </w:r>
    </w:p>
    <w:p w14:paraId="74904CA1" w14:textId="77777777" w:rsidR="00BE62A3" w:rsidRPr="009602F9" w:rsidRDefault="00BE62A3" w:rsidP="006A5DF1">
      <w:pPr>
        <w:rPr>
          <w:sz w:val="24"/>
          <w:szCs w:val="24"/>
        </w:rPr>
      </w:pPr>
      <w:r w:rsidRPr="009602F9">
        <w:rPr>
          <w:b/>
          <w:bCs/>
          <w:sz w:val="24"/>
          <w:szCs w:val="24"/>
        </w:rPr>
        <w:t>im. Gabriela Narutowicza w Krakowie</w:t>
      </w:r>
    </w:p>
    <w:p w14:paraId="5ED8B785" w14:textId="77777777" w:rsidR="006A5DF1" w:rsidRPr="009602F9" w:rsidRDefault="00BE62A3" w:rsidP="006A5DF1">
      <w:pPr>
        <w:pStyle w:val="Nagwek"/>
        <w:tabs>
          <w:tab w:val="clear" w:pos="4536"/>
          <w:tab w:val="clear" w:pos="9072"/>
        </w:tabs>
        <w:rPr>
          <w:sz w:val="24"/>
          <w:szCs w:val="24"/>
        </w:rPr>
      </w:pPr>
      <w:r w:rsidRPr="009602F9">
        <w:rPr>
          <w:sz w:val="24"/>
          <w:szCs w:val="24"/>
        </w:rPr>
        <w:t>ul. Prądnicka 35-37</w:t>
      </w:r>
    </w:p>
    <w:p w14:paraId="3B054D0C" w14:textId="77777777" w:rsidR="00BE62A3" w:rsidRPr="009602F9" w:rsidRDefault="00BE62A3" w:rsidP="006A5DF1">
      <w:pPr>
        <w:pStyle w:val="Nagwek"/>
        <w:tabs>
          <w:tab w:val="clear" w:pos="4536"/>
          <w:tab w:val="clear" w:pos="9072"/>
        </w:tabs>
        <w:rPr>
          <w:sz w:val="24"/>
          <w:szCs w:val="24"/>
        </w:rPr>
      </w:pPr>
      <w:r w:rsidRPr="009602F9">
        <w:rPr>
          <w:sz w:val="24"/>
          <w:szCs w:val="24"/>
        </w:rPr>
        <w:t>31-202 Kraków</w:t>
      </w:r>
    </w:p>
    <w:p w14:paraId="55699622" w14:textId="77777777" w:rsidR="006A5DF1" w:rsidRPr="009602F9" w:rsidRDefault="006A5DF1" w:rsidP="006A5DF1">
      <w:pPr>
        <w:pStyle w:val="Nagwek"/>
        <w:tabs>
          <w:tab w:val="clear" w:pos="4536"/>
        </w:tabs>
        <w:rPr>
          <w:sz w:val="24"/>
          <w:szCs w:val="24"/>
        </w:rPr>
      </w:pPr>
      <w:r w:rsidRPr="009602F9">
        <w:rPr>
          <w:sz w:val="24"/>
          <w:szCs w:val="24"/>
        </w:rPr>
        <w:tab/>
        <w:t xml:space="preserve"> </w:t>
      </w:r>
    </w:p>
    <w:p w14:paraId="007700B1" w14:textId="77777777" w:rsidR="006D4AB3" w:rsidRPr="009602F9" w:rsidRDefault="006D4AB3">
      <w:pPr>
        <w:pStyle w:val="Nagwek"/>
        <w:tabs>
          <w:tab w:val="clear" w:pos="4536"/>
        </w:tabs>
        <w:rPr>
          <w:sz w:val="22"/>
          <w:szCs w:val="22"/>
        </w:rPr>
      </w:pPr>
    </w:p>
    <w:p w14:paraId="012D318B" w14:textId="77777777" w:rsidR="006D4AB3" w:rsidRPr="009602F9" w:rsidRDefault="006D4AB3">
      <w:pPr>
        <w:pStyle w:val="Nagwek"/>
        <w:tabs>
          <w:tab w:val="clear" w:pos="4536"/>
          <w:tab w:val="clear" w:pos="9072"/>
        </w:tabs>
        <w:rPr>
          <w:sz w:val="22"/>
          <w:szCs w:val="22"/>
        </w:rPr>
      </w:pPr>
    </w:p>
    <w:p w14:paraId="3DD2496F" w14:textId="01D23A99" w:rsidR="00632C3C" w:rsidRPr="009602F9" w:rsidRDefault="00E21B49" w:rsidP="0029606A">
      <w:pPr>
        <w:pStyle w:val="Nagwek1"/>
        <w:spacing w:after="480" w:line="276" w:lineRule="auto"/>
        <w:jc w:val="center"/>
        <w:rPr>
          <w:rFonts w:ascii="Times New Roman" w:hAnsi="Times New Roman"/>
          <w:szCs w:val="28"/>
        </w:rPr>
      </w:pPr>
      <w:r w:rsidRPr="009602F9">
        <w:rPr>
          <w:rFonts w:ascii="Times New Roman" w:hAnsi="Times New Roman"/>
          <w:szCs w:val="28"/>
        </w:rPr>
        <w:t>WYJAŚNIENI</w:t>
      </w:r>
      <w:r w:rsidR="00520165" w:rsidRPr="009602F9">
        <w:rPr>
          <w:rFonts w:ascii="Times New Roman" w:hAnsi="Times New Roman"/>
          <w:szCs w:val="28"/>
        </w:rPr>
        <w:t>A</w:t>
      </w:r>
      <w:r w:rsidR="00632C3C" w:rsidRPr="009602F9">
        <w:rPr>
          <w:rFonts w:ascii="Times New Roman" w:hAnsi="Times New Roman"/>
          <w:szCs w:val="28"/>
        </w:rPr>
        <w:t xml:space="preserve"> TREŚCI</w:t>
      </w:r>
      <w:r w:rsidR="0029606A" w:rsidRPr="009602F9">
        <w:rPr>
          <w:rFonts w:ascii="Times New Roman" w:hAnsi="Times New Roman"/>
          <w:szCs w:val="28"/>
        </w:rPr>
        <w:t xml:space="preserve"> SWZ</w:t>
      </w:r>
      <w:r w:rsidR="009602F9">
        <w:rPr>
          <w:rFonts w:ascii="Times New Roman" w:hAnsi="Times New Roman"/>
          <w:szCs w:val="28"/>
        </w:rPr>
        <w:t xml:space="preserve"> - 6</w:t>
      </w:r>
    </w:p>
    <w:p w14:paraId="4757FA0C" w14:textId="372E0BFF" w:rsidR="006D4AB3" w:rsidRPr="009602F9" w:rsidRDefault="00632C3C" w:rsidP="00520165">
      <w:pPr>
        <w:spacing w:after="360" w:line="276" w:lineRule="auto"/>
        <w:jc w:val="both"/>
        <w:rPr>
          <w:sz w:val="24"/>
          <w:szCs w:val="24"/>
        </w:rPr>
      </w:pPr>
      <w:r w:rsidRPr="009602F9">
        <w:rPr>
          <w:sz w:val="24"/>
          <w:szCs w:val="24"/>
        </w:rPr>
        <w:t xml:space="preserve">Dotyczy: </w:t>
      </w:r>
      <w:r w:rsidR="006A5DF1" w:rsidRPr="009602F9">
        <w:rPr>
          <w:sz w:val="24"/>
          <w:szCs w:val="24"/>
        </w:rPr>
        <w:t>p</w:t>
      </w:r>
      <w:r w:rsidRPr="009602F9">
        <w:rPr>
          <w:sz w:val="24"/>
          <w:szCs w:val="24"/>
        </w:rPr>
        <w:t>ostępowani</w:t>
      </w:r>
      <w:r w:rsidR="006A5DF1" w:rsidRPr="009602F9">
        <w:rPr>
          <w:sz w:val="24"/>
          <w:szCs w:val="24"/>
        </w:rPr>
        <w:t>a</w:t>
      </w:r>
      <w:r w:rsidRPr="009602F9">
        <w:rPr>
          <w:sz w:val="24"/>
          <w:szCs w:val="24"/>
        </w:rPr>
        <w:t xml:space="preserve"> o udzielenie zamówienia publicznego, prowadzone</w:t>
      </w:r>
      <w:r w:rsidR="006A5DF1" w:rsidRPr="009602F9">
        <w:rPr>
          <w:sz w:val="24"/>
          <w:szCs w:val="24"/>
        </w:rPr>
        <w:t>go</w:t>
      </w:r>
      <w:r w:rsidRPr="009602F9">
        <w:rPr>
          <w:sz w:val="24"/>
          <w:szCs w:val="24"/>
        </w:rPr>
        <w:t xml:space="preserve"> w</w:t>
      </w:r>
      <w:r w:rsidR="00BE62A3" w:rsidRPr="009602F9">
        <w:rPr>
          <w:sz w:val="24"/>
          <w:szCs w:val="24"/>
        </w:rPr>
        <w:t> </w:t>
      </w:r>
      <w:r w:rsidRPr="009602F9">
        <w:rPr>
          <w:sz w:val="24"/>
          <w:szCs w:val="24"/>
        </w:rPr>
        <w:t xml:space="preserve">trybie </w:t>
      </w:r>
      <w:r w:rsidR="00A96524" w:rsidRPr="009602F9">
        <w:rPr>
          <w:sz w:val="24"/>
          <w:szCs w:val="24"/>
        </w:rPr>
        <w:t>przetarg</w:t>
      </w:r>
      <w:r w:rsidR="009602F9">
        <w:rPr>
          <w:sz w:val="24"/>
          <w:szCs w:val="24"/>
        </w:rPr>
        <w:t>u</w:t>
      </w:r>
      <w:r w:rsidR="00A96524" w:rsidRPr="009602F9">
        <w:rPr>
          <w:sz w:val="24"/>
          <w:szCs w:val="24"/>
        </w:rPr>
        <w:t xml:space="preserve"> nieograniczon</w:t>
      </w:r>
      <w:r w:rsidR="009602F9">
        <w:rPr>
          <w:sz w:val="24"/>
          <w:szCs w:val="24"/>
        </w:rPr>
        <w:t>ego</w:t>
      </w:r>
      <w:r w:rsidRPr="009602F9">
        <w:rPr>
          <w:b/>
          <w:sz w:val="24"/>
          <w:szCs w:val="24"/>
        </w:rPr>
        <w:t xml:space="preserve"> </w:t>
      </w:r>
      <w:r w:rsidRPr="009602F9">
        <w:rPr>
          <w:bCs/>
          <w:sz w:val="24"/>
          <w:szCs w:val="24"/>
        </w:rPr>
        <w:t>na</w:t>
      </w:r>
      <w:r w:rsidRPr="009602F9">
        <w:rPr>
          <w:b/>
          <w:sz w:val="24"/>
          <w:szCs w:val="24"/>
        </w:rPr>
        <w:t xml:space="preserve"> </w:t>
      </w:r>
      <w:r w:rsidR="00E72428" w:rsidRPr="009602F9">
        <w:rPr>
          <w:bCs/>
          <w:sz w:val="24"/>
          <w:szCs w:val="24"/>
        </w:rPr>
        <w:t>”</w:t>
      </w:r>
      <w:r w:rsidR="00A96524" w:rsidRPr="009602F9">
        <w:rPr>
          <w:b/>
          <w:bCs/>
          <w:sz w:val="24"/>
          <w:szCs w:val="24"/>
        </w:rPr>
        <w:t xml:space="preserve">Zakup sprzętu do diagnostyki patomorfologicznej </w:t>
      </w:r>
      <w:r w:rsidR="00681FE5">
        <w:rPr>
          <w:b/>
          <w:bCs/>
          <w:sz w:val="24"/>
          <w:szCs w:val="24"/>
        </w:rPr>
        <w:br/>
      </w:r>
      <w:r w:rsidR="00A96524" w:rsidRPr="009602F9">
        <w:rPr>
          <w:b/>
          <w:bCs/>
          <w:sz w:val="24"/>
          <w:szCs w:val="24"/>
        </w:rPr>
        <w:t>w ramach Narodowej Strategii Onkologicznej</w:t>
      </w:r>
      <w:r w:rsidR="00E72428" w:rsidRPr="009602F9">
        <w:rPr>
          <w:bCs/>
          <w:sz w:val="24"/>
          <w:szCs w:val="24"/>
        </w:rPr>
        <w:t>”</w:t>
      </w:r>
      <w:r w:rsidRPr="009602F9">
        <w:rPr>
          <w:b/>
          <w:sz w:val="24"/>
          <w:szCs w:val="24"/>
        </w:rPr>
        <w:t xml:space="preserve"> </w:t>
      </w:r>
      <w:r w:rsidRPr="009602F9">
        <w:rPr>
          <w:bCs/>
          <w:sz w:val="24"/>
          <w:szCs w:val="24"/>
        </w:rPr>
        <w:t>– znak sprawy</w:t>
      </w:r>
      <w:r w:rsidRPr="009602F9">
        <w:rPr>
          <w:b/>
          <w:sz w:val="24"/>
          <w:szCs w:val="24"/>
        </w:rPr>
        <w:t xml:space="preserve"> </w:t>
      </w:r>
      <w:r w:rsidR="00A96524" w:rsidRPr="009602F9">
        <w:rPr>
          <w:b/>
          <w:sz w:val="24"/>
          <w:szCs w:val="24"/>
        </w:rPr>
        <w:t>ZP/52/2024</w:t>
      </w:r>
      <w:r w:rsidRPr="009602F9">
        <w:rPr>
          <w:b/>
          <w:sz w:val="24"/>
          <w:szCs w:val="24"/>
        </w:rPr>
        <w:t>.</w:t>
      </w:r>
    </w:p>
    <w:p w14:paraId="152071AF" w14:textId="77777777" w:rsidR="0012774F" w:rsidRPr="009602F9" w:rsidRDefault="00520165" w:rsidP="00D8461B">
      <w:pPr>
        <w:spacing w:after="240" w:line="276" w:lineRule="auto"/>
        <w:jc w:val="both"/>
        <w:rPr>
          <w:sz w:val="22"/>
          <w:szCs w:val="22"/>
        </w:rPr>
      </w:pPr>
      <w:r w:rsidRPr="009602F9">
        <w:rPr>
          <w:sz w:val="24"/>
          <w:szCs w:val="24"/>
        </w:rPr>
        <w:t xml:space="preserve">Zamawiający, działając na podstawie art. </w:t>
      </w:r>
      <w:r w:rsidR="0029606A" w:rsidRPr="009602F9">
        <w:rPr>
          <w:sz w:val="24"/>
          <w:szCs w:val="24"/>
        </w:rPr>
        <w:t>1</w:t>
      </w:r>
      <w:r w:rsidRPr="009602F9">
        <w:rPr>
          <w:sz w:val="24"/>
          <w:szCs w:val="24"/>
        </w:rPr>
        <w:t>3</w:t>
      </w:r>
      <w:r w:rsidR="0029606A" w:rsidRPr="009602F9">
        <w:rPr>
          <w:sz w:val="24"/>
          <w:szCs w:val="24"/>
        </w:rPr>
        <w:t>5</w:t>
      </w:r>
      <w:r w:rsidRPr="009602F9">
        <w:rPr>
          <w:sz w:val="24"/>
          <w:szCs w:val="24"/>
        </w:rPr>
        <w:t xml:space="preserve"> ust</w:t>
      </w:r>
      <w:r w:rsidR="00D9049C" w:rsidRPr="009602F9">
        <w:rPr>
          <w:sz w:val="24"/>
          <w:szCs w:val="24"/>
        </w:rPr>
        <w:t xml:space="preserve">. </w:t>
      </w:r>
      <w:r w:rsidR="0029606A" w:rsidRPr="009602F9">
        <w:rPr>
          <w:sz w:val="24"/>
          <w:szCs w:val="24"/>
        </w:rPr>
        <w:t>6</w:t>
      </w:r>
      <w:r w:rsidRPr="009602F9">
        <w:rPr>
          <w:sz w:val="24"/>
          <w:szCs w:val="24"/>
        </w:rPr>
        <w:t xml:space="preserve"> ustawy z dnia </w:t>
      </w:r>
      <w:r w:rsidR="0029606A" w:rsidRPr="009602F9">
        <w:rPr>
          <w:sz w:val="24"/>
          <w:szCs w:val="24"/>
        </w:rPr>
        <w:t>11</w:t>
      </w:r>
      <w:r w:rsidRPr="009602F9">
        <w:rPr>
          <w:sz w:val="24"/>
          <w:szCs w:val="24"/>
        </w:rPr>
        <w:t xml:space="preserve"> </w:t>
      </w:r>
      <w:r w:rsidR="0029606A" w:rsidRPr="009602F9">
        <w:rPr>
          <w:sz w:val="24"/>
          <w:szCs w:val="24"/>
        </w:rPr>
        <w:t xml:space="preserve">września </w:t>
      </w:r>
      <w:r w:rsidRPr="009602F9">
        <w:rPr>
          <w:sz w:val="24"/>
          <w:szCs w:val="24"/>
        </w:rPr>
        <w:t>20</w:t>
      </w:r>
      <w:r w:rsidR="0029606A" w:rsidRPr="009602F9">
        <w:rPr>
          <w:sz w:val="24"/>
          <w:szCs w:val="24"/>
        </w:rPr>
        <w:t>19</w:t>
      </w:r>
      <w:r w:rsidR="00BE62A3" w:rsidRPr="009602F9">
        <w:rPr>
          <w:sz w:val="24"/>
          <w:szCs w:val="24"/>
        </w:rPr>
        <w:t> </w:t>
      </w:r>
      <w:r w:rsidRPr="009602F9">
        <w:rPr>
          <w:sz w:val="24"/>
          <w:szCs w:val="24"/>
        </w:rPr>
        <w:t>r</w:t>
      </w:r>
      <w:r w:rsidR="0029606A" w:rsidRPr="009602F9">
        <w:rPr>
          <w:sz w:val="24"/>
          <w:szCs w:val="24"/>
        </w:rPr>
        <w:t>.</w:t>
      </w:r>
      <w:r w:rsidRPr="009602F9">
        <w:rPr>
          <w:sz w:val="24"/>
          <w:szCs w:val="24"/>
        </w:rPr>
        <w:t xml:space="preserve"> Prawo </w:t>
      </w:r>
      <w:r w:rsidR="0029606A" w:rsidRPr="009602F9">
        <w:rPr>
          <w:sz w:val="24"/>
          <w:szCs w:val="24"/>
        </w:rPr>
        <w:t>z</w:t>
      </w:r>
      <w:r w:rsidRPr="009602F9">
        <w:rPr>
          <w:sz w:val="24"/>
          <w:szCs w:val="24"/>
        </w:rPr>
        <w:t xml:space="preserve">amówień </w:t>
      </w:r>
      <w:r w:rsidR="0029606A" w:rsidRPr="009602F9">
        <w:rPr>
          <w:sz w:val="24"/>
          <w:szCs w:val="24"/>
        </w:rPr>
        <w:t>p</w:t>
      </w:r>
      <w:r w:rsidRPr="009602F9">
        <w:rPr>
          <w:sz w:val="24"/>
          <w:szCs w:val="24"/>
        </w:rPr>
        <w:t>ublicznych</w:t>
      </w:r>
      <w:r w:rsidR="00BE7BFD" w:rsidRPr="009602F9">
        <w:rPr>
          <w:sz w:val="24"/>
          <w:szCs w:val="24"/>
        </w:rPr>
        <w:t xml:space="preserve"> </w:t>
      </w:r>
      <w:r w:rsidR="00D9049C" w:rsidRPr="009602F9">
        <w:rPr>
          <w:sz w:val="24"/>
          <w:szCs w:val="24"/>
        </w:rPr>
        <w:t>udostępnia</w:t>
      </w:r>
      <w:r w:rsidR="00BE7BFD" w:rsidRPr="009602F9">
        <w:rPr>
          <w:sz w:val="24"/>
          <w:szCs w:val="24"/>
        </w:rPr>
        <w:t xml:space="preserve"> poniżej treść zapytań do S</w:t>
      </w:r>
      <w:r w:rsidR="0012774F" w:rsidRPr="009602F9">
        <w:rPr>
          <w:sz w:val="24"/>
          <w:szCs w:val="24"/>
        </w:rPr>
        <w:t>pecyfikacji Warunków Zamówienia (</w:t>
      </w:r>
      <w:r w:rsidR="0012774F" w:rsidRPr="009602F9">
        <w:rPr>
          <w:sz w:val="24"/>
          <w:szCs w:val="24"/>
          <w:lang w:eastAsia="ar-SA"/>
        </w:rPr>
        <w:t>zwanej dalej</w:t>
      </w:r>
      <w:r w:rsidR="0012774F" w:rsidRPr="009602F9">
        <w:rPr>
          <w:b/>
          <w:sz w:val="24"/>
          <w:szCs w:val="24"/>
          <w:lang w:eastAsia="ar-SA"/>
        </w:rPr>
        <w:t xml:space="preserve"> </w:t>
      </w:r>
      <w:r w:rsidR="0012774F" w:rsidRPr="009602F9">
        <w:rPr>
          <w:bCs/>
          <w:sz w:val="24"/>
          <w:szCs w:val="24"/>
          <w:lang w:eastAsia="ar-SA"/>
        </w:rPr>
        <w:t>”SWZ”)</w:t>
      </w:r>
      <w:r w:rsidR="00D9049C" w:rsidRPr="009602F9">
        <w:rPr>
          <w:bCs/>
          <w:sz w:val="24"/>
          <w:szCs w:val="24"/>
          <w:lang w:eastAsia="ar-SA"/>
        </w:rPr>
        <w:t xml:space="preserve"> </w:t>
      </w:r>
      <w:r w:rsidR="00D9049C" w:rsidRPr="009602F9">
        <w:rPr>
          <w:sz w:val="24"/>
          <w:szCs w:val="24"/>
        </w:rPr>
        <w:t>wraz z wyjaśnieniami</w:t>
      </w:r>
      <w:r w:rsidR="0012774F" w:rsidRPr="009602F9">
        <w:rPr>
          <w:bCs/>
          <w:sz w:val="24"/>
          <w:szCs w:val="24"/>
          <w:lang w:eastAsia="ar-SA"/>
        </w:rPr>
        <w:t>:</w:t>
      </w:r>
    </w:p>
    <w:tbl>
      <w:tblPr>
        <w:tblW w:w="9356" w:type="dxa"/>
        <w:tblInd w:w="-34" w:type="dxa"/>
        <w:tblLook w:val="04A0" w:firstRow="1" w:lastRow="0" w:firstColumn="1" w:lastColumn="0" w:noHBand="0" w:noVBand="1"/>
      </w:tblPr>
      <w:tblGrid>
        <w:gridCol w:w="9356"/>
      </w:tblGrid>
      <w:tr w:rsidR="00A96524" w:rsidRPr="009602F9" w14:paraId="631CB44C" w14:textId="77777777" w:rsidTr="0089052C">
        <w:tc>
          <w:tcPr>
            <w:tcW w:w="9356" w:type="dxa"/>
            <w:shd w:val="clear" w:color="auto" w:fill="auto"/>
          </w:tcPr>
          <w:p w14:paraId="182F976F" w14:textId="77777777" w:rsidR="00A96524" w:rsidRPr="009602F9" w:rsidRDefault="00A96524" w:rsidP="0089052C">
            <w:pPr>
              <w:spacing w:after="120"/>
              <w:ind w:left="30" w:right="-72"/>
              <w:jc w:val="both"/>
              <w:rPr>
                <w:sz w:val="22"/>
                <w:szCs w:val="22"/>
              </w:rPr>
            </w:pPr>
            <w:r w:rsidRPr="009602F9">
              <w:rPr>
                <w:sz w:val="22"/>
                <w:szCs w:val="22"/>
              </w:rPr>
              <w:t xml:space="preserve">Pytanie nr 1 </w:t>
            </w:r>
          </w:p>
          <w:p w14:paraId="74D12AF4" w14:textId="77777777" w:rsidR="00A96524" w:rsidRDefault="00A96524" w:rsidP="0089052C">
            <w:pPr>
              <w:spacing w:after="120"/>
              <w:ind w:left="30" w:right="-72"/>
              <w:jc w:val="both"/>
              <w:rPr>
                <w:sz w:val="22"/>
                <w:szCs w:val="22"/>
              </w:rPr>
            </w:pPr>
            <w:r w:rsidRPr="009602F9">
              <w:rPr>
                <w:sz w:val="22"/>
                <w:szCs w:val="22"/>
              </w:rPr>
              <w:t xml:space="preserve">Prosimy o modyfikację zapisów § 10 w taki sposób, aby wysokość kary umownej naliczana była od wartości netto a nie brutto. VAT jest należnością publicznoprawną, którą wykonawca jest zobowiązany odprowadzić do urzędu skarbowego. Ponadto sama kwota podatku VAT wliczona do ceny oferty nie ma wpływu na korzyści ekonomiczne osiągane przez wykonawcę z tytułu wykonania zamówienia. </w:t>
            </w:r>
          </w:p>
          <w:p w14:paraId="523E0726" w14:textId="13EC9286" w:rsidR="009602F9" w:rsidRPr="009602F9" w:rsidRDefault="009602F9" w:rsidP="009602F9">
            <w:pPr>
              <w:spacing w:after="40"/>
              <w:ind w:left="30" w:right="-72"/>
              <w:rPr>
                <w:b/>
                <w:bCs/>
                <w:sz w:val="22"/>
                <w:szCs w:val="22"/>
              </w:rPr>
            </w:pPr>
            <w:r w:rsidRPr="009602F9">
              <w:rPr>
                <w:b/>
                <w:bCs/>
                <w:sz w:val="22"/>
                <w:szCs w:val="22"/>
              </w:rPr>
              <w:t>Odpowiedź:</w:t>
            </w:r>
            <w:r w:rsidR="004A32B8">
              <w:rPr>
                <w:b/>
                <w:bCs/>
                <w:sz w:val="22"/>
                <w:szCs w:val="22"/>
              </w:rPr>
              <w:t xml:space="preserve"> Zamawiający nie wyraża zgody.</w:t>
            </w:r>
          </w:p>
          <w:p w14:paraId="4A950718" w14:textId="77777777" w:rsidR="009602F9" w:rsidRPr="009602F9" w:rsidRDefault="009602F9" w:rsidP="0089052C">
            <w:pPr>
              <w:spacing w:after="120"/>
              <w:ind w:left="30" w:right="-72"/>
              <w:jc w:val="both"/>
              <w:rPr>
                <w:sz w:val="22"/>
                <w:szCs w:val="22"/>
              </w:rPr>
            </w:pPr>
          </w:p>
          <w:p w14:paraId="1769C43C" w14:textId="77777777" w:rsidR="00A96524" w:rsidRPr="009602F9" w:rsidRDefault="00A96524" w:rsidP="0089052C">
            <w:pPr>
              <w:spacing w:after="120"/>
              <w:ind w:left="30" w:right="-72"/>
              <w:jc w:val="both"/>
              <w:rPr>
                <w:sz w:val="22"/>
                <w:szCs w:val="22"/>
              </w:rPr>
            </w:pPr>
            <w:r w:rsidRPr="009602F9">
              <w:rPr>
                <w:sz w:val="22"/>
                <w:szCs w:val="22"/>
              </w:rPr>
              <w:t xml:space="preserve">Pytanie nr 2 </w:t>
            </w:r>
          </w:p>
          <w:p w14:paraId="4F99F35C" w14:textId="77777777" w:rsidR="00A96524" w:rsidRPr="009602F9" w:rsidRDefault="00A96524" w:rsidP="0089052C">
            <w:pPr>
              <w:spacing w:after="120"/>
              <w:ind w:left="30" w:right="-72"/>
              <w:jc w:val="both"/>
              <w:rPr>
                <w:sz w:val="22"/>
                <w:szCs w:val="22"/>
              </w:rPr>
            </w:pPr>
            <w:r w:rsidRPr="009602F9">
              <w:rPr>
                <w:sz w:val="22"/>
                <w:szCs w:val="22"/>
              </w:rPr>
              <w:t xml:space="preserve">W związku z tym iż  zgodnie art. 431 ustawy PZP zarówno wykonawca jak i Zamawiający obowiązani są współdziałać przy wykonywaniu umowy w celu należytej realizacji  zamówienia Wykonawca zwraca się z wnioskiem do Zamawiającego o dodanie zapisów projektu umowy w § 10, mając na względzie zgodną z prawem i równorzędną relację łączącą Zamawiającego z Wykonawcą o poniższej treści: </w:t>
            </w:r>
          </w:p>
          <w:p w14:paraId="6019E7C9" w14:textId="77777777" w:rsidR="00A96524" w:rsidRPr="009602F9" w:rsidRDefault="00A96524" w:rsidP="0089052C">
            <w:pPr>
              <w:spacing w:after="120"/>
              <w:ind w:left="30" w:right="-72"/>
              <w:jc w:val="both"/>
              <w:rPr>
                <w:sz w:val="22"/>
                <w:szCs w:val="22"/>
              </w:rPr>
            </w:pPr>
            <w:r w:rsidRPr="009602F9">
              <w:rPr>
                <w:sz w:val="22"/>
                <w:szCs w:val="22"/>
              </w:rPr>
              <w:t>Zamawiający zapłaci Wykonawcy kary umowne za: odstąpienie od umowy lub jej rozwiązanie z powodu okoliczności, za które odpowiada Zamawiający, w wysokości 10 % niezrealizowanej wartości netto umowy.</w:t>
            </w:r>
          </w:p>
          <w:p w14:paraId="5CDE0247" w14:textId="77777777" w:rsidR="00A96524" w:rsidRDefault="00A96524" w:rsidP="0089052C">
            <w:pPr>
              <w:spacing w:after="120"/>
              <w:ind w:left="30" w:right="-72"/>
              <w:jc w:val="both"/>
              <w:rPr>
                <w:sz w:val="22"/>
                <w:szCs w:val="22"/>
              </w:rPr>
            </w:pPr>
            <w:r w:rsidRPr="009602F9">
              <w:rPr>
                <w:sz w:val="22"/>
                <w:szCs w:val="22"/>
              </w:rPr>
              <w:t xml:space="preserve">Wskazany zapis jest istotny dla należytej realizacji zamówienia publicznego oraz  współpracy pomiędzy Zamawiający a Wykonawcą. W stosunkach cywilnoprawnych bardzo ważna jest równowaga pomiędzy obiema stronami umowy oraz wzajemne kształtowanie jej postanowień w granicach zasady swobody umów (art. 3531 KC), pozwalające na uznanie wykonawcy za partnera, szanujące jego podstawowe prawa i pozwalające na zrównoważone i partnerskie relacje między zamawiającym i wykonawcą. </w:t>
            </w:r>
          </w:p>
          <w:p w14:paraId="2ED9F79C" w14:textId="77777777" w:rsidR="004A32B8" w:rsidRDefault="004A32B8" w:rsidP="004A32B8">
            <w:pPr>
              <w:spacing w:after="40"/>
              <w:ind w:left="30" w:right="-72"/>
              <w:rPr>
                <w:b/>
                <w:bCs/>
                <w:sz w:val="22"/>
                <w:szCs w:val="22"/>
              </w:rPr>
            </w:pPr>
            <w:r w:rsidRPr="009602F9">
              <w:rPr>
                <w:b/>
                <w:bCs/>
                <w:sz w:val="22"/>
                <w:szCs w:val="22"/>
              </w:rPr>
              <w:t>Odpowiedź:</w:t>
            </w:r>
            <w:r>
              <w:rPr>
                <w:b/>
                <w:bCs/>
                <w:sz w:val="22"/>
                <w:szCs w:val="22"/>
              </w:rPr>
              <w:t xml:space="preserve"> Zamawiający nie wyraża zgody.</w:t>
            </w:r>
          </w:p>
          <w:p w14:paraId="15D8FDF0" w14:textId="77777777" w:rsidR="00681FE5" w:rsidRDefault="00681FE5" w:rsidP="004A32B8">
            <w:pPr>
              <w:spacing w:after="40"/>
              <w:ind w:left="30" w:right="-72"/>
              <w:rPr>
                <w:b/>
                <w:bCs/>
                <w:sz w:val="22"/>
                <w:szCs w:val="22"/>
              </w:rPr>
            </w:pPr>
          </w:p>
          <w:p w14:paraId="5293AE4A" w14:textId="77777777" w:rsidR="00681FE5" w:rsidRPr="009602F9" w:rsidRDefault="00681FE5" w:rsidP="004A32B8">
            <w:pPr>
              <w:spacing w:after="40"/>
              <w:ind w:left="30" w:right="-72"/>
              <w:rPr>
                <w:b/>
                <w:bCs/>
                <w:sz w:val="22"/>
                <w:szCs w:val="22"/>
              </w:rPr>
            </w:pPr>
          </w:p>
          <w:p w14:paraId="4C0A4C16" w14:textId="77777777" w:rsidR="00A96524" w:rsidRPr="009602F9" w:rsidRDefault="00A96524" w:rsidP="0089052C">
            <w:pPr>
              <w:spacing w:after="120"/>
              <w:ind w:left="30" w:right="-72"/>
              <w:jc w:val="both"/>
              <w:rPr>
                <w:sz w:val="22"/>
                <w:szCs w:val="22"/>
              </w:rPr>
            </w:pPr>
            <w:r w:rsidRPr="009602F9">
              <w:rPr>
                <w:sz w:val="22"/>
                <w:szCs w:val="22"/>
              </w:rPr>
              <w:lastRenderedPageBreak/>
              <w:t xml:space="preserve">Pytanie nr 3 </w:t>
            </w:r>
          </w:p>
          <w:p w14:paraId="4215D038" w14:textId="77777777" w:rsidR="00A96524" w:rsidRPr="009602F9" w:rsidRDefault="00A96524" w:rsidP="0089052C">
            <w:pPr>
              <w:spacing w:after="120"/>
              <w:ind w:left="30" w:right="-72"/>
              <w:jc w:val="both"/>
              <w:rPr>
                <w:sz w:val="22"/>
                <w:szCs w:val="22"/>
              </w:rPr>
            </w:pPr>
            <w:r w:rsidRPr="009602F9">
              <w:rPr>
                <w:sz w:val="22"/>
                <w:szCs w:val="22"/>
              </w:rPr>
              <w:t>Zamawiający w projekcie umowy, pisze: Wykonawca zobowiązuje się zapłacić Zamawiającemu kary umowne w przypadku:</w:t>
            </w:r>
          </w:p>
          <w:p w14:paraId="59E1C138" w14:textId="77777777" w:rsidR="00A96524" w:rsidRPr="009602F9" w:rsidRDefault="00A96524" w:rsidP="0089052C">
            <w:pPr>
              <w:spacing w:after="120"/>
              <w:ind w:left="30" w:right="-72"/>
              <w:jc w:val="both"/>
              <w:rPr>
                <w:sz w:val="22"/>
                <w:szCs w:val="22"/>
              </w:rPr>
            </w:pPr>
            <w:r w:rsidRPr="009602F9">
              <w:rPr>
                <w:sz w:val="22"/>
                <w:szCs w:val="22"/>
              </w:rPr>
              <w:t>a)</w:t>
            </w:r>
            <w:r w:rsidRPr="009602F9">
              <w:rPr>
                <w:sz w:val="22"/>
                <w:szCs w:val="22"/>
              </w:rPr>
              <w:tab/>
              <w:t xml:space="preserve">niewykonania lub nienależytego wykonania zobowiązań Wykonawcy skutkującego odstąpieniem przez Zamawiającego od Umowy z przyczyn leżących po stronie Wykonawcy - karę umowną w wysokości 20% wynagrodzenia brutto, o którym mowa </w:t>
            </w:r>
          </w:p>
          <w:p w14:paraId="44BE691F" w14:textId="77777777" w:rsidR="00A96524" w:rsidRPr="009602F9" w:rsidRDefault="00A96524" w:rsidP="0089052C">
            <w:pPr>
              <w:spacing w:after="120"/>
              <w:ind w:left="30" w:right="-72"/>
              <w:jc w:val="both"/>
              <w:rPr>
                <w:sz w:val="22"/>
                <w:szCs w:val="22"/>
              </w:rPr>
            </w:pPr>
            <w:r w:rsidRPr="009602F9">
              <w:rPr>
                <w:sz w:val="22"/>
                <w:szCs w:val="22"/>
              </w:rPr>
              <w:t>w § 2 ust. 1 niniejszej umowy,</w:t>
            </w:r>
          </w:p>
          <w:p w14:paraId="57D393B1" w14:textId="77777777" w:rsidR="00A96524" w:rsidRPr="009602F9" w:rsidRDefault="00A96524" w:rsidP="0089052C">
            <w:pPr>
              <w:spacing w:after="120"/>
              <w:ind w:left="30" w:right="-72"/>
              <w:jc w:val="both"/>
              <w:rPr>
                <w:sz w:val="22"/>
                <w:szCs w:val="22"/>
              </w:rPr>
            </w:pPr>
            <w:r w:rsidRPr="009602F9">
              <w:rPr>
                <w:sz w:val="22"/>
                <w:szCs w:val="22"/>
              </w:rPr>
              <w:t>b)</w:t>
            </w:r>
            <w:r w:rsidRPr="009602F9">
              <w:rPr>
                <w:sz w:val="22"/>
                <w:szCs w:val="22"/>
              </w:rPr>
              <w:tab/>
              <w:t>odstąpienia od umowy przez Wykonawcę z przyczyn leżących po jego stronie - karę umowną wysokości 20% wynagrodzenia brutto, o którym mowa w § 2 ust. 1 niniejszej umowy.</w:t>
            </w:r>
          </w:p>
          <w:p w14:paraId="6AD5C770" w14:textId="77777777" w:rsidR="00A96524" w:rsidRPr="009602F9" w:rsidRDefault="00A96524" w:rsidP="0089052C">
            <w:pPr>
              <w:spacing w:after="120"/>
              <w:ind w:left="30" w:right="-72"/>
              <w:jc w:val="both"/>
              <w:rPr>
                <w:sz w:val="22"/>
                <w:szCs w:val="22"/>
              </w:rPr>
            </w:pPr>
            <w:r w:rsidRPr="009602F9">
              <w:rPr>
                <w:sz w:val="22"/>
                <w:szCs w:val="22"/>
              </w:rPr>
              <w:t>Wykonawca zwraca uwagę, iż kary umowne w umowach o zamówienie publiczne powinny zmierzać do zabezpieczenia prawidłowego wykonania umowy. Natomiast wykorzystywanie przez Zamawiającego, będącego silniejszą stroną stosunku prawnego powstającego w wyniku udzielenia zamówienia publicznego, jego pozycji do zastrzegania na swoją rzecz kar umownych, które byłyby należne niezależnie od sposobu wykonania przedmiotu zamówienia, jest sprzeczne z zasadami współżycia społecznego, a tym samym winno być uznane za wykraczające poza dopuszczalne zgodnie z art. 3531 k.c. granice swobody umów. Wysokość kar umownych winna pozostawać w korelacji ze szkodą, co zgodne jest z naturą odpowiedzialności odszkodowawczej (art. 3531 w zw. Z art. 361 § 1 i 2 w zw. Z art. 483 § 1 KC), a nie prowadzić do nieuzasadnionego wzbogacenia się jednej strony umowy.</w:t>
            </w:r>
          </w:p>
          <w:p w14:paraId="2651013C" w14:textId="77777777" w:rsidR="00A96524" w:rsidRDefault="00A96524" w:rsidP="0089052C">
            <w:pPr>
              <w:spacing w:after="120"/>
              <w:ind w:left="30" w:right="-72"/>
              <w:jc w:val="both"/>
              <w:rPr>
                <w:sz w:val="22"/>
                <w:szCs w:val="22"/>
              </w:rPr>
            </w:pPr>
            <w:r w:rsidRPr="009602F9">
              <w:rPr>
                <w:sz w:val="22"/>
                <w:szCs w:val="22"/>
              </w:rPr>
              <w:t>Czy wobec powyższego, Zamawiający dopuszcza możliwość rewizji swojego stanowiska w zakresie kar umownych i stosownego ograniczenia ich wysokości, zakresu stosowania itp., tak by wprowadzić zgodną z prawem i równorzędną relację łączącą Zamawiającego z Wykonawcą i pozbawienia kar umownych charakteru rażąco wygórowanych dokonując złagodzenia ich rangi do 10%?</w:t>
            </w:r>
          </w:p>
          <w:p w14:paraId="7AFCE5C6" w14:textId="77777777" w:rsidR="004A32B8" w:rsidRPr="009602F9" w:rsidRDefault="004A32B8" w:rsidP="004A32B8">
            <w:pPr>
              <w:spacing w:after="40"/>
              <w:ind w:left="30" w:right="-72"/>
              <w:rPr>
                <w:b/>
                <w:bCs/>
                <w:sz w:val="22"/>
                <w:szCs w:val="22"/>
              </w:rPr>
            </w:pPr>
            <w:r w:rsidRPr="009602F9">
              <w:rPr>
                <w:b/>
                <w:bCs/>
                <w:sz w:val="22"/>
                <w:szCs w:val="22"/>
              </w:rPr>
              <w:t>Odpowiedź:</w:t>
            </w:r>
            <w:r>
              <w:rPr>
                <w:b/>
                <w:bCs/>
                <w:sz w:val="22"/>
                <w:szCs w:val="22"/>
              </w:rPr>
              <w:t xml:space="preserve"> Zamawiający nie wyraża zgody.</w:t>
            </w:r>
          </w:p>
          <w:p w14:paraId="13D9035D" w14:textId="77777777" w:rsidR="009602F9" w:rsidRPr="009602F9" w:rsidRDefault="009602F9" w:rsidP="0089052C">
            <w:pPr>
              <w:spacing w:after="120"/>
              <w:ind w:left="30" w:right="-72"/>
              <w:jc w:val="both"/>
              <w:rPr>
                <w:sz w:val="22"/>
                <w:szCs w:val="22"/>
              </w:rPr>
            </w:pPr>
          </w:p>
          <w:p w14:paraId="0CA923DB" w14:textId="77777777" w:rsidR="00A96524" w:rsidRPr="009602F9" w:rsidRDefault="00A96524" w:rsidP="0089052C">
            <w:pPr>
              <w:spacing w:after="120"/>
              <w:ind w:left="30" w:right="-72"/>
              <w:jc w:val="both"/>
              <w:rPr>
                <w:sz w:val="22"/>
                <w:szCs w:val="22"/>
              </w:rPr>
            </w:pPr>
            <w:r w:rsidRPr="009602F9">
              <w:rPr>
                <w:sz w:val="22"/>
                <w:szCs w:val="22"/>
              </w:rPr>
              <w:t xml:space="preserve">Pytanie nr 4 </w:t>
            </w:r>
          </w:p>
          <w:p w14:paraId="4FD13FDB" w14:textId="77777777" w:rsidR="00A96524" w:rsidRPr="009602F9" w:rsidRDefault="00A96524" w:rsidP="0089052C">
            <w:pPr>
              <w:spacing w:after="120"/>
              <w:ind w:left="30" w:right="-72"/>
              <w:jc w:val="both"/>
              <w:rPr>
                <w:sz w:val="22"/>
                <w:szCs w:val="22"/>
              </w:rPr>
            </w:pPr>
            <w:r w:rsidRPr="009602F9">
              <w:rPr>
                <w:sz w:val="22"/>
                <w:szCs w:val="22"/>
              </w:rPr>
              <w:t>W związku z zapisem art. 433 ustawy z dnia 11 września 2019 r. Prawo zamówień publicznych, zwracamy się z prośbą o zmodyfikowanie zapisów § 7w taki sposób aby ewentualne odstąpienie od umowy następowało na wskutek "zwłoki" a nie "opóźnienia" jak to zostało sformułowane.</w:t>
            </w:r>
          </w:p>
          <w:p w14:paraId="7DB5F1C3" w14:textId="5C118D2C" w:rsidR="009602F9" w:rsidRPr="009602F9" w:rsidRDefault="009602F9" w:rsidP="009602F9">
            <w:pPr>
              <w:spacing w:after="40"/>
              <w:ind w:left="30" w:right="-72"/>
              <w:rPr>
                <w:b/>
                <w:bCs/>
                <w:sz w:val="22"/>
                <w:szCs w:val="22"/>
              </w:rPr>
            </w:pPr>
            <w:r w:rsidRPr="009602F9">
              <w:rPr>
                <w:b/>
                <w:bCs/>
                <w:sz w:val="22"/>
                <w:szCs w:val="22"/>
              </w:rPr>
              <w:t>Odpowiedź:</w:t>
            </w:r>
            <w:r>
              <w:rPr>
                <w:b/>
                <w:bCs/>
                <w:sz w:val="22"/>
                <w:szCs w:val="22"/>
              </w:rPr>
              <w:t xml:space="preserve"> Zamawiający nie wyraża zgody.</w:t>
            </w:r>
          </w:p>
          <w:p w14:paraId="6A2D6D5D" w14:textId="77777777" w:rsidR="00A96524" w:rsidRPr="009602F9" w:rsidRDefault="00A96524" w:rsidP="0089052C">
            <w:pPr>
              <w:spacing w:after="120"/>
              <w:ind w:left="30" w:right="-72"/>
              <w:jc w:val="both"/>
              <w:rPr>
                <w:sz w:val="22"/>
                <w:szCs w:val="22"/>
              </w:rPr>
            </w:pPr>
          </w:p>
          <w:p w14:paraId="6BC96A1D" w14:textId="77777777" w:rsidR="00A96524" w:rsidRPr="009602F9" w:rsidRDefault="00A96524" w:rsidP="0089052C">
            <w:pPr>
              <w:spacing w:after="120"/>
              <w:ind w:left="30" w:right="-72"/>
              <w:jc w:val="both"/>
              <w:rPr>
                <w:sz w:val="22"/>
                <w:szCs w:val="22"/>
              </w:rPr>
            </w:pPr>
            <w:r w:rsidRPr="009602F9">
              <w:rPr>
                <w:sz w:val="22"/>
                <w:szCs w:val="22"/>
              </w:rPr>
              <w:t xml:space="preserve">Pytanie nr 5 </w:t>
            </w:r>
          </w:p>
          <w:p w14:paraId="28F8D8DE" w14:textId="77777777" w:rsidR="00A96524" w:rsidRPr="009602F9" w:rsidRDefault="00A96524" w:rsidP="0089052C">
            <w:pPr>
              <w:spacing w:after="120"/>
              <w:ind w:left="30" w:right="-72"/>
              <w:jc w:val="both"/>
              <w:rPr>
                <w:sz w:val="22"/>
                <w:szCs w:val="22"/>
              </w:rPr>
            </w:pPr>
            <w:r w:rsidRPr="009602F9">
              <w:rPr>
                <w:sz w:val="22"/>
                <w:szCs w:val="22"/>
              </w:rPr>
              <w:t>Czy Zamawiający wyrazi zgodę, aby łączna suma kar umownych nie przekroczyła poziomu 20% wartości netto umowy?</w:t>
            </w:r>
          </w:p>
          <w:p w14:paraId="6DA479B6" w14:textId="77777777" w:rsidR="00A96524" w:rsidRPr="009602F9" w:rsidRDefault="00A96524" w:rsidP="0089052C">
            <w:pPr>
              <w:spacing w:after="120"/>
              <w:ind w:left="30" w:right="-72"/>
              <w:jc w:val="both"/>
              <w:rPr>
                <w:sz w:val="22"/>
                <w:szCs w:val="22"/>
              </w:rPr>
            </w:pPr>
            <w:r w:rsidRPr="009602F9">
              <w:rPr>
                <w:sz w:val="22"/>
                <w:szCs w:val="22"/>
              </w:rPr>
              <w:t xml:space="preserve">Wykonawca zwraca uwagę, iż w świetle orzecznictwa, a także wyjaśnień umieszczonych na stronach Urzędu Zamówień Publicznych, za karę rażąco wygórowaną, nieproporcjonalną i nie spełniającą swej kompensacyjnej funkcji należy uznać karę w sytuacji, w której równa się ona bądź jest zbliżona do wysokości wykonanego z opóźnieniem zobowiązania. Wprowadzenie limitu zgodnie z powyższą propozycją pozwoli uniknąć takiej sytuacji. </w:t>
            </w:r>
          </w:p>
          <w:p w14:paraId="59DE3CBE" w14:textId="77777777" w:rsidR="00A96524" w:rsidRPr="009602F9" w:rsidRDefault="00A96524" w:rsidP="0089052C">
            <w:pPr>
              <w:spacing w:after="120"/>
              <w:ind w:left="30" w:right="-72"/>
              <w:jc w:val="both"/>
              <w:rPr>
                <w:sz w:val="22"/>
                <w:szCs w:val="22"/>
              </w:rPr>
            </w:pPr>
            <w:r w:rsidRPr="009602F9">
              <w:rPr>
                <w:sz w:val="22"/>
                <w:szCs w:val="22"/>
              </w:rPr>
              <w:t>Wykonawca nadmienia, iż klauzula przewidująca kary umowne o wygórowanym została uznana przez Urząd Zamówień Publicznych za klauzulę kontrowersyjną, naruszająca równowagę stron w sposób nadmierny,  a "kara umowna nie może być instrumentem służącym wzbogaceniu wierzyciela, a zatem przyznającym mu korzyść majątkową w istotny sposób przekraczającą wysokość poniesionej przez wierzyciela szkody" (wyrok SN z dn. 24 stycznia 2014 r., sygn. I CSK 124/13).</w:t>
            </w:r>
          </w:p>
          <w:p w14:paraId="3DCD2827" w14:textId="77777777" w:rsidR="00A96524" w:rsidRDefault="00A96524" w:rsidP="0089052C">
            <w:pPr>
              <w:spacing w:after="120"/>
              <w:ind w:left="30" w:right="-72"/>
              <w:jc w:val="both"/>
              <w:rPr>
                <w:sz w:val="22"/>
                <w:szCs w:val="22"/>
              </w:rPr>
            </w:pPr>
            <w:r w:rsidRPr="009602F9">
              <w:rPr>
                <w:sz w:val="22"/>
                <w:szCs w:val="22"/>
              </w:rPr>
              <w:t xml:space="preserve">Nadto zgodnie z przyjętym przez KIO stanowiskiem: "Nie można akceptować takich mechanizmów, które pozbawią wykonawcy przychodu z tytułu świadczonej usługi. Kara umowna powinna mieć wysokość, która będzie odczuwalna w stopniu dyscyplinującym stronę umowy, ale nie w stopniu prowadzącym do rażącego wzbogacenia jednej strony kosztem drugiej, a wręcz czyniącym niecelowym </w:t>
            </w:r>
            <w:r w:rsidRPr="009602F9">
              <w:rPr>
                <w:sz w:val="22"/>
                <w:szCs w:val="22"/>
              </w:rPr>
              <w:lastRenderedPageBreak/>
              <w:t xml:space="preserve">jej wykonywanie." (wyrok z dn. 28.12.2018 r., sygn. akt 2574/18). W świetle powyższego zasadnym jest postulat Wykonawcy, aby już na etapie formułowania warunków umowy wprowadzić rozwiązania zabezpieczające przez zaistnieniem skrytykowanej przez KIO sytuacji. </w:t>
            </w:r>
          </w:p>
          <w:p w14:paraId="5307CF6B" w14:textId="77777777" w:rsidR="004A32B8" w:rsidRPr="009602F9" w:rsidRDefault="004A32B8" w:rsidP="004A32B8">
            <w:pPr>
              <w:spacing w:after="40"/>
              <w:ind w:left="30" w:right="-72"/>
              <w:rPr>
                <w:b/>
                <w:bCs/>
                <w:sz w:val="22"/>
                <w:szCs w:val="22"/>
              </w:rPr>
            </w:pPr>
            <w:r w:rsidRPr="009602F9">
              <w:rPr>
                <w:b/>
                <w:bCs/>
                <w:sz w:val="22"/>
                <w:szCs w:val="22"/>
              </w:rPr>
              <w:t>Odpowiedź:</w:t>
            </w:r>
            <w:r>
              <w:rPr>
                <w:b/>
                <w:bCs/>
                <w:sz w:val="22"/>
                <w:szCs w:val="22"/>
              </w:rPr>
              <w:t xml:space="preserve"> Zamawiający nie wyraża zgody.</w:t>
            </w:r>
          </w:p>
          <w:p w14:paraId="46BAC8A0" w14:textId="77777777" w:rsidR="009602F9" w:rsidRPr="009602F9" w:rsidRDefault="009602F9" w:rsidP="0089052C">
            <w:pPr>
              <w:spacing w:after="120"/>
              <w:ind w:left="30" w:right="-72"/>
              <w:jc w:val="both"/>
              <w:rPr>
                <w:sz w:val="22"/>
                <w:szCs w:val="22"/>
              </w:rPr>
            </w:pPr>
          </w:p>
          <w:p w14:paraId="028A45ED" w14:textId="14CEE8EF" w:rsidR="00A96524" w:rsidRPr="009602F9" w:rsidRDefault="00A96524" w:rsidP="0089052C">
            <w:pPr>
              <w:spacing w:after="120"/>
              <w:ind w:left="30" w:right="-72"/>
              <w:jc w:val="both"/>
              <w:rPr>
                <w:sz w:val="22"/>
                <w:szCs w:val="22"/>
              </w:rPr>
            </w:pPr>
            <w:r w:rsidRPr="009602F9">
              <w:rPr>
                <w:sz w:val="22"/>
                <w:szCs w:val="22"/>
              </w:rPr>
              <w:t xml:space="preserve">Pytanie 6 </w:t>
            </w:r>
          </w:p>
          <w:p w14:paraId="0DA93BD7" w14:textId="77777777" w:rsidR="00A96524" w:rsidRPr="009602F9" w:rsidRDefault="00A96524" w:rsidP="0089052C">
            <w:pPr>
              <w:spacing w:after="120"/>
              <w:ind w:left="30" w:right="-72"/>
              <w:jc w:val="both"/>
              <w:rPr>
                <w:sz w:val="22"/>
                <w:szCs w:val="22"/>
              </w:rPr>
            </w:pPr>
            <w:r w:rsidRPr="009602F9">
              <w:rPr>
                <w:sz w:val="22"/>
                <w:szCs w:val="22"/>
              </w:rPr>
              <w:t>W Rozdziale X pkt 7 Ogłoszenia Ministra Zdrowia w sprawie konkursu ofert na wybór realizatorów zadania Narodowej Strategii Onkologicznej pn. "Zakup sprzętu do diagnostyki patomorfologicznej" w 2024 r. (https://www.gov.pl/web/zdrowie/zakup-sprzetu-do-diagnostyki-patomorfologicznej-w-2024-r) zapisano "Realizator zadania wybrany w postępowaniu konkursowym zobowiązany będzie do zapłaty za zakup sprzętu do dnia 27 grudnia 2024 r., wykonawcy wyłonionemu w drodze postępowania o udzielenie zamówienia publicznego / w trybie zapytania ofertowego, co najmniej w wysokości środków stanowiących dotację Ministra Zdrowia przekazanych na podstawie zawartej z Oferentem umowy na realizację Narodowej Strategii Onkologicznej na zakup sprzętu." W związku z powyższym wnioskujemy o korektę zapisu dotyczącego 60-dniowego terminu płatności w taki sposób, aby wynosił on 60 dni, jednak nie dłużej niż do 27 grudnia 2024 r. dla środków stanowiących dotację Ministra Zdrowia przekazanych na podstawie zawartej z Zamawiającym umowy na realizację Narodowej Strategii Onkologicznej na zakup sprzętu.</w:t>
            </w:r>
          </w:p>
          <w:p w14:paraId="6DAD2AB0" w14:textId="77777777" w:rsidR="004A32B8" w:rsidRPr="00681FE5" w:rsidRDefault="004A32B8" w:rsidP="004A32B8">
            <w:pPr>
              <w:spacing w:after="40"/>
              <w:ind w:left="30" w:right="-72"/>
              <w:rPr>
                <w:b/>
                <w:bCs/>
                <w:sz w:val="22"/>
                <w:szCs w:val="22"/>
              </w:rPr>
            </w:pPr>
            <w:r w:rsidRPr="00681FE5">
              <w:rPr>
                <w:b/>
                <w:bCs/>
                <w:sz w:val="22"/>
                <w:szCs w:val="22"/>
              </w:rPr>
              <w:t>Odpowiedź: Zamawiający nie wyraża zgody.</w:t>
            </w:r>
          </w:p>
          <w:p w14:paraId="543DD4E2" w14:textId="6B092442" w:rsidR="00A96524" w:rsidRPr="009602F9" w:rsidRDefault="00A96524" w:rsidP="0089052C">
            <w:pPr>
              <w:spacing w:after="60"/>
              <w:ind w:left="30" w:right="-72"/>
              <w:jc w:val="both"/>
              <w:rPr>
                <w:sz w:val="22"/>
                <w:szCs w:val="22"/>
                <w:highlight w:val="darkGray"/>
              </w:rPr>
            </w:pPr>
          </w:p>
        </w:tc>
      </w:tr>
    </w:tbl>
    <w:p w14:paraId="5F3DAB6A" w14:textId="77777777" w:rsidR="00BE7BFD" w:rsidRPr="009602F9" w:rsidRDefault="00BE7BFD" w:rsidP="00520165">
      <w:pPr>
        <w:jc w:val="both"/>
        <w:rPr>
          <w:sz w:val="22"/>
          <w:szCs w:val="22"/>
        </w:rPr>
      </w:pPr>
    </w:p>
    <w:p w14:paraId="24DE1D69" w14:textId="77777777" w:rsidR="004A32B8" w:rsidRDefault="00BE62A3" w:rsidP="004A32B8">
      <w:pPr>
        <w:pStyle w:val="Tekstpodstawowy"/>
        <w:spacing w:before="120" w:after="480"/>
        <w:ind w:left="3119" w:firstLine="425"/>
        <w:jc w:val="center"/>
        <w:rPr>
          <w:sz w:val="24"/>
          <w:szCs w:val="24"/>
        </w:rPr>
      </w:pPr>
      <w:r w:rsidRPr="009602F9">
        <w:rPr>
          <w:sz w:val="24"/>
          <w:szCs w:val="24"/>
        </w:rPr>
        <w:t>Przewodniczący Komisji Przetargowej</w:t>
      </w:r>
    </w:p>
    <w:p w14:paraId="1BCC3AA1" w14:textId="203B7AAE" w:rsidR="006D4AB3" w:rsidRPr="009602F9" w:rsidRDefault="00A96524" w:rsidP="004A32B8">
      <w:pPr>
        <w:pStyle w:val="Tekstpodstawowy"/>
        <w:spacing w:before="120" w:after="480"/>
        <w:ind w:left="3119" w:firstLine="425"/>
        <w:jc w:val="center"/>
        <w:rPr>
          <w:sz w:val="24"/>
          <w:szCs w:val="24"/>
        </w:rPr>
      </w:pPr>
      <w:r w:rsidRPr="009602F9">
        <w:rPr>
          <w:sz w:val="24"/>
          <w:szCs w:val="24"/>
        </w:rPr>
        <w:t>Piotr</w:t>
      </w:r>
      <w:r w:rsidR="006D4AB3" w:rsidRPr="009602F9">
        <w:rPr>
          <w:sz w:val="24"/>
          <w:szCs w:val="24"/>
        </w:rPr>
        <w:t xml:space="preserve"> </w:t>
      </w:r>
      <w:r w:rsidRPr="009602F9">
        <w:rPr>
          <w:sz w:val="24"/>
          <w:szCs w:val="24"/>
        </w:rPr>
        <w:t>Nowakowski</w:t>
      </w:r>
    </w:p>
    <w:sectPr w:rsidR="006D4AB3" w:rsidRPr="009602F9"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D4B678" w14:textId="77777777" w:rsidR="002F760A" w:rsidRDefault="002F760A">
      <w:r>
        <w:separator/>
      </w:r>
    </w:p>
  </w:endnote>
  <w:endnote w:type="continuationSeparator" w:id="0">
    <w:p w14:paraId="56A399C6" w14:textId="77777777" w:rsidR="002F760A" w:rsidRDefault="002F76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98A2D0"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7DAAE159"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ECC0E8" w14:textId="77777777" w:rsidR="006D4AB3" w:rsidRDefault="00681FE5">
    <w:pPr>
      <w:pStyle w:val="Stopka"/>
      <w:tabs>
        <w:tab w:val="clear" w:pos="4536"/>
      </w:tabs>
      <w:jc w:val="center"/>
    </w:pPr>
    <w:r>
      <w:rPr>
        <w:noProof/>
      </w:rPr>
      <w:pict w14:anchorId="17392425">
        <v:line id="_x0000_s1025" style="position:absolute;left:0;text-align:left;z-index:251657728" from="-3.85pt,8.75pt" to="455.15pt,8.75pt"/>
      </w:pict>
    </w:r>
  </w:p>
  <w:p w14:paraId="14B135E3"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FCD9DB" w14:textId="77777777" w:rsidR="006D4AB3" w:rsidRDefault="006D4AB3">
    <w:pPr>
      <w:pStyle w:val="Stopka"/>
      <w:pBdr>
        <w:bottom w:val="single" w:sz="6" w:space="0" w:color="auto"/>
      </w:pBdr>
      <w:tabs>
        <w:tab w:val="clear" w:pos="4536"/>
        <w:tab w:val="left" w:pos="6237"/>
      </w:tabs>
    </w:pPr>
  </w:p>
  <w:p w14:paraId="403E8318"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39381612" w14:textId="77777777" w:rsidR="006D4AB3" w:rsidRDefault="006D4AB3">
    <w:pPr>
      <w:pStyle w:val="Stopka"/>
      <w:tabs>
        <w:tab w:val="clear" w:pos="4536"/>
        <w:tab w:val="left" w:pos="6237"/>
      </w:tabs>
    </w:pPr>
  </w:p>
  <w:p w14:paraId="37B38F06"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1D59CD" w14:textId="77777777" w:rsidR="002F760A" w:rsidRDefault="002F760A">
      <w:r>
        <w:separator/>
      </w:r>
    </w:p>
  </w:footnote>
  <w:footnote w:type="continuationSeparator" w:id="0">
    <w:p w14:paraId="3794EB82" w14:textId="77777777" w:rsidR="002F760A" w:rsidRDefault="002F76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F32483" w14:textId="77777777" w:rsidR="00A96524" w:rsidRDefault="00A9652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AAA308" w14:textId="77777777" w:rsidR="00A96524" w:rsidRDefault="00A9652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0136EE" w14:textId="77777777" w:rsidR="00A96524" w:rsidRDefault="00A9652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228542709">
    <w:abstractNumId w:val="3"/>
  </w:num>
  <w:num w:numId="2" w16cid:durableId="319313971">
    <w:abstractNumId w:val="6"/>
  </w:num>
  <w:num w:numId="3" w16cid:durableId="1664890115">
    <w:abstractNumId w:val="2"/>
  </w:num>
  <w:num w:numId="4" w16cid:durableId="2030525005">
    <w:abstractNumId w:val="5"/>
  </w:num>
  <w:num w:numId="5" w16cid:durableId="351036493">
    <w:abstractNumId w:val="0"/>
  </w:num>
  <w:num w:numId="6" w16cid:durableId="502818648">
    <w:abstractNumId w:val="1"/>
  </w:num>
  <w:num w:numId="7" w16cid:durableId="15597047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F760A"/>
    <w:rsid w:val="00031374"/>
    <w:rsid w:val="000A1097"/>
    <w:rsid w:val="000E2A8F"/>
    <w:rsid w:val="0012774F"/>
    <w:rsid w:val="00144B7A"/>
    <w:rsid w:val="00180C6E"/>
    <w:rsid w:val="0029606A"/>
    <w:rsid w:val="002F760A"/>
    <w:rsid w:val="004848F3"/>
    <w:rsid w:val="004A32B8"/>
    <w:rsid w:val="004A75F2"/>
    <w:rsid w:val="005144A9"/>
    <w:rsid w:val="00520165"/>
    <w:rsid w:val="00584CCF"/>
    <w:rsid w:val="005B1B08"/>
    <w:rsid w:val="00632C3C"/>
    <w:rsid w:val="00662BDB"/>
    <w:rsid w:val="00681FE5"/>
    <w:rsid w:val="006A5DF1"/>
    <w:rsid w:val="006B7198"/>
    <w:rsid w:val="006D4AB3"/>
    <w:rsid w:val="006F3B81"/>
    <w:rsid w:val="00780834"/>
    <w:rsid w:val="007D7198"/>
    <w:rsid w:val="00870F9F"/>
    <w:rsid w:val="008804B6"/>
    <w:rsid w:val="00897AB0"/>
    <w:rsid w:val="008A3553"/>
    <w:rsid w:val="008B0E46"/>
    <w:rsid w:val="009003D1"/>
    <w:rsid w:val="00947A50"/>
    <w:rsid w:val="009602F9"/>
    <w:rsid w:val="00A905AC"/>
    <w:rsid w:val="00A96524"/>
    <w:rsid w:val="00B1255C"/>
    <w:rsid w:val="00B153F9"/>
    <w:rsid w:val="00BA6584"/>
    <w:rsid w:val="00BE62A3"/>
    <w:rsid w:val="00BE7BFD"/>
    <w:rsid w:val="00C370F2"/>
    <w:rsid w:val="00C44EEC"/>
    <w:rsid w:val="00D22FFA"/>
    <w:rsid w:val="00D8461B"/>
    <w:rsid w:val="00D9049C"/>
    <w:rsid w:val="00D915F2"/>
    <w:rsid w:val="00DF32E8"/>
    <w:rsid w:val="00E000ED"/>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C89F63"/>
  <w15:chartTrackingRefBased/>
  <w15:docId w15:val="{B12BA1C0-6DA9-4BCF-A2D2-6755621B32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KOSE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3</Pages>
  <Words>971</Words>
  <Characters>6159</Characters>
  <Application>Microsoft Office Word</Application>
  <DocSecurity>0</DocSecurity>
  <Lines>51</Lines>
  <Paragraphs>14</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7116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Karolina Kosek</dc:creator>
  <cp:keywords/>
  <cp:lastModifiedBy>Karolina Kosek</cp:lastModifiedBy>
  <cp:revision>2</cp:revision>
  <cp:lastPrinted>2024-09-25T06:12:00Z</cp:lastPrinted>
  <dcterms:created xsi:type="dcterms:W3CDTF">2024-09-25T06:12:00Z</dcterms:created>
  <dcterms:modified xsi:type="dcterms:W3CDTF">2024-09-25T06:12:00Z</dcterms:modified>
</cp:coreProperties>
</file>