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79FB" w:rsidRDefault="000679FB" w:rsidP="000679FB">
      <w:pPr>
        <w:pStyle w:val="Bezodstpw"/>
        <w:jc w:val="right"/>
        <w:rPr>
          <w:rFonts w:ascii="Arial" w:hAnsi="Arial" w:cs="Arial"/>
          <w:b/>
          <w:lang w:eastAsia="ar-SA"/>
        </w:rPr>
      </w:pPr>
      <w:r>
        <w:rPr>
          <w:rFonts w:ascii="Arial" w:hAnsi="Arial" w:cs="Arial"/>
          <w:b/>
          <w:lang w:eastAsia="ar-SA"/>
        </w:rPr>
        <w:t>Znak sprawy : KA-2/084/2024</w:t>
      </w:r>
    </w:p>
    <w:p w:rsidR="000679FB" w:rsidRDefault="000679FB" w:rsidP="000679FB">
      <w:pPr>
        <w:suppressAutoHyphens/>
        <w:spacing w:after="0" w:line="240" w:lineRule="auto"/>
        <w:jc w:val="right"/>
        <w:rPr>
          <w:rFonts w:ascii="Arial" w:eastAsia="Times New Roman" w:hAnsi="Arial" w:cs="Arial"/>
          <w:b/>
          <w:kern w:val="2"/>
          <w:sz w:val="24"/>
          <w:szCs w:val="24"/>
          <w:lang w:eastAsia="ar-SA"/>
        </w:rPr>
      </w:pPr>
      <w:r>
        <w:rPr>
          <w:rFonts w:ascii="Arial" w:eastAsia="Times New Roman" w:hAnsi="Arial" w:cs="Arial"/>
          <w:b/>
          <w:bCs/>
          <w:sz w:val="24"/>
          <w:szCs w:val="24"/>
          <w:lang w:eastAsia="ar-SA"/>
        </w:rPr>
        <w:t>Załącznik nr 6 do SWZ</w:t>
      </w:r>
    </w:p>
    <w:p w:rsidR="000679FB" w:rsidRDefault="000679FB" w:rsidP="000679FB">
      <w:pPr>
        <w:keepNext/>
        <w:suppressAutoHyphens/>
        <w:spacing w:after="0" w:line="240" w:lineRule="auto"/>
        <w:jc w:val="center"/>
        <w:rPr>
          <w:rFonts w:ascii="Arial" w:eastAsia="Times New Roman" w:hAnsi="Arial" w:cs="Arial"/>
          <w:sz w:val="24"/>
          <w:szCs w:val="24"/>
          <w:lang w:eastAsia="ar-SA"/>
        </w:rPr>
      </w:pPr>
      <w:r>
        <w:rPr>
          <w:rFonts w:ascii="Arial" w:eastAsia="Times New Roman" w:hAnsi="Arial" w:cs="Arial"/>
          <w:b/>
          <w:kern w:val="2"/>
          <w:sz w:val="24"/>
          <w:szCs w:val="24"/>
          <w:lang w:eastAsia="ar-SA"/>
        </w:rPr>
        <w:t>UMOWA  (projekt)</w:t>
      </w:r>
    </w:p>
    <w:p w:rsidR="000679FB" w:rsidRDefault="000679FB" w:rsidP="000679FB">
      <w:pPr>
        <w:suppressAutoHyphens/>
        <w:spacing w:after="0" w:line="240" w:lineRule="auto"/>
        <w:jc w:val="center"/>
        <w:rPr>
          <w:rFonts w:ascii="Arial" w:eastAsia="Times New Roman" w:hAnsi="Arial" w:cs="Arial"/>
          <w:sz w:val="24"/>
          <w:szCs w:val="24"/>
          <w:lang w:eastAsia="ar-SA"/>
        </w:rPr>
      </w:pPr>
    </w:p>
    <w:p w:rsidR="000679FB" w:rsidRDefault="000679FB" w:rsidP="000679FB">
      <w:pPr>
        <w:suppressAutoHyphens/>
        <w:spacing w:after="0" w:line="240" w:lineRule="auto"/>
        <w:jc w:val="center"/>
        <w:rPr>
          <w:rFonts w:ascii="Arial" w:eastAsia="Times New Roman" w:hAnsi="Arial" w:cs="Arial"/>
          <w:sz w:val="24"/>
          <w:szCs w:val="24"/>
          <w:lang w:eastAsia="ar-SA"/>
        </w:rPr>
      </w:pPr>
      <w:r>
        <w:rPr>
          <w:rFonts w:ascii="Arial" w:eastAsia="Times New Roman" w:hAnsi="Arial" w:cs="Arial"/>
          <w:sz w:val="24"/>
          <w:szCs w:val="24"/>
          <w:lang w:eastAsia="ar-SA"/>
        </w:rPr>
        <w:t>zawarta w Krakowie w dniu ………………..……</w:t>
      </w:r>
      <w:r>
        <w:rPr>
          <w:rFonts w:ascii="Arial" w:eastAsia="Times New Roman" w:hAnsi="Arial" w:cs="Arial"/>
          <w:bCs/>
          <w:sz w:val="24"/>
          <w:szCs w:val="24"/>
          <w:lang w:eastAsia="ar-SA"/>
        </w:rPr>
        <w:t xml:space="preserve"> </w:t>
      </w:r>
      <w:r>
        <w:rPr>
          <w:rFonts w:ascii="Arial" w:eastAsia="Times New Roman" w:hAnsi="Arial" w:cs="Arial"/>
          <w:sz w:val="24"/>
          <w:szCs w:val="24"/>
          <w:lang w:eastAsia="ar-SA"/>
        </w:rPr>
        <w:t>pomiędzy :</w:t>
      </w:r>
    </w:p>
    <w:p w:rsidR="000679FB" w:rsidRDefault="000679FB" w:rsidP="000679FB">
      <w:pPr>
        <w:suppressAutoHyphens/>
        <w:spacing w:after="0" w:line="240" w:lineRule="auto"/>
        <w:jc w:val="center"/>
        <w:rPr>
          <w:rFonts w:ascii="Arial" w:eastAsia="Times New Roman" w:hAnsi="Arial" w:cs="Arial"/>
          <w:sz w:val="24"/>
          <w:szCs w:val="24"/>
          <w:lang w:eastAsia="ar-SA"/>
        </w:rPr>
      </w:pPr>
    </w:p>
    <w:p w:rsidR="000679FB" w:rsidRDefault="000679FB" w:rsidP="000679FB">
      <w:pPr>
        <w:suppressAutoHyphens/>
        <w:spacing w:after="0" w:line="240" w:lineRule="auto"/>
        <w:jc w:val="both"/>
        <w:rPr>
          <w:rFonts w:ascii="Arial" w:eastAsia="Times New Roman" w:hAnsi="Arial" w:cs="Arial"/>
          <w:b/>
          <w:bCs/>
          <w:sz w:val="24"/>
          <w:szCs w:val="24"/>
          <w:lang w:eastAsia="ar-SA"/>
        </w:rPr>
      </w:pPr>
      <w:r>
        <w:rPr>
          <w:rFonts w:ascii="Arial" w:eastAsia="Times New Roman" w:hAnsi="Arial" w:cs="Arial"/>
          <w:b/>
          <w:sz w:val="24"/>
          <w:szCs w:val="24"/>
          <w:lang w:eastAsia="ar-SA"/>
        </w:rPr>
        <w:t>Politechniką Krakowską im. Tadeusza Kościuszki</w:t>
      </w:r>
    </w:p>
    <w:p w:rsidR="000679FB" w:rsidRDefault="000679FB" w:rsidP="000679FB">
      <w:pPr>
        <w:suppressAutoHyphens/>
        <w:spacing w:after="0" w:line="240" w:lineRule="auto"/>
        <w:jc w:val="both"/>
        <w:rPr>
          <w:rFonts w:ascii="Arial" w:eastAsia="Times New Roman" w:hAnsi="Arial" w:cs="Arial"/>
          <w:sz w:val="24"/>
          <w:szCs w:val="24"/>
          <w:lang w:eastAsia="ar-SA"/>
        </w:rPr>
      </w:pPr>
      <w:r>
        <w:rPr>
          <w:rFonts w:ascii="Arial" w:eastAsia="Times New Roman" w:hAnsi="Arial" w:cs="Arial"/>
          <w:bCs/>
          <w:sz w:val="24"/>
          <w:szCs w:val="24"/>
          <w:lang w:eastAsia="ar-SA"/>
        </w:rPr>
        <w:t>z siedzibą w:</w:t>
      </w:r>
    </w:p>
    <w:p w:rsidR="000679FB" w:rsidRDefault="000679FB" w:rsidP="000679FB">
      <w:pPr>
        <w:suppressAutoHyphens/>
        <w:spacing w:after="0" w:line="240" w:lineRule="auto"/>
        <w:jc w:val="both"/>
        <w:rPr>
          <w:rFonts w:ascii="Arial" w:eastAsia="Times New Roman" w:hAnsi="Arial" w:cs="Arial"/>
          <w:sz w:val="24"/>
          <w:szCs w:val="24"/>
          <w:lang w:eastAsia="ar-SA"/>
        </w:rPr>
      </w:pPr>
      <w:r>
        <w:rPr>
          <w:rFonts w:ascii="Arial" w:eastAsia="Times New Roman" w:hAnsi="Arial" w:cs="Arial"/>
          <w:sz w:val="24"/>
          <w:szCs w:val="24"/>
          <w:lang w:eastAsia="ar-SA"/>
        </w:rPr>
        <w:t>31-155 KRAKÓW, ul. Warszawska 24,</w:t>
      </w:r>
    </w:p>
    <w:p w:rsidR="000679FB" w:rsidRDefault="000679FB" w:rsidP="000679FB">
      <w:pPr>
        <w:suppressAutoHyphens/>
        <w:spacing w:after="0" w:line="240" w:lineRule="auto"/>
        <w:jc w:val="both"/>
        <w:rPr>
          <w:rFonts w:ascii="Arial" w:eastAsia="Times New Roman" w:hAnsi="Arial" w:cs="Arial"/>
          <w:sz w:val="24"/>
          <w:szCs w:val="24"/>
          <w:lang w:eastAsia="ar-SA"/>
        </w:rPr>
      </w:pPr>
      <w:r>
        <w:rPr>
          <w:rFonts w:ascii="Arial" w:eastAsia="Times New Roman" w:hAnsi="Arial" w:cs="Arial"/>
          <w:sz w:val="24"/>
          <w:szCs w:val="24"/>
          <w:lang w:eastAsia="ar-SA"/>
        </w:rPr>
        <w:t>reprezentowaną przez:</w:t>
      </w:r>
    </w:p>
    <w:p w:rsidR="000679FB" w:rsidRDefault="000679FB" w:rsidP="000679FB">
      <w:pPr>
        <w:suppressAutoHyphens/>
        <w:spacing w:after="0" w:line="240" w:lineRule="auto"/>
        <w:jc w:val="both"/>
        <w:rPr>
          <w:rFonts w:ascii="Arial" w:eastAsia="Times New Roman" w:hAnsi="Arial" w:cs="Arial"/>
          <w:sz w:val="24"/>
          <w:szCs w:val="24"/>
          <w:lang w:val="x-none" w:eastAsia="ar-SA"/>
        </w:rPr>
      </w:pPr>
      <w:r>
        <w:rPr>
          <w:rFonts w:ascii="Arial" w:eastAsia="Times New Roman" w:hAnsi="Arial" w:cs="Arial"/>
          <w:sz w:val="24"/>
          <w:szCs w:val="24"/>
          <w:lang w:eastAsia="ar-SA"/>
        </w:rPr>
        <w:t>p. o. Kanclerza</w:t>
      </w:r>
      <w:r>
        <w:rPr>
          <w:rFonts w:ascii="Arial" w:eastAsia="Times New Roman" w:hAnsi="Arial" w:cs="Arial"/>
          <w:sz w:val="24"/>
          <w:szCs w:val="24"/>
          <w:lang w:eastAsia="ar-SA"/>
        </w:rPr>
        <w:tab/>
      </w:r>
      <w:r>
        <w:rPr>
          <w:rFonts w:ascii="Arial" w:eastAsia="Times New Roman" w:hAnsi="Arial" w:cs="Arial"/>
          <w:sz w:val="24"/>
          <w:szCs w:val="24"/>
          <w:lang w:eastAsia="ar-SA"/>
        </w:rPr>
        <w:tab/>
      </w:r>
      <w:r>
        <w:rPr>
          <w:rFonts w:ascii="Arial" w:eastAsia="Times New Roman" w:hAnsi="Arial" w:cs="Arial"/>
          <w:sz w:val="24"/>
          <w:szCs w:val="24"/>
          <w:lang w:eastAsia="ar-SA"/>
        </w:rPr>
        <w:tab/>
      </w:r>
      <w:r>
        <w:rPr>
          <w:rFonts w:ascii="Arial" w:eastAsia="Times New Roman" w:hAnsi="Arial" w:cs="Arial"/>
          <w:sz w:val="24"/>
          <w:szCs w:val="24"/>
          <w:lang w:eastAsia="ar-SA"/>
        </w:rPr>
        <w:tab/>
        <w:t>–   Agnieszkę Kostecką - Stec</w:t>
      </w:r>
    </w:p>
    <w:p w:rsidR="000679FB" w:rsidRDefault="000679FB" w:rsidP="000679FB">
      <w:pPr>
        <w:suppressAutoHyphens/>
        <w:spacing w:after="0" w:line="240" w:lineRule="auto"/>
        <w:jc w:val="both"/>
        <w:rPr>
          <w:rFonts w:ascii="Arial" w:eastAsia="Times New Roman" w:hAnsi="Arial" w:cs="Arial"/>
          <w:sz w:val="24"/>
          <w:szCs w:val="24"/>
          <w:lang w:val="x-none" w:eastAsia="ar-SA"/>
        </w:rPr>
      </w:pPr>
      <w:r>
        <w:rPr>
          <w:rFonts w:ascii="Arial" w:eastAsia="Times New Roman" w:hAnsi="Arial" w:cs="Arial"/>
          <w:sz w:val="24"/>
          <w:szCs w:val="24"/>
          <w:lang w:val="x-none" w:eastAsia="ar-SA"/>
        </w:rPr>
        <w:t>z kontrasygnatą finansową Kwestora</w:t>
      </w:r>
      <w:r>
        <w:rPr>
          <w:rFonts w:ascii="Arial" w:eastAsia="Times New Roman" w:hAnsi="Arial" w:cs="Arial"/>
          <w:sz w:val="24"/>
          <w:szCs w:val="24"/>
          <w:lang w:val="x-none" w:eastAsia="ar-SA"/>
        </w:rPr>
        <w:tab/>
      </w:r>
      <w:r>
        <w:rPr>
          <w:rFonts w:ascii="Arial" w:eastAsia="Times New Roman" w:hAnsi="Arial" w:cs="Arial"/>
          <w:sz w:val="24"/>
          <w:szCs w:val="24"/>
          <w:lang w:val="x-none" w:eastAsia="ar-SA"/>
        </w:rPr>
        <w:tab/>
        <w:t>–   Małgorzaty Kurowskiej</w:t>
      </w:r>
    </w:p>
    <w:p w:rsidR="000679FB" w:rsidRDefault="000679FB" w:rsidP="000679FB">
      <w:pPr>
        <w:suppressAutoHyphens/>
        <w:spacing w:after="0" w:line="240" w:lineRule="auto"/>
        <w:jc w:val="both"/>
        <w:rPr>
          <w:rFonts w:ascii="Arial" w:eastAsia="Times New Roman" w:hAnsi="Arial" w:cs="Arial"/>
          <w:sz w:val="24"/>
          <w:szCs w:val="24"/>
          <w:lang w:eastAsia="ar-SA"/>
        </w:rPr>
      </w:pPr>
      <w:r>
        <w:rPr>
          <w:rFonts w:ascii="Arial" w:eastAsia="Times New Roman" w:hAnsi="Arial" w:cs="Arial"/>
          <w:sz w:val="24"/>
          <w:szCs w:val="24"/>
          <w:lang w:val="x-none" w:eastAsia="ar-SA"/>
        </w:rPr>
        <w:t xml:space="preserve">zwaną w dalszej części niniejszej umowy </w:t>
      </w:r>
      <w:r>
        <w:rPr>
          <w:rFonts w:ascii="Arial" w:eastAsia="Times New Roman" w:hAnsi="Arial" w:cs="Arial"/>
          <w:b/>
          <w:sz w:val="24"/>
          <w:szCs w:val="24"/>
          <w:lang w:val="x-none" w:eastAsia="ar-SA"/>
        </w:rPr>
        <w:t>Zamawiającym</w:t>
      </w:r>
    </w:p>
    <w:p w:rsidR="000679FB" w:rsidRDefault="000679FB" w:rsidP="000679FB">
      <w:pPr>
        <w:suppressAutoHyphens/>
        <w:spacing w:after="0" w:line="240" w:lineRule="auto"/>
        <w:jc w:val="both"/>
        <w:rPr>
          <w:rFonts w:ascii="Arial" w:eastAsia="Times New Roman" w:hAnsi="Arial" w:cs="Arial"/>
          <w:bCs/>
          <w:sz w:val="20"/>
          <w:szCs w:val="20"/>
          <w:lang w:eastAsia="ar-SA"/>
        </w:rPr>
      </w:pPr>
      <w:r>
        <w:rPr>
          <w:rFonts w:ascii="Arial" w:eastAsia="Times New Roman" w:hAnsi="Arial" w:cs="Arial"/>
          <w:sz w:val="24"/>
          <w:szCs w:val="24"/>
          <w:lang w:eastAsia="ar-SA"/>
        </w:rPr>
        <w:t>a</w:t>
      </w:r>
    </w:p>
    <w:p w:rsidR="000679FB" w:rsidRDefault="000679FB" w:rsidP="000679FB">
      <w:pPr>
        <w:suppressAutoHyphens/>
        <w:spacing w:after="0" w:line="240" w:lineRule="auto"/>
        <w:jc w:val="both"/>
        <w:rPr>
          <w:rFonts w:ascii="Arial" w:eastAsia="Times New Roman" w:hAnsi="Arial" w:cs="Arial"/>
          <w:bCs/>
          <w:sz w:val="18"/>
          <w:szCs w:val="18"/>
          <w:lang w:eastAsia="ar-SA"/>
        </w:rPr>
      </w:pP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w:t>
      </w:r>
      <w:r>
        <w:rPr>
          <w:rFonts w:ascii="Arial" w:hAnsi="Arial" w:cs="Arial"/>
          <w:bCs/>
          <w:i/>
          <w:sz w:val="20"/>
          <w:szCs w:val="20"/>
        </w:rPr>
        <w:t>w przypadku spółek prawa handlowego</w:t>
      </w:r>
      <w:r>
        <w:rPr>
          <w:rFonts w:ascii="Arial" w:hAnsi="Arial" w:cs="Arial"/>
          <w:bCs/>
          <w:sz w:val="20"/>
          <w:szCs w:val="20"/>
        </w:rPr>
        <w:t>)</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 z siedzibą ..........................................................................</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 xml:space="preserve"> zarejestrowaną w Sądzie Rejonowym w .............................., Wydział ......... Gospodarczy Krajowego Rejestru Sądowego pod numerem KRS ..............................., posiadającą REGON: .............................. i NIP: .............................., reprezentowaną przez: .................................................................. </w:t>
      </w:r>
    </w:p>
    <w:p w:rsidR="000679FB" w:rsidRDefault="000679FB" w:rsidP="000679FB">
      <w:pPr>
        <w:spacing w:after="0" w:line="240" w:lineRule="auto"/>
        <w:jc w:val="both"/>
        <w:rPr>
          <w:rFonts w:ascii="Arial" w:hAnsi="Arial" w:cs="Arial"/>
          <w:bCs/>
          <w:sz w:val="20"/>
          <w:szCs w:val="20"/>
        </w:rPr>
      </w:pP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w:t>
      </w:r>
      <w:r>
        <w:rPr>
          <w:rFonts w:ascii="Arial" w:hAnsi="Arial" w:cs="Arial"/>
          <w:bCs/>
          <w:i/>
          <w:iCs/>
          <w:sz w:val="20"/>
          <w:szCs w:val="20"/>
        </w:rPr>
        <w:t>w przypadku osoby fizycznej prowadzącej działalność gospodarczą</w:t>
      </w:r>
      <w:r>
        <w:rPr>
          <w:rFonts w:ascii="Arial" w:hAnsi="Arial" w:cs="Arial"/>
          <w:bCs/>
          <w:sz w:val="20"/>
          <w:szCs w:val="20"/>
        </w:rPr>
        <w:t>)</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w:t>
      </w:r>
      <w:r>
        <w:rPr>
          <w:rFonts w:ascii="Arial" w:hAnsi="Arial" w:cs="Arial"/>
          <w:kern w:val="2"/>
          <w:sz w:val="20"/>
          <w:szCs w:val="20"/>
        </w:rPr>
        <w:t xml:space="preserve"> </w:t>
      </w:r>
      <w:r>
        <w:rPr>
          <w:rFonts w:ascii="Arial" w:hAnsi="Arial" w:cs="Arial"/>
          <w:bCs/>
          <w:sz w:val="20"/>
          <w:szCs w:val="20"/>
        </w:rPr>
        <w:t xml:space="preserve">prowadzącym działalność gospodarczą pod nazwą …………………………… na podstawie wpisu do Centralnej Ewidencji i Informacji o Działalności Gospodarczej, pod adresem ………………………………………………..( * należy wpisać adres wykonywania działalności zgodnie z informacją z CEIDG) posiadającym REGON: .............................. i NIP: .............................., </w:t>
      </w:r>
    </w:p>
    <w:p w:rsidR="000679FB" w:rsidRDefault="000679FB" w:rsidP="000679FB">
      <w:pPr>
        <w:spacing w:after="0" w:line="240" w:lineRule="auto"/>
        <w:jc w:val="both"/>
        <w:rPr>
          <w:rFonts w:ascii="Arial" w:hAnsi="Arial" w:cs="Arial"/>
          <w:bCs/>
          <w:i/>
          <w:iCs/>
          <w:sz w:val="20"/>
          <w:szCs w:val="20"/>
        </w:rPr>
      </w:pPr>
    </w:p>
    <w:p w:rsidR="000679FB" w:rsidRDefault="000679FB" w:rsidP="000679FB">
      <w:pPr>
        <w:spacing w:after="0" w:line="240" w:lineRule="auto"/>
        <w:jc w:val="both"/>
        <w:rPr>
          <w:rFonts w:ascii="Arial" w:hAnsi="Arial" w:cs="Arial"/>
          <w:bCs/>
          <w:sz w:val="20"/>
          <w:szCs w:val="20"/>
        </w:rPr>
      </w:pPr>
      <w:r>
        <w:rPr>
          <w:rFonts w:ascii="Arial" w:hAnsi="Arial" w:cs="Arial"/>
          <w:bCs/>
          <w:i/>
          <w:iCs/>
          <w:sz w:val="20"/>
          <w:szCs w:val="20"/>
        </w:rPr>
        <w:t>*(w przypadku spółki cywilnej)</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1. ………………………….... prowadzącym działalność gospodarczą pod nazwą ………………………….......................,  pod adresem: ………………………, wpisanym do Centralnej Ewidencji i Informacji o Działalności Gospodarczej, posiadającym REGON ……………………… i NIP……………………….</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 xml:space="preserve">2. ……………………………. prowadzącym działalność gospodarczą pod nazwą ………………………….......................,  pod adresem: ………………………, wpisanym do Centralnej Ewidencji i Informacji o Działalności Gospodarczej, posiadającym REGON ……………………… i NIP………………………. </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prowadzącymi działalność gospodarczą w formie spółki cywilnej pod nazwą ……………….……………………. posiadającym REGON……………………………… i NIP……………………………………………………….  pod adresem: ……………………… …………………………………… adres do doręczeń (</w:t>
      </w:r>
      <w:r>
        <w:rPr>
          <w:rFonts w:ascii="Arial" w:hAnsi="Arial" w:cs="Arial"/>
          <w:bCs/>
          <w:i/>
          <w:sz w:val="20"/>
          <w:szCs w:val="20"/>
        </w:rPr>
        <w:t>jeżeli jest inny niż adres prowadzenia działalności zgłoszony w CEIDG</w:t>
      </w:r>
      <w:r>
        <w:rPr>
          <w:rFonts w:ascii="Arial" w:hAnsi="Arial" w:cs="Arial"/>
          <w:bCs/>
          <w:sz w:val="20"/>
          <w:szCs w:val="20"/>
        </w:rPr>
        <w:t>) …………………………………..</w:t>
      </w:r>
    </w:p>
    <w:p w:rsidR="000679FB" w:rsidRDefault="000679FB" w:rsidP="000679FB">
      <w:pPr>
        <w:spacing w:after="0" w:line="240" w:lineRule="auto"/>
        <w:jc w:val="both"/>
        <w:rPr>
          <w:rFonts w:ascii="Arial" w:hAnsi="Arial" w:cs="Arial"/>
          <w:bCs/>
          <w:sz w:val="20"/>
          <w:szCs w:val="20"/>
        </w:rPr>
      </w:pPr>
    </w:p>
    <w:p w:rsidR="000679FB" w:rsidRDefault="000679FB" w:rsidP="000679FB">
      <w:pPr>
        <w:spacing w:after="0" w:line="240" w:lineRule="auto"/>
        <w:jc w:val="both"/>
        <w:rPr>
          <w:rFonts w:ascii="Arial" w:hAnsi="Arial" w:cs="Arial"/>
          <w:bCs/>
          <w:sz w:val="20"/>
          <w:szCs w:val="20"/>
        </w:rPr>
      </w:pPr>
      <w:r>
        <w:rPr>
          <w:rFonts w:ascii="Arial" w:hAnsi="Arial" w:cs="Arial"/>
          <w:bCs/>
          <w:i/>
          <w:sz w:val="20"/>
          <w:szCs w:val="20"/>
        </w:rPr>
        <w:t>*(w przypadku wykonawców wspólnie ubiegających się o udzielenie zamówienia, na przykład w ramach konsorcjum (np. w przypadku konsorcjum spółki prawa handlowego i osoby fizycznej prowadzącej działalność gospodarczą)</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 xml:space="preserve">1..................................................................................................................................................... zarejestrowaną w Sądzie Rejonowym w .............................., Wydział .................. Gospodarczy Krajowego Rejestru Sądowego pod numerem KRS ..............................., posiadającą REGON: .............................. i NIP: .............................., reprezentowaną   przez: ................................................................. </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 xml:space="preserve">i/lub  </w:t>
      </w:r>
      <w:r>
        <w:rPr>
          <w:rFonts w:ascii="Arial" w:hAnsi="Arial" w:cs="Arial"/>
          <w:bCs/>
          <w:i/>
          <w:sz w:val="20"/>
          <w:szCs w:val="20"/>
        </w:rPr>
        <w:t xml:space="preserve"> (w przypadku osoby fizycznej prowadzącej działalność gospodarczą)</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2.</w:t>
      </w:r>
      <w:r>
        <w:rPr>
          <w:rFonts w:ascii="Arial" w:hAnsi="Arial" w:cs="Arial"/>
          <w:bCs/>
          <w:sz w:val="20"/>
          <w:szCs w:val="20"/>
        </w:rPr>
        <w:tab/>
        <w:t xml:space="preserve">………… ……………………, prowadzącym działalność gospodarczą pod nazwą …………………………. zam.  ………… ………..……… ……………. legitymującym się dowodem osobistym (seria i numer)....................................................., wpisanym do Centralnej Ewidencji i Informacji o Działalności Gospodarczej, posiadającym REGON: .............................. i NIP: .............................., </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lastRenderedPageBreak/>
        <w:t>reprezentowanymi przez pełnomocnika do reprezentowania ich w postępowaniu o udzielenie zamówienia i zawarcia umowy w sprawie zamówienia publicznego, na podstawie pełnomocnictwa nr …. z dnia:</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 (Lider Konsorcjum), reprezentowanego przez:</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1)</w:t>
      </w:r>
      <w:r>
        <w:rPr>
          <w:rFonts w:ascii="Arial" w:hAnsi="Arial" w:cs="Arial"/>
          <w:bCs/>
          <w:sz w:val="20"/>
          <w:szCs w:val="20"/>
        </w:rPr>
        <w:tab/>
        <w:t>……………………………………………….</w:t>
      </w:r>
    </w:p>
    <w:p w:rsidR="000679FB" w:rsidRDefault="000679FB" w:rsidP="000679FB">
      <w:pPr>
        <w:spacing w:after="0" w:line="240" w:lineRule="auto"/>
        <w:jc w:val="both"/>
        <w:rPr>
          <w:rFonts w:ascii="Arial" w:hAnsi="Arial" w:cs="Arial"/>
          <w:bCs/>
          <w:sz w:val="20"/>
          <w:szCs w:val="20"/>
        </w:rPr>
      </w:pPr>
      <w:r>
        <w:rPr>
          <w:rFonts w:ascii="Arial" w:hAnsi="Arial" w:cs="Arial"/>
          <w:bCs/>
          <w:sz w:val="20"/>
          <w:szCs w:val="20"/>
        </w:rPr>
        <w:t>2)</w:t>
      </w:r>
      <w:r>
        <w:rPr>
          <w:rFonts w:ascii="Arial" w:hAnsi="Arial" w:cs="Arial"/>
          <w:bCs/>
          <w:sz w:val="20"/>
          <w:szCs w:val="20"/>
        </w:rPr>
        <w:tab/>
        <w:t>……………………………………………….</w:t>
      </w:r>
    </w:p>
    <w:p w:rsidR="000679FB" w:rsidRDefault="000679FB" w:rsidP="000679FB">
      <w:pPr>
        <w:spacing w:after="0" w:line="240" w:lineRule="auto"/>
        <w:jc w:val="both"/>
        <w:rPr>
          <w:rFonts w:ascii="Arial" w:hAnsi="Arial" w:cs="Arial"/>
          <w:bCs/>
        </w:rPr>
      </w:pPr>
      <w:r>
        <w:rPr>
          <w:rFonts w:ascii="Arial" w:hAnsi="Arial" w:cs="Arial"/>
          <w:bCs/>
        </w:rPr>
        <w:t xml:space="preserve">zwanym dalej </w:t>
      </w:r>
      <w:r>
        <w:rPr>
          <w:rFonts w:ascii="Arial" w:hAnsi="Arial" w:cs="Arial"/>
          <w:b/>
          <w:bCs/>
        </w:rPr>
        <w:t>Wykonawcą</w:t>
      </w:r>
      <w:r>
        <w:rPr>
          <w:rFonts w:ascii="Arial" w:hAnsi="Arial" w:cs="Arial"/>
          <w:bCs/>
        </w:rPr>
        <w:t>.</w:t>
      </w:r>
    </w:p>
    <w:p w:rsidR="000679FB" w:rsidRDefault="000679FB" w:rsidP="000679FB">
      <w:pPr>
        <w:spacing w:after="0" w:line="240" w:lineRule="auto"/>
        <w:jc w:val="both"/>
        <w:rPr>
          <w:rFonts w:ascii="Arial" w:hAnsi="Arial" w:cs="Arial"/>
          <w:bCs/>
        </w:rPr>
      </w:pPr>
    </w:p>
    <w:p w:rsidR="000679FB" w:rsidRDefault="000679FB" w:rsidP="000679FB">
      <w:pPr>
        <w:spacing w:after="0" w:line="240" w:lineRule="auto"/>
        <w:jc w:val="both"/>
        <w:rPr>
          <w:rFonts w:ascii="Arial" w:hAnsi="Arial" w:cs="Arial"/>
          <w:bCs/>
        </w:rPr>
      </w:pPr>
    </w:p>
    <w:p w:rsidR="000679FB" w:rsidRDefault="000679FB" w:rsidP="000679FB">
      <w:pPr>
        <w:spacing w:after="0" w:line="240" w:lineRule="auto"/>
        <w:jc w:val="both"/>
        <w:rPr>
          <w:rFonts w:ascii="Arial" w:hAnsi="Arial" w:cs="Arial"/>
          <w:bCs/>
        </w:rPr>
      </w:pPr>
    </w:p>
    <w:p w:rsidR="000679FB" w:rsidRDefault="000679FB" w:rsidP="000679FB">
      <w:pPr>
        <w:spacing w:after="0" w:line="240" w:lineRule="auto"/>
        <w:jc w:val="both"/>
        <w:rPr>
          <w:rFonts w:ascii="Arial" w:hAnsi="Arial" w:cs="Arial"/>
          <w:bCs/>
        </w:rPr>
      </w:pPr>
    </w:p>
    <w:p w:rsidR="000679FB" w:rsidRDefault="000679FB" w:rsidP="000679FB">
      <w:pPr>
        <w:suppressAutoHyphens/>
        <w:spacing w:after="0" w:line="276" w:lineRule="auto"/>
        <w:jc w:val="center"/>
        <w:rPr>
          <w:rFonts w:ascii="Arial" w:eastAsia="Times New Roman" w:hAnsi="Arial" w:cs="Arial"/>
          <w:lang w:eastAsia="ar-SA"/>
        </w:rPr>
      </w:pPr>
      <w:r>
        <w:rPr>
          <w:rFonts w:ascii="Arial" w:eastAsia="Times New Roman" w:hAnsi="Arial" w:cs="Arial"/>
          <w:b/>
          <w:lang w:eastAsia="ar-SA"/>
        </w:rPr>
        <w:t>§ 1</w:t>
      </w:r>
    </w:p>
    <w:p w:rsidR="000679FB" w:rsidRDefault="000679FB" w:rsidP="000679FB">
      <w:pPr>
        <w:suppressAutoHyphens/>
        <w:spacing w:after="0" w:line="276" w:lineRule="auto"/>
        <w:jc w:val="both"/>
        <w:rPr>
          <w:rFonts w:ascii="Arial" w:eastAsia="Times New Roman" w:hAnsi="Arial" w:cs="Arial"/>
          <w:lang w:eastAsia="ar-SA"/>
        </w:rPr>
      </w:pPr>
      <w:r>
        <w:rPr>
          <w:rFonts w:ascii="Arial" w:eastAsia="Times New Roman" w:hAnsi="Arial" w:cs="Arial"/>
          <w:lang w:eastAsia="ar-SA"/>
        </w:rPr>
        <w:t>Wykonawca został wyłoniony w postępowaniu o udzielenie zamówienia publicznego, przeprowadzonym przez Zamawiającego w trybie podstawowym na podstawie art. 275 ust. 1 ustawy z dnia 11 września 2019 roku Prawo zamówień publicznych (</w:t>
      </w:r>
      <w:proofErr w:type="spellStart"/>
      <w:r>
        <w:rPr>
          <w:rFonts w:ascii="Arial" w:eastAsia="Times New Roman" w:hAnsi="Arial" w:cs="Arial"/>
          <w:lang w:eastAsia="ar-SA"/>
        </w:rPr>
        <w:t>t.j</w:t>
      </w:r>
      <w:proofErr w:type="spellEnd"/>
      <w:r>
        <w:rPr>
          <w:rFonts w:ascii="Arial" w:eastAsia="Times New Roman" w:hAnsi="Arial" w:cs="Arial"/>
          <w:lang w:eastAsia="ar-SA"/>
        </w:rPr>
        <w:t>. Dz. U.  z 2024 r. poz. 1320).</w:t>
      </w:r>
    </w:p>
    <w:p w:rsidR="000679FB" w:rsidRDefault="000679FB" w:rsidP="000679FB">
      <w:pPr>
        <w:suppressAutoHyphens/>
        <w:spacing w:after="0" w:line="276" w:lineRule="auto"/>
        <w:jc w:val="both"/>
        <w:rPr>
          <w:rFonts w:ascii="Arial" w:eastAsia="Times New Roman" w:hAnsi="Arial" w:cs="Arial"/>
          <w:b/>
          <w:bCs/>
          <w:lang w:eastAsia="ar-SA"/>
        </w:rPr>
      </w:pPr>
      <w:r>
        <w:rPr>
          <w:rFonts w:ascii="Arial" w:eastAsia="Times New Roman" w:hAnsi="Arial" w:cs="Arial"/>
          <w:lang w:eastAsia="ar-SA"/>
        </w:rPr>
        <w:t xml:space="preserve"> </w:t>
      </w:r>
    </w:p>
    <w:p w:rsidR="000679FB" w:rsidRDefault="000679FB" w:rsidP="000679FB">
      <w:pPr>
        <w:suppressAutoHyphens/>
        <w:spacing w:after="0" w:line="276" w:lineRule="auto"/>
        <w:jc w:val="center"/>
        <w:rPr>
          <w:rFonts w:ascii="Arial" w:eastAsia="Times New Roman" w:hAnsi="Arial" w:cs="Arial"/>
          <w:b/>
          <w:bCs/>
          <w:sz w:val="24"/>
          <w:szCs w:val="24"/>
          <w:lang w:eastAsia="ar-SA"/>
        </w:rPr>
      </w:pPr>
      <w:r>
        <w:rPr>
          <w:rFonts w:ascii="Arial" w:eastAsia="Times New Roman" w:hAnsi="Arial" w:cs="Arial"/>
          <w:b/>
          <w:bCs/>
          <w:sz w:val="24"/>
          <w:szCs w:val="24"/>
          <w:lang w:eastAsia="ar-SA"/>
        </w:rPr>
        <w:t>§ 2</w:t>
      </w:r>
    </w:p>
    <w:p w:rsidR="000679FB" w:rsidRDefault="000679FB" w:rsidP="000679FB">
      <w:pPr>
        <w:suppressAutoHyphens/>
        <w:spacing w:after="0" w:line="276" w:lineRule="auto"/>
        <w:jc w:val="center"/>
        <w:rPr>
          <w:rFonts w:ascii="Arial" w:eastAsia="Times New Roman" w:hAnsi="Arial" w:cs="Arial"/>
          <w:b/>
          <w:bCs/>
          <w:lang w:eastAsia="ar-SA"/>
        </w:rPr>
      </w:pPr>
      <w:r>
        <w:rPr>
          <w:rFonts w:ascii="Arial" w:eastAsia="Times New Roman" w:hAnsi="Arial" w:cs="Arial"/>
          <w:b/>
          <w:bCs/>
          <w:lang w:eastAsia="ar-SA"/>
        </w:rPr>
        <w:t>Przedmiot umowy</w:t>
      </w:r>
    </w:p>
    <w:p w:rsidR="000679FB" w:rsidRDefault="000679FB" w:rsidP="000679FB">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Pr>
          <w:rFonts w:ascii="Arial" w:eastAsia="Times New Roman" w:hAnsi="Arial" w:cs="Arial"/>
          <w:lang w:val="x-none" w:eastAsia="ar-SA"/>
        </w:rPr>
        <w:t xml:space="preserve">Przedmiotem niniejszej umowy jest </w:t>
      </w:r>
      <w:r>
        <w:rPr>
          <w:rFonts w:ascii="Arial" w:eastAsia="Times New Roman" w:hAnsi="Arial" w:cs="Arial"/>
          <w:lang w:eastAsia="ar-SA"/>
        </w:rPr>
        <w:t xml:space="preserve">świadczenie </w:t>
      </w:r>
      <w:r>
        <w:rPr>
          <w:rFonts w:ascii="Arial" w:eastAsia="Times New Roman" w:hAnsi="Arial" w:cs="Arial"/>
          <w:bCs/>
          <w:iCs/>
          <w:lang w:eastAsia="ar-SA"/>
        </w:rPr>
        <w:t>usługi  polegającej na</w:t>
      </w:r>
      <w:r>
        <w:rPr>
          <w:rFonts w:ascii="Arial" w:eastAsia="Times New Roman" w:hAnsi="Arial" w:cs="Arial"/>
          <w:b/>
          <w:bCs/>
          <w:lang w:eastAsia="ar-SA"/>
        </w:rPr>
        <w:t xml:space="preserve"> konserwacji technicznej Domów Studenckich nr 1, nr 2, nr 3 , nr 4, hydroforni, oświetlenia terenu Osiedla Studenckiego wraz z boiskami sportowymi i grillami oraz parkingu zewnętrznego, zbiornika p.poż, bram i ogrodzenia Osiedla Studenckiego przy ul. Skarżyńskiego 3-9 oraz parkingu zewnętrznego zlokalizowanego przy ul. Skarżyńskiego  </w:t>
      </w:r>
      <w:r>
        <w:rPr>
          <w:rFonts w:ascii="Arial" w:eastAsia="Times New Roman" w:hAnsi="Arial" w:cs="Arial"/>
          <w:lang w:eastAsia="ar-SA"/>
        </w:rPr>
        <w:t>(dalej: przedmiot umowy)</w:t>
      </w:r>
      <w:r>
        <w:rPr>
          <w:rFonts w:ascii="Arial" w:eastAsia="Times New Roman" w:hAnsi="Arial" w:cs="Arial"/>
          <w:b/>
          <w:bCs/>
          <w:lang w:eastAsia="ar-SA"/>
        </w:rPr>
        <w:t xml:space="preserve">, </w:t>
      </w:r>
      <w:r>
        <w:rPr>
          <w:rFonts w:ascii="Arial" w:eastAsia="Times New Roman" w:hAnsi="Arial" w:cs="Arial"/>
          <w:lang w:val="x-none" w:eastAsia="ar-SA"/>
        </w:rPr>
        <w:t xml:space="preserve">na warunkach </w:t>
      </w:r>
      <w:r>
        <w:rPr>
          <w:rFonts w:ascii="Arial" w:eastAsia="Times New Roman" w:hAnsi="Arial" w:cs="Arial"/>
          <w:lang w:eastAsia="ar-SA"/>
        </w:rPr>
        <w:t xml:space="preserve">określonych w niniejszej umowie oraz </w:t>
      </w:r>
      <w:r>
        <w:rPr>
          <w:rFonts w:ascii="Arial" w:eastAsia="Times New Roman" w:hAnsi="Arial" w:cs="Arial"/>
          <w:lang w:val="x-none" w:eastAsia="ar-SA"/>
        </w:rPr>
        <w:t>zgodn</w:t>
      </w:r>
      <w:r>
        <w:rPr>
          <w:rFonts w:ascii="Arial" w:eastAsia="Times New Roman" w:hAnsi="Arial" w:cs="Arial"/>
          <w:lang w:eastAsia="ar-SA"/>
        </w:rPr>
        <w:t>ie</w:t>
      </w:r>
      <w:r>
        <w:rPr>
          <w:rFonts w:ascii="Arial" w:eastAsia="Times New Roman" w:hAnsi="Arial" w:cs="Arial"/>
          <w:lang w:val="x-none" w:eastAsia="ar-SA"/>
        </w:rPr>
        <w:t xml:space="preserve"> ze Specyfikacją Warunków Zamówienia i ofertą Wykonawcy z dnia ……………, złożoną do postępowania numer </w:t>
      </w:r>
      <w:r>
        <w:rPr>
          <w:rFonts w:ascii="Arial" w:eastAsia="Times New Roman" w:hAnsi="Arial" w:cs="Arial"/>
          <w:lang w:eastAsia="ar-SA"/>
        </w:rPr>
        <w:t>KA-2/084/2024</w:t>
      </w:r>
      <w:r>
        <w:rPr>
          <w:rFonts w:ascii="Arial" w:eastAsia="Times New Roman" w:hAnsi="Arial" w:cs="Arial"/>
          <w:bCs/>
          <w:lang w:val="x-none" w:eastAsia="ar-SA"/>
        </w:rPr>
        <w:t xml:space="preserve">, </w:t>
      </w:r>
      <w:r>
        <w:rPr>
          <w:rFonts w:ascii="Arial" w:eastAsia="Times New Roman" w:hAnsi="Arial" w:cs="Arial"/>
          <w:lang w:val="x-none" w:eastAsia="ar-SA"/>
        </w:rPr>
        <w:t xml:space="preserve">które stanowią integralną część umowy. </w:t>
      </w:r>
    </w:p>
    <w:p w:rsidR="000679FB" w:rsidRDefault="000679FB" w:rsidP="000679FB">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Pr>
          <w:rFonts w:ascii="Arial" w:hAnsi="Arial" w:cs="Arial"/>
        </w:rPr>
        <w:t>Szczegółowy opis przedmiotu zamówienia oraz wykaz wymaganych kwalifikacji dla personelu Wykonawcy do wykonania niniejszej umowy są zawarte w SWZ.</w:t>
      </w:r>
    </w:p>
    <w:p w:rsidR="000679FB" w:rsidRDefault="000679FB" w:rsidP="000679FB">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Pr>
          <w:rFonts w:ascii="Arial" w:hAnsi="Arial" w:cs="Arial"/>
        </w:rPr>
        <w:t>Strony zgodnie oświadczają, że Wykonawcę obowiązują warunki zawarte w Specyfikacji Warunków Zamówienia, zawierające istotne dla Zamawiającego postanowienia i zobowiązania Wykonawcy.</w:t>
      </w:r>
    </w:p>
    <w:p w:rsidR="000679FB" w:rsidRDefault="000679FB" w:rsidP="000679FB">
      <w:pPr>
        <w:numPr>
          <w:ilvl w:val="0"/>
          <w:numId w:val="1"/>
        </w:numPr>
        <w:tabs>
          <w:tab w:val="left" w:pos="284"/>
        </w:tabs>
        <w:suppressAutoHyphens/>
        <w:spacing w:after="0" w:line="276" w:lineRule="auto"/>
        <w:ind w:left="284" w:hanging="284"/>
        <w:jc w:val="both"/>
        <w:rPr>
          <w:rFonts w:ascii="Arial" w:eastAsia="Times New Roman" w:hAnsi="Arial" w:cs="Arial"/>
          <w:lang w:eastAsia="ar-SA"/>
        </w:rPr>
      </w:pPr>
      <w:r>
        <w:rPr>
          <w:rFonts w:ascii="Arial" w:eastAsia="Times New Roman" w:hAnsi="Arial" w:cs="Arial"/>
          <w:lang w:eastAsia="ar-SA"/>
        </w:rPr>
        <w:t>Wykonawca oświadcza, że dysponuje, odpowiednią wiedzą, bazą i środkami do wykonania przedmiotu niniejszej umowy oraz  zobowiązuje się wykonać przedmiot umowy z należytą starannością, zgodnie z przepisami i normami.</w:t>
      </w:r>
    </w:p>
    <w:p w:rsidR="000679FB" w:rsidRDefault="000679FB" w:rsidP="000679FB">
      <w:pPr>
        <w:tabs>
          <w:tab w:val="left" w:pos="284"/>
        </w:tabs>
        <w:suppressAutoHyphens/>
        <w:spacing w:after="0" w:line="276" w:lineRule="auto"/>
        <w:jc w:val="both"/>
        <w:rPr>
          <w:rFonts w:ascii="Arial" w:eastAsia="Times New Roman" w:hAnsi="Arial" w:cs="Arial"/>
          <w:lang w:eastAsia="ar-SA"/>
        </w:rPr>
      </w:pP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lang w:eastAsia="pl-PL"/>
        </w:rPr>
        <w:t>§ 3</w:t>
      </w:r>
    </w:p>
    <w:p w:rsidR="000679FB" w:rsidRDefault="000679FB" w:rsidP="000679FB">
      <w:pPr>
        <w:spacing w:after="0" w:line="276" w:lineRule="auto"/>
        <w:jc w:val="center"/>
        <w:rPr>
          <w:rFonts w:ascii="Arial" w:eastAsia="Times New Roman" w:hAnsi="Arial" w:cs="Arial"/>
          <w:bCs/>
          <w:lang w:eastAsia="pl-PL"/>
        </w:rPr>
      </w:pPr>
      <w:r>
        <w:rPr>
          <w:rFonts w:ascii="Arial" w:eastAsia="Times New Roman" w:hAnsi="Arial" w:cs="Arial"/>
          <w:b/>
          <w:lang w:eastAsia="pl-PL"/>
        </w:rPr>
        <w:t>Sposób realizacji  przedmiotu umowy. Obowiązki Wykonawcy.</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bCs/>
          <w:lang w:eastAsia="pl-PL"/>
        </w:rPr>
      </w:pPr>
      <w:r>
        <w:rPr>
          <w:rFonts w:ascii="Arial" w:eastAsia="Times New Roman" w:hAnsi="Arial" w:cs="Arial"/>
          <w:bCs/>
          <w:lang w:eastAsia="pl-PL"/>
        </w:rPr>
        <w:t xml:space="preserve">Wykonawca jest zobowiązany do posiadania w okresie obowiązywania umowy ważnej polisy lub innego dokumentu ubezpieczenia potwierdzającego, że Wykonawca jest ubezpieczony od odpowiedzialności cywilnej w zakresie prowadzonej działalności gospodarczej na sumę ubezpieczenia </w:t>
      </w:r>
      <w:r>
        <w:rPr>
          <w:rFonts w:ascii="Arial" w:eastAsia="Times New Roman" w:hAnsi="Arial" w:cs="Arial"/>
          <w:b/>
          <w:bCs/>
          <w:lang w:eastAsia="pl-PL"/>
        </w:rPr>
        <w:t>nie mniejszą niż  300 000,00 zł</w:t>
      </w:r>
      <w:r>
        <w:rPr>
          <w:rFonts w:ascii="Arial" w:eastAsia="Times New Roman" w:hAnsi="Arial" w:cs="Arial"/>
          <w:bCs/>
          <w:lang w:eastAsia="pl-PL"/>
        </w:rPr>
        <w:t xml:space="preserve"> (słownie: trzysta tysięcy złotych 00/100).</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bCs/>
          <w:lang w:eastAsia="pl-PL"/>
        </w:rPr>
      </w:pPr>
      <w:r>
        <w:rPr>
          <w:rFonts w:ascii="Arial" w:eastAsia="Times New Roman" w:hAnsi="Arial" w:cs="Arial"/>
          <w:lang w:eastAsia="pl-PL"/>
        </w:rPr>
        <w:t xml:space="preserve">Wykonawca zobowiązany jest do zapewnienia ciągłości ubezpieczenia w okresie trwania umowy. W przypadku zakończenia okresu obowiązywania polisy Wykonawca ma obowiązek przedstawić Kierownikowi Osiedla Studenckiego potwierdzoną za zgodność z oryginałem prolongatę ubezpieczenia wraz z dowodem opłacenia składek </w:t>
      </w:r>
      <w:r>
        <w:rPr>
          <w:rFonts w:ascii="Arial" w:eastAsia="Times New Roman" w:hAnsi="Arial" w:cs="Arial"/>
          <w:lang w:eastAsia="pl-PL"/>
        </w:rPr>
        <w:lastRenderedPageBreak/>
        <w:t>ubezpieczeniowych. W przypadku nie zapewnienia przez Wykonawcę ciągłości ubezpieczenia, Zamawiający będzie uprawniony do wypowiedzenia niniejszej umowy  w trybie natychmiastowym, z przyczyn leżących po stronie Wykonawcy ,  bez dodatkowych wezwań.</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 xml:space="preserve">Wykonawca zobowiązany jest do utrzymania obiektów, o których mowa w § 2 ust. 1  niniejszej umowy, w ciągłej sprawności technicznej. </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Wykonawca zobowiązuje się wykonać przedmiot umowy dysponując odpowiednią wiedzą, bazą, osobami i środkami.</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Do realizacji zamówienia Wykonawca musi dysponować osobami, posiadającymi odpowiednie uprawnienia i kwalifikacje do wykonania przedmiotu umowy, określone w SWZ, w tym również koordynatorem odpowiedzialnym za: realizację niniejszej umowy ze strony Wykonawcy, nadzór nad personelem Wykonawcy, zaopatrzenie, prowadzenie wszelkich niezbędnych uzgodnień z Zamawiającym, itp.</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Wszyscy pracownicy Wykonawcy skierowani do konserwacji w zakresie elektrotechniki i hydrauliki jak również koordynator,  we wszystkich obiektach Osiedla Studenckiego PK przy ul. Skarżyńskiego pozostają do dyspozycji Zamawiającego w dni robocze w godzinach od 7.00 do 15.00, (za wyjątkiem koordynatora, który pozostaje do dyspozycji Zamawiającego na terenie Osiedla Studenckiego PK przy ul. Skarżyńskiego w dni robocze w godzinach od 7.00 do 15.00), zaś pozostali konserwatorzy pozostają do dyspozycji Zamawiającego na jego wezwanie, za pośrednictwem koordynatora.</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 xml:space="preserve">W godzinach od 15.00 do 23.00 na terenie Osiedla Studenckiego PK przy ul. Skarżyńskiego na dyżurze pozostanie jeden pracownik do konserwacji instalacji elektrycznych niskiego napięcia. W okresie </w:t>
      </w:r>
      <w:proofErr w:type="spellStart"/>
      <w:r>
        <w:rPr>
          <w:rFonts w:ascii="Arial" w:eastAsia="Times New Roman" w:hAnsi="Arial" w:cs="Arial"/>
          <w:lang w:eastAsia="pl-PL"/>
        </w:rPr>
        <w:t>Czyżynaliów</w:t>
      </w:r>
      <w:proofErr w:type="spellEnd"/>
      <w:r>
        <w:rPr>
          <w:rFonts w:ascii="Arial" w:eastAsia="Times New Roman" w:hAnsi="Arial" w:cs="Arial"/>
          <w:lang w:eastAsia="pl-PL"/>
        </w:rPr>
        <w:t>, pikników inauguracyjnych, a także innych imprez, o których Administracja Osiedla Studenckiego PK przy ul. Skarżyńskiego powiadomi Wykonawcę, dyżur może być wydłużony bez prawa Wykonawcy do dodatkowego wynagrodzenia. W dni wolne od pracy Wykonawca będzie pełnił dyżur telefoniczny i podejmie niezbędne czynności konserwacyjne na wezwanie Zamawiającego, w ciągu 1 godziny od wezwania. W przypadku niestawienia się Wykonawcy na miejsce awarii w czasie do 1 godziny od momentu zgłoszenia awarii, Zamawiający ma prawo zlecenia usunięcia awarii podmiotowi trzeciemu na koszt i ryzyko Wykonawcy, bez konieczności uzyskiwania jakichkolwiek zezwoleń sądowych zachowując przy tym prawo do naliczenia  Wykonawcy kary umownej, o której mowa w § 7 ust. 2 pkt 3.</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Zamawiający zastrzega sobie prawo do kontroli czasu pracy pracowników Wykonawcy, pod rygorem naliczania kar umownych, określonych w § 7 ust. 2 pkt 8) niniejszej umowy.</w:t>
      </w:r>
    </w:p>
    <w:p w:rsidR="000679FB" w:rsidRDefault="000679FB" w:rsidP="000679FB">
      <w:pPr>
        <w:numPr>
          <w:ilvl w:val="0"/>
          <w:numId w:val="2"/>
        </w:numPr>
        <w:tabs>
          <w:tab w:val="num" w:pos="426"/>
        </w:tabs>
        <w:spacing w:after="0" w:line="276" w:lineRule="auto"/>
        <w:ind w:left="426" w:hanging="426"/>
        <w:jc w:val="both"/>
        <w:rPr>
          <w:rFonts w:ascii="Arial" w:eastAsia="Times New Roman" w:hAnsi="Arial" w:cs="Arial"/>
          <w:lang w:eastAsia="pl-PL"/>
        </w:rPr>
      </w:pPr>
      <w:r>
        <w:rPr>
          <w:rFonts w:ascii="Arial" w:eastAsia="MS Mincho" w:hAnsi="Arial" w:cs="Arial"/>
          <w:lang w:eastAsia="pl-PL"/>
        </w:rPr>
        <w:t xml:space="preserve">Zamawiający w oparciu o art. 95 ust 1 </w:t>
      </w:r>
      <w:r>
        <w:rPr>
          <w:rFonts w:ascii="Arial" w:eastAsia="Times New Roman" w:hAnsi="Arial" w:cs="Arial"/>
          <w:lang w:eastAsia="ar-SA"/>
        </w:rPr>
        <w:t xml:space="preserve">ustawy z dnia 11 września 2019 roku Prawo zamówień publicznych </w:t>
      </w:r>
      <w:r>
        <w:rPr>
          <w:rFonts w:ascii="Arial" w:eastAsia="MS Mincho" w:hAnsi="Arial" w:cs="Arial"/>
          <w:lang w:eastAsia="pl-PL"/>
        </w:rPr>
        <w:t>wymaga, aby przez cały okres realizacji przedmiotu umowy, Wykonawca lub podwykonawca zatrudniał na umowę o pracę w rozumieniu Kodeksu Pracy osoby wykonujące następujące wskazane poniżej czynności w zakresie realizacji zamówienia, których wykonanie polega na wykonywaniu pracy w sposób określony w art. 22 § 1 ustawy z dnia 26 czerwca 1974 r. – Kodeks pracy (</w:t>
      </w:r>
      <w:proofErr w:type="spellStart"/>
      <w:r>
        <w:rPr>
          <w:rFonts w:ascii="Arial" w:eastAsia="MS Mincho" w:hAnsi="Arial" w:cs="Arial"/>
          <w:lang w:eastAsia="pl-PL"/>
        </w:rPr>
        <w:t>t.j</w:t>
      </w:r>
      <w:proofErr w:type="spellEnd"/>
      <w:r>
        <w:rPr>
          <w:rFonts w:ascii="Arial" w:eastAsia="MS Mincho" w:hAnsi="Arial" w:cs="Arial"/>
          <w:lang w:eastAsia="pl-PL"/>
        </w:rPr>
        <w:t>. Dz. U. z 2023 r., poz. 1465), tj.: wszelkie czynności zawarte w Szczegółowym opisie przedmiotu zamówienia – Załącznik nr 1 do SWZ, dotyczące wykonania następujących prac konserwacyjnych:</w:t>
      </w:r>
    </w:p>
    <w:p w:rsidR="000679FB" w:rsidRDefault="000679FB" w:rsidP="000679FB">
      <w:pPr>
        <w:numPr>
          <w:ilvl w:val="0"/>
          <w:numId w:val="3"/>
        </w:numPr>
        <w:spacing w:after="0" w:line="276" w:lineRule="auto"/>
        <w:jc w:val="both"/>
        <w:rPr>
          <w:rFonts w:ascii="Arial" w:eastAsia="MS Mincho" w:hAnsi="Arial" w:cs="Arial"/>
          <w:lang w:eastAsia="pl-PL"/>
        </w:rPr>
      </w:pPr>
      <w:r>
        <w:rPr>
          <w:rFonts w:ascii="Arial" w:eastAsia="MS Mincho" w:hAnsi="Arial" w:cs="Arial"/>
          <w:lang w:eastAsia="pl-PL"/>
        </w:rPr>
        <w:t>Elektrotechnika – p.1 załącznika nr 1 do SWZ,</w:t>
      </w:r>
    </w:p>
    <w:p w:rsidR="000679FB" w:rsidRDefault="000679FB" w:rsidP="000679FB">
      <w:pPr>
        <w:numPr>
          <w:ilvl w:val="0"/>
          <w:numId w:val="3"/>
        </w:numPr>
        <w:spacing w:after="0" w:line="276" w:lineRule="auto"/>
        <w:jc w:val="both"/>
        <w:rPr>
          <w:rFonts w:ascii="Arial" w:eastAsia="MS Mincho" w:hAnsi="Arial" w:cs="Arial"/>
          <w:lang w:eastAsia="pl-PL"/>
        </w:rPr>
      </w:pPr>
      <w:r>
        <w:rPr>
          <w:rFonts w:ascii="Arial" w:eastAsia="MS Mincho" w:hAnsi="Arial" w:cs="Arial"/>
          <w:lang w:eastAsia="pl-PL"/>
        </w:rPr>
        <w:t>Hydraulika – p. 7 załącznika nr 1 do SWZ,</w:t>
      </w:r>
    </w:p>
    <w:p w:rsidR="000679FB" w:rsidRDefault="000679FB" w:rsidP="000679FB">
      <w:pPr>
        <w:spacing w:after="0" w:line="276" w:lineRule="auto"/>
        <w:ind w:left="360"/>
        <w:jc w:val="both"/>
        <w:rPr>
          <w:rFonts w:ascii="Arial" w:eastAsia="MS Mincho" w:hAnsi="Arial" w:cs="Arial"/>
          <w:lang w:eastAsia="pl-PL"/>
        </w:rPr>
      </w:pPr>
      <w:r>
        <w:rPr>
          <w:rFonts w:ascii="Arial" w:eastAsia="MS Mincho" w:hAnsi="Arial" w:cs="Arial"/>
          <w:lang w:eastAsia="pl-PL"/>
        </w:rPr>
        <w:t>oraz</w:t>
      </w:r>
    </w:p>
    <w:p w:rsidR="000679FB" w:rsidRDefault="000679FB" w:rsidP="000679FB">
      <w:pPr>
        <w:numPr>
          <w:ilvl w:val="0"/>
          <w:numId w:val="3"/>
        </w:numPr>
        <w:spacing w:after="0" w:line="276" w:lineRule="auto"/>
        <w:jc w:val="both"/>
        <w:rPr>
          <w:rFonts w:ascii="Arial" w:eastAsia="MS Mincho" w:hAnsi="Arial" w:cs="Arial"/>
          <w:lang w:eastAsia="pl-PL"/>
        </w:rPr>
      </w:pPr>
      <w:r>
        <w:rPr>
          <w:rFonts w:ascii="Arial" w:eastAsia="MS Mincho" w:hAnsi="Arial" w:cs="Arial"/>
          <w:lang w:eastAsia="pl-PL"/>
        </w:rPr>
        <w:lastRenderedPageBreak/>
        <w:t>nadzór nad pracownikami, zaopatrzenie, prowadzenie wszelkich niezbędnych uzgodnień z Zamawiającym, itp. – tj. wszelkie czynności wchodzące w zakres obowiązków osoby odpowiedzialnej za realizację przedmiotu zamówienia ze strony Wykonawcy (koordynatora).</w:t>
      </w:r>
    </w:p>
    <w:p w:rsidR="000679FB" w:rsidRDefault="000679FB" w:rsidP="000679FB">
      <w:pPr>
        <w:pStyle w:val="Akapitzlist"/>
        <w:numPr>
          <w:ilvl w:val="0"/>
          <w:numId w:val="2"/>
        </w:numPr>
        <w:tabs>
          <w:tab w:val="num" w:pos="426"/>
        </w:tabs>
        <w:spacing w:after="0" w:line="276" w:lineRule="auto"/>
        <w:ind w:left="426" w:hanging="568"/>
        <w:jc w:val="both"/>
        <w:rPr>
          <w:rFonts w:ascii="Arial" w:eastAsia="MS Mincho" w:hAnsi="Arial" w:cs="Arial"/>
          <w:lang w:eastAsia="pl-PL"/>
        </w:rPr>
      </w:pPr>
      <w:r>
        <w:rPr>
          <w:rFonts w:ascii="Arial" w:eastAsia="MS Mincho" w:hAnsi="Arial" w:cs="Arial"/>
          <w:lang w:eastAsia="pl-PL"/>
        </w:rPr>
        <w:t>Wykonawca gwarantuje, że osoby wykonujące przedmiot zamówienia w zakresie określonym w ust. 9 powyżej będą zatrudnione na podstawie umowy o pracę w rozumieniu Kodeksu pracy. Obowiązek realizacji przedmiotu zamówienia przy pomocy osób zatrudnionych na podstawie umowy o pracę dotyczy również realizacji zamówienia przy pomocy podwykonawców.</w:t>
      </w:r>
    </w:p>
    <w:p w:rsidR="000679FB" w:rsidRDefault="000679FB" w:rsidP="000679FB">
      <w:pPr>
        <w:pStyle w:val="Akapitzlist"/>
        <w:numPr>
          <w:ilvl w:val="0"/>
          <w:numId w:val="2"/>
        </w:numPr>
        <w:tabs>
          <w:tab w:val="num" w:pos="426"/>
        </w:tabs>
        <w:spacing w:after="0" w:line="276" w:lineRule="auto"/>
        <w:ind w:left="426" w:hanging="568"/>
        <w:jc w:val="both"/>
        <w:rPr>
          <w:rFonts w:ascii="Arial" w:eastAsia="MS Mincho" w:hAnsi="Arial" w:cs="Arial"/>
          <w:lang w:eastAsia="pl-PL"/>
        </w:rPr>
      </w:pPr>
      <w:r>
        <w:rPr>
          <w:rFonts w:ascii="Arial" w:eastAsia="MS Mincho" w:hAnsi="Arial" w:cs="Arial"/>
          <w:lang w:eastAsia="pl-PL"/>
        </w:rPr>
        <w:t>Wykonawca w terminie 14 dni od zawarcia umowy oraz na każdorazowe żądanie Zamawiającego i w terminie przez niego wyznaczonym zobowiązany jest przedłożyć Zamawiającemu dowody potwierdzające zatrudnienie osób stanowiących personel Wykonawcy lub Podwykonawcy, wykonujący przedmiot zamówienia w zakresie określonym w ust. 9, tj. pisemne oświadczenie zatrudnionego pracownika, pisemne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 Oświadczenie winno potwierdzać, że osoby stanowiące w/w personel Wykonawcy lub Podwykonawcy są zatrudnione na podstawie umowy o pracę w rozumieniu przepisów ustawy z dnia 26 czerwca 1974r. – Kodeks pracy. Nieprzedłożenie oświadczeń będzie potraktowane jako nienależyte wykonanie umowy, pod rygorem naliczenia kar umownych określonych § 7 ust. 2 pkt 7) niniejszej umowy.</w:t>
      </w:r>
    </w:p>
    <w:p w:rsidR="000679FB" w:rsidRDefault="000679FB" w:rsidP="000679FB">
      <w:pPr>
        <w:pStyle w:val="Akapitzlist"/>
        <w:numPr>
          <w:ilvl w:val="0"/>
          <w:numId w:val="2"/>
        </w:numPr>
        <w:tabs>
          <w:tab w:val="num" w:pos="426"/>
        </w:tabs>
        <w:spacing w:after="0" w:line="276" w:lineRule="auto"/>
        <w:ind w:left="426" w:hanging="568"/>
        <w:jc w:val="both"/>
        <w:rPr>
          <w:rFonts w:ascii="Arial" w:eastAsia="MS Mincho" w:hAnsi="Arial" w:cs="Arial"/>
          <w:lang w:eastAsia="pl-PL"/>
        </w:rPr>
      </w:pPr>
      <w:r>
        <w:rPr>
          <w:rFonts w:ascii="Arial" w:eastAsia="MS Mincho" w:hAnsi="Arial" w:cs="Arial"/>
          <w:lang w:eastAsia="pl-PL"/>
        </w:rPr>
        <w:t>Zamawiający zastrzega sobie prawo do przeprowadzenia podczas realizacji przedmiotu zamówienia kontroli, czy wymogi, o których mowa w ust. 9 są realizowane przez Wykonawcę. Kontrola może być przeprowadzona bez wcześniejszego uprzedzenia Wykonawcy. Zamawiający jest uprawniony w szczególności do:</w:t>
      </w:r>
    </w:p>
    <w:p w:rsidR="000679FB" w:rsidRDefault="000679FB" w:rsidP="000679FB">
      <w:pPr>
        <w:numPr>
          <w:ilvl w:val="1"/>
          <w:numId w:val="4"/>
        </w:numPr>
        <w:tabs>
          <w:tab w:val="num" w:pos="709"/>
        </w:tabs>
        <w:spacing w:after="0" w:line="276" w:lineRule="auto"/>
        <w:ind w:left="709" w:hanging="283"/>
        <w:jc w:val="both"/>
        <w:rPr>
          <w:rFonts w:ascii="Arial" w:eastAsia="MS Mincho" w:hAnsi="Arial" w:cs="Arial"/>
          <w:lang w:eastAsia="pl-PL"/>
        </w:rPr>
      </w:pPr>
      <w:r>
        <w:rPr>
          <w:rFonts w:ascii="Arial" w:eastAsia="MS Mincho" w:hAnsi="Arial" w:cs="Arial"/>
          <w:lang w:eastAsia="pl-PL"/>
        </w:rPr>
        <w:t>żądania oświadczeń i dokumentów w zakresie potwierdzenia spełniania w/w wymogów i dokonywania ich oceny,</w:t>
      </w:r>
    </w:p>
    <w:p w:rsidR="000679FB" w:rsidRDefault="000679FB" w:rsidP="000679FB">
      <w:pPr>
        <w:tabs>
          <w:tab w:val="left" w:pos="709"/>
        </w:tabs>
        <w:suppressAutoHyphens/>
        <w:spacing w:after="0" w:line="276" w:lineRule="auto"/>
        <w:ind w:left="709"/>
        <w:jc w:val="both"/>
        <w:rPr>
          <w:rFonts w:ascii="Arial" w:eastAsia="MS Mincho" w:hAnsi="Arial" w:cs="Arial"/>
          <w:lang w:eastAsia="pl-PL"/>
        </w:rPr>
      </w:pPr>
      <w:r>
        <w:rPr>
          <w:rFonts w:ascii="Arial" w:eastAsia="MS Mincho" w:hAnsi="Arial" w:cs="Arial"/>
          <w:lang w:eastAsia="pl-PL"/>
        </w:rPr>
        <w:t>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9 czynności w trakcie realizacji zamówienia:</w:t>
      </w:r>
    </w:p>
    <w:p w:rsidR="000679FB" w:rsidRDefault="000679FB" w:rsidP="000679FB">
      <w:pPr>
        <w:numPr>
          <w:ilvl w:val="0"/>
          <w:numId w:val="5"/>
        </w:numPr>
        <w:tabs>
          <w:tab w:val="left" w:pos="993"/>
        </w:tabs>
        <w:suppressAutoHyphens/>
        <w:spacing w:after="0" w:line="276" w:lineRule="auto"/>
        <w:ind w:left="993" w:hanging="284"/>
        <w:jc w:val="both"/>
        <w:rPr>
          <w:rFonts w:ascii="Arial" w:eastAsia="MS Mincho" w:hAnsi="Arial" w:cs="Arial"/>
          <w:lang w:eastAsia="pl-PL"/>
        </w:rPr>
      </w:pPr>
      <w:r>
        <w:rPr>
          <w:rFonts w:ascii="Arial" w:eastAsia="MS Mincho" w:hAnsi="Arial" w:cs="Arial"/>
          <w:lang w:eastAsia="pl-PL"/>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w:t>
      </w:r>
      <w:r>
        <w:rPr>
          <w:rFonts w:ascii="Arial" w:eastAsia="MS Mincho" w:hAnsi="Arial" w:cs="Arial"/>
          <w:lang w:eastAsia="pl-PL"/>
        </w:rPr>
        <w:tab/>
        <w:t xml:space="preserve">podstawie umowy o pracę wraz ze wskazaniem liczby tych osób, imion i nazwisk tych osób,  rodzaju umowy o pracę i wymiaru etatu oraz podpis osoby uprawnionej do złożenia oświadczenia w imieniu Wykonawcy lub podwykonawcy;  </w:t>
      </w:r>
    </w:p>
    <w:p w:rsidR="000679FB" w:rsidRDefault="000679FB" w:rsidP="000679FB">
      <w:pPr>
        <w:numPr>
          <w:ilvl w:val="0"/>
          <w:numId w:val="5"/>
        </w:numPr>
        <w:tabs>
          <w:tab w:val="left" w:pos="993"/>
        </w:tabs>
        <w:suppressAutoHyphens/>
        <w:spacing w:after="0" w:line="276" w:lineRule="auto"/>
        <w:ind w:left="993" w:hanging="284"/>
        <w:jc w:val="both"/>
        <w:rPr>
          <w:rFonts w:ascii="Arial" w:eastAsia="MS Mincho" w:hAnsi="Arial" w:cs="Arial"/>
          <w:lang w:eastAsia="pl-PL"/>
        </w:rPr>
      </w:pPr>
      <w:r>
        <w:rPr>
          <w:rFonts w:ascii="Arial" w:eastAsia="MS Mincho" w:hAnsi="Arial" w:cs="Arial"/>
          <w:lang w:eastAsia="pl-PL"/>
        </w:rPr>
        <w:t xml:space="preserve">poświadczoną za zgodność z oryginałem odpowiednio przez Wykonawcę lub podwykonawcę kopię umowy/umów o pracę osób wykonujących w trakcie </w:t>
      </w:r>
      <w:r>
        <w:rPr>
          <w:rFonts w:ascii="Arial" w:eastAsia="MS Mincho" w:hAnsi="Arial" w:cs="Arial"/>
          <w:lang w:eastAsia="pl-PL"/>
        </w:rPr>
        <w:lastRenderedPageBreak/>
        <w:t xml:space="preserve">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(tj. w szczególności bez adresów, nr PESEL pracowników). Imię i nazwisko pracownika nie podlega </w:t>
      </w:r>
      <w:proofErr w:type="spellStart"/>
      <w:r>
        <w:rPr>
          <w:rFonts w:ascii="Arial" w:eastAsia="MS Mincho" w:hAnsi="Arial" w:cs="Arial"/>
          <w:lang w:eastAsia="pl-PL"/>
        </w:rPr>
        <w:t>anonimizacji</w:t>
      </w:r>
      <w:proofErr w:type="spellEnd"/>
      <w:r>
        <w:rPr>
          <w:rFonts w:ascii="Arial" w:eastAsia="MS Mincho" w:hAnsi="Arial" w:cs="Arial"/>
          <w:lang w:eastAsia="pl-PL"/>
        </w:rPr>
        <w:t xml:space="preserve">. Informacje takie jak: data zawarcia umowy, rodzaj umowy o pracę i wymiar etatu powinny być możliwe do zidentyfikowania;  </w:t>
      </w:r>
    </w:p>
    <w:p w:rsidR="000679FB" w:rsidRDefault="000679FB" w:rsidP="000679FB">
      <w:pPr>
        <w:numPr>
          <w:ilvl w:val="0"/>
          <w:numId w:val="5"/>
        </w:numPr>
        <w:tabs>
          <w:tab w:val="left" w:pos="993"/>
        </w:tabs>
        <w:suppressAutoHyphens/>
        <w:spacing w:after="0" w:line="276" w:lineRule="auto"/>
        <w:ind w:left="993" w:hanging="284"/>
        <w:jc w:val="both"/>
        <w:rPr>
          <w:rFonts w:ascii="Arial" w:eastAsia="MS Mincho" w:hAnsi="Arial" w:cs="Arial"/>
          <w:lang w:eastAsia="pl-PL"/>
        </w:rPr>
      </w:pPr>
      <w:r>
        <w:rPr>
          <w:rFonts w:ascii="Arial" w:eastAsia="MS Mincho" w:hAnsi="Arial" w:cs="Arial"/>
          <w:lang w:eastAsia="pl-PL"/>
        </w:rPr>
        <w:t>zaświadczenie właściwego oddziału ZUS, potwierdzające opłacanie przez Wykonawcę lub podwykonawcę składek na ubezpieczenia społeczne i zdrowotne z tytułu zatrudnienia na podstawie umów o pracę za ostatni okres rozliczeniowy;</w:t>
      </w:r>
    </w:p>
    <w:p w:rsidR="000679FB" w:rsidRDefault="000679FB" w:rsidP="000679FB">
      <w:pPr>
        <w:numPr>
          <w:ilvl w:val="0"/>
          <w:numId w:val="5"/>
        </w:numPr>
        <w:tabs>
          <w:tab w:val="left" w:pos="993"/>
        </w:tabs>
        <w:suppressAutoHyphens/>
        <w:spacing w:after="0" w:line="276" w:lineRule="auto"/>
        <w:ind w:left="993" w:hanging="284"/>
        <w:jc w:val="both"/>
        <w:rPr>
          <w:rFonts w:ascii="Arial" w:eastAsia="MS Mincho" w:hAnsi="Arial" w:cs="Arial"/>
          <w:lang w:eastAsia="pl-PL"/>
        </w:rPr>
      </w:pPr>
      <w:r>
        <w:rPr>
          <w:rFonts w:ascii="Arial" w:eastAsia="MS Mincho" w:hAnsi="Arial" w:cs="Arial"/>
          <w:lang w:eastAsia="pl-PL"/>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Imię i nazwisko pracownika nie podlega </w:t>
      </w:r>
      <w:proofErr w:type="spellStart"/>
      <w:r>
        <w:rPr>
          <w:rFonts w:ascii="Arial" w:eastAsia="MS Mincho" w:hAnsi="Arial" w:cs="Arial"/>
          <w:lang w:eastAsia="pl-PL"/>
        </w:rPr>
        <w:t>anonimizacji</w:t>
      </w:r>
      <w:proofErr w:type="spellEnd"/>
      <w:r>
        <w:rPr>
          <w:rFonts w:ascii="Arial" w:eastAsia="MS Mincho" w:hAnsi="Arial" w:cs="Arial"/>
          <w:lang w:eastAsia="pl-PL"/>
        </w:rPr>
        <w:t>.</w:t>
      </w:r>
    </w:p>
    <w:p w:rsidR="000679FB" w:rsidRDefault="000679FB" w:rsidP="000679FB">
      <w:pPr>
        <w:numPr>
          <w:ilvl w:val="1"/>
          <w:numId w:val="4"/>
        </w:numPr>
        <w:tabs>
          <w:tab w:val="num" w:pos="709"/>
        </w:tabs>
        <w:spacing w:after="0" w:line="276" w:lineRule="auto"/>
        <w:ind w:left="709" w:hanging="283"/>
        <w:jc w:val="both"/>
        <w:rPr>
          <w:rFonts w:ascii="Arial" w:eastAsia="MS Mincho" w:hAnsi="Arial" w:cs="Arial"/>
          <w:lang w:eastAsia="pl-PL"/>
        </w:rPr>
      </w:pPr>
      <w:r>
        <w:rPr>
          <w:rFonts w:ascii="Arial" w:eastAsia="MS Mincho" w:hAnsi="Arial" w:cs="Arial"/>
          <w:lang w:eastAsia="pl-PL"/>
        </w:rPr>
        <w:t>żądania wyjaśnień w przypadku wątpliwości w zakresie potwierdzania spełniana w/w wymogów,</w:t>
      </w:r>
    </w:p>
    <w:p w:rsidR="000679FB" w:rsidRDefault="000679FB" w:rsidP="000679FB">
      <w:pPr>
        <w:numPr>
          <w:ilvl w:val="1"/>
          <w:numId w:val="4"/>
        </w:numPr>
        <w:tabs>
          <w:tab w:val="num" w:pos="709"/>
        </w:tabs>
        <w:spacing w:after="0" w:line="276" w:lineRule="auto"/>
        <w:ind w:left="709" w:hanging="283"/>
        <w:jc w:val="both"/>
        <w:rPr>
          <w:rFonts w:ascii="Arial" w:eastAsia="MS Mincho" w:hAnsi="Arial" w:cs="Arial"/>
          <w:lang w:eastAsia="pl-PL"/>
        </w:rPr>
      </w:pPr>
      <w:r>
        <w:rPr>
          <w:rFonts w:ascii="Arial" w:eastAsia="MS Mincho" w:hAnsi="Arial" w:cs="Arial"/>
          <w:lang w:eastAsia="pl-PL"/>
        </w:rPr>
        <w:t>przeprowadzania kontroli na miejscu wykonywania świadczenia.</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MS Mincho" w:hAnsi="Arial" w:cs="Arial"/>
          <w:lang w:eastAsia="pl-PL"/>
        </w:rPr>
        <w:t>Zamawiającemu służy prawo do wypowiedzenia niniejszej umowy w trybie natychmiastowym bez konieczności kierowania do Wykonawcy jakichkolwiek dodatkowych wezwań, jeżeli zwłoka Wykonawcy w wykonaniu obowiązku wskazanego w ust. 11 i 12 niniejszego paragrafu przekroczy 15 dni licząc od upływu terminu określonego w umowie lub wyznaczonego przez Zamawiającego.</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MS Mincho" w:hAnsi="Arial" w:cs="Arial"/>
          <w:lang w:eastAsia="pl-PL"/>
        </w:rPr>
        <w:t>Ponadto nieprzedłożenie przez Wykonawcę dokumentów, o których mowa w ust. 11 i 12 będzie skutkować zawiadomieniem Państwowej Inspekcji Pracy o podejrzeniu zastąpienia umowy o pracę z osobami wykonującymi pracę na warunkach określonych w art. 22 § 1 ustawy z dnia 26 czerwca 1974 r. – Kodeks Pracy, umową cywilnoprawną.</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Wykonawca zobowiązany jest dostarczyć kierownikowi Osiedla Studenckiego na piśmie, wykaz skierowanych do realizacji przedmiotu umowy, zatrudnionych pracowników z określeniem branży i posiadanych uprawnień.</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Wykonawca ma obowiązek informowania kierownika Osiedla Studenckiego na piśmie, o każdorazowej zmianie pracowników, przy pomocy których realizuje przedmiotową usługę, w terminie 7 dni od dokonania zmiany.</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 xml:space="preserve">Wykonawca ustanawia koordynatora odpowiedzialnego za: realizację niniejszej umowy ze strony Wykonawcy, nadzór nad personelem Wykonawcy, zaopatrzenie, prowadzenie wszelkich niezbędnych uzgodnień z Zamawiającym, itp., w osobie: ……………, tel.: ……………, e-mail: ………………… </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Wykonawca zobowiązany jest w trakcie trwania umowy do pozostawania w dyspozycji pod w/w numerem telefonu. Każdorazowa zmiana numeru, pod którym będzie dostępny koordynator, winna być zgłoszona Kierownikowi Osiedla Studenckiego.</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Zamawiający wyznacza koordynatora, odpowiedzialnego za realizację niniejszej umowy ze strony Zamawiającego, z którym można na bieżąco konsultować się w sprawach konserwacji, w osobie: ……………….., tel.: …………………, e-mail: …………….., miejsce urzędowania: ……………..</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lastRenderedPageBreak/>
        <w:t xml:space="preserve">Wykonawca zobowiązany jest dostarczać materiały do wykonania usług na bieżąco, zgodnie z aktualnymi </w:t>
      </w:r>
      <w:proofErr w:type="spellStart"/>
      <w:r>
        <w:rPr>
          <w:rFonts w:ascii="Arial" w:eastAsia="Times New Roman" w:hAnsi="Arial" w:cs="Arial"/>
          <w:lang w:eastAsia="pl-PL"/>
        </w:rPr>
        <w:t>zapotrzebowaniami</w:t>
      </w:r>
      <w:proofErr w:type="spellEnd"/>
      <w:r>
        <w:rPr>
          <w:rFonts w:ascii="Arial" w:eastAsia="Times New Roman" w:hAnsi="Arial" w:cs="Arial"/>
          <w:lang w:eastAsia="pl-PL"/>
        </w:rPr>
        <w:t>.</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 xml:space="preserve">Wykonawca jest zobowiązany posiadać miesięczny zapas materiałów eksploatacyjnych o wartości co najmniej 5.000 zł netto, wg potrzeb Zamawiającego. Średni zapas materiałów: świetlówki, żarówki, węże prysznicowe, rączki natryskowe, bezpieczniki (tzw. BM, typu S), głowice do baterii umywalkowych, zawory napełniające do </w:t>
      </w:r>
      <w:proofErr w:type="spellStart"/>
      <w:r>
        <w:rPr>
          <w:rFonts w:ascii="Arial" w:eastAsia="Times New Roman" w:hAnsi="Arial" w:cs="Arial"/>
          <w:lang w:eastAsia="pl-PL"/>
        </w:rPr>
        <w:t>dolnopłuków</w:t>
      </w:r>
      <w:proofErr w:type="spellEnd"/>
      <w:r>
        <w:rPr>
          <w:rFonts w:ascii="Arial" w:eastAsia="Times New Roman" w:hAnsi="Arial" w:cs="Arial"/>
          <w:lang w:eastAsia="pl-PL"/>
        </w:rPr>
        <w:t>, syfony umywalkowe, zamki do drzwi (wpuszczane), zamki meblowe. Zamawiający zastrzega sobie prawo do okresowej kontroli ww. zapasu materiałów.</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Zużyte materiały rozliczane będą na podstawie odrębnych faktur po potwierdzeniu ilościowym zużycia tych materiałów przez Zamawiającego.</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Wykonawca na wezwanie Zamawiającego dostarczy kierownikom poszczególnych DS-ów kserokopie faktur  zakupu materiałów w celu weryfikacji cen netto zastosowanych w obciążeniach za materiały zużyte do konserwacji. W przypadku, gdy Zamawiający zakwestionuje wysokość cen netto materiałów zużytych do konserwacji, Wykonawca ma obowiązek udokumentować, że zastosowane ceny są zasadne np. poprzez przedstawienie Zamawiającemu cen netto danego materiału, oferowanych przez co najmniej 3 różnych sprzedawców. W przeciwnym przypadku Zamawiający nie pokryje kosztów zakupu tych materiałów, których ceny odbiegają o ponad 20 % od ogólnodostępnych cen ofertowych.</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Wartość materiałów zużytych do prac konserwacyjnych objętych umową nie jest objęta wynagrodzeniem Wykonawcy z tytułu realizacji przedmiotu niniejszej umowy, określonym w § 5 ust. 1 umowy.</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Zamawiający nie zapewnia narzędzi do prac objętych umową.</w:t>
      </w:r>
    </w:p>
    <w:p w:rsidR="000679FB" w:rsidRDefault="000679FB" w:rsidP="000679FB">
      <w:pPr>
        <w:numPr>
          <w:ilvl w:val="0"/>
          <w:numId w:val="2"/>
        </w:numPr>
        <w:tabs>
          <w:tab w:val="num" w:pos="284"/>
        </w:tabs>
        <w:spacing w:after="0" w:line="276" w:lineRule="auto"/>
        <w:ind w:left="284" w:hanging="499"/>
        <w:jc w:val="both"/>
        <w:rPr>
          <w:rFonts w:ascii="Arial" w:eastAsia="MS Mincho" w:hAnsi="Arial" w:cs="Arial"/>
          <w:lang w:eastAsia="pl-PL"/>
        </w:rPr>
      </w:pPr>
      <w:r>
        <w:rPr>
          <w:rFonts w:ascii="Arial" w:eastAsia="Times New Roman" w:hAnsi="Arial" w:cs="Arial"/>
          <w:lang w:eastAsia="pl-PL"/>
        </w:rPr>
        <w:t>Wykonawca musi posiadać specjalistyczne narzędzia między innymi takie jak:</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spawarka</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szlifierka kątowa</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wiertarka mała</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wiertarko – młotek</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miernik elektryczny specjalistyczny</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wkrętarkę akumulatorową</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gwintownicę + osprzęt</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piłę kątową do drewna</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wyrzynarkę</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drobny sprzęt (</w:t>
      </w:r>
      <w:proofErr w:type="spellStart"/>
      <w:r>
        <w:rPr>
          <w:rFonts w:ascii="Arial" w:eastAsia="Times New Roman" w:hAnsi="Arial" w:cs="Arial"/>
          <w:lang w:eastAsia="pl-PL"/>
        </w:rPr>
        <w:t>takery</w:t>
      </w:r>
      <w:proofErr w:type="spellEnd"/>
      <w:r>
        <w:rPr>
          <w:rFonts w:ascii="Arial" w:eastAsia="Times New Roman" w:hAnsi="Arial" w:cs="Arial"/>
          <w:lang w:eastAsia="pl-PL"/>
        </w:rPr>
        <w:t>, nitownica, wyciskarkę do silikonu, pistolet do kleju na gorąco, itd.)</w:t>
      </w:r>
    </w:p>
    <w:p w:rsidR="000679FB" w:rsidRDefault="000679FB" w:rsidP="000679FB">
      <w:pPr>
        <w:spacing w:after="0" w:line="276" w:lineRule="auto"/>
        <w:ind w:left="360"/>
        <w:jc w:val="both"/>
        <w:rPr>
          <w:rFonts w:ascii="Arial" w:eastAsia="Times New Roman" w:hAnsi="Arial" w:cs="Arial"/>
          <w:lang w:eastAsia="pl-PL"/>
        </w:rPr>
      </w:pPr>
      <w:r>
        <w:rPr>
          <w:rFonts w:ascii="Arial" w:eastAsia="Times New Roman" w:hAnsi="Arial" w:cs="Arial"/>
          <w:lang w:eastAsia="pl-PL"/>
        </w:rPr>
        <w:t>- każdy z pracowników musi posiadać skrzynkę na narzędzia (śrubokręty, klucze płaskie, młotek, kombinerki, prostownik, kompresor itp.)</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 xml:space="preserve">W przypadku uzasadnionej konieczności doraźnego użycia sprzętu ciężkiego Wykonawca po uprzednim uzgodnieniu z Administracją Osiedla Studenckiego przy ul. Skarżyńskiego oraz uzyskaniu zgody Zamawiającego na użycie takiego sprzętu obciąży Zamawiającego kosztem jego wynajmu. </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Wykonawca jest zobowiązany do zapłaty za wynajem pomieszczeń do swego użytkowania zgodnie z obowiązującymi w tym względzie przepisami Zamawiającego.</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 xml:space="preserve">Usuwanie usterek i konserwacja odbywać się będzie na bieżąco, tj. w dniu zgłoszenia usterki, nie później niż w następnym dniu roboczym, w oparciu o stałe przeglądy techniczne oraz na podstawie zgłoszeń pracowników administracji i studentów. Wszystkie bieżące usterki wpisywane będą, w dostępnym na portierni każdego Domu Studenckiego, branżowym zeszycie usterek lub w innym trybie określonym przez </w:t>
      </w:r>
      <w:r>
        <w:rPr>
          <w:rFonts w:ascii="Arial" w:eastAsia="Times New Roman" w:hAnsi="Arial" w:cs="Arial"/>
          <w:lang w:eastAsia="pl-PL"/>
        </w:rPr>
        <w:lastRenderedPageBreak/>
        <w:t>kierownika Osiedla Studenckiego przy ul. Skarżyńskiego, o którym Wykonawca zostanie powiadomiony pisemnie.</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 xml:space="preserve">Przez pojęcie awarii rozumie się uszkodzenie uniemożliwiające prawidłową eksploatację i funkcjonowanie obsługiwanego obiektu, włączając w to w szczególności:  </w:t>
      </w:r>
    </w:p>
    <w:p w:rsidR="000679FB" w:rsidRDefault="000679FB" w:rsidP="000679FB">
      <w:pPr>
        <w:pStyle w:val="Akapitzlist"/>
        <w:numPr>
          <w:ilvl w:val="0"/>
          <w:numId w:val="6"/>
        </w:numPr>
        <w:spacing w:after="0" w:line="276" w:lineRule="auto"/>
        <w:jc w:val="both"/>
        <w:rPr>
          <w:rFonts w:ascii="Arial" w:eastAsia="Times New Roman" w:hAnsi="Arial" w:cs="Arial"/>
          <w:lang w:eastAsia="pl-PL"/>
        </w:rPr>
      </w:pPr>
      <w:r>
        <w:rPr>
          <w:rFonts w:ascii="Arial" w:eastAsia="Times New Roman" w:hAnsi="Arial" w:cs="Arial"/>
          <w:lang w:eastAsia="pl-PL"/>
        </w:rPr>
        <w:t>brak energii elektrycznej w części lub całości budynku (np. brak napięcia we wszystkich gniazdkach danego pomieszczenia),</w:t>
      </w:r>
    </w:p>
    <w:p w:rsidR="000679FB" w:rsidRDefault="000679FB" w:rsidP="000679FB">
      <w:pPr>
        <w:pStyle w:val="Akapitzlist"/>
        <w:numPr>
          <w:ilvl w:val="0"/>
          <w:numId w:val="6"/>
        </w:numPr>
        <w:spacing w:after="0" w:line="276" w:lineRule="auto"/>
        <w:jc w:val="both"/>
        <w:rPr>
          <w:rFonts w:ascii="Arial" w:eastAsia="Times New Roman" w:hAnsi="Arial" w:cs="Arial"/>
          <w:lang w:eastAsia="pl-PL"/>
        </w:rPr>
      </w:pPr>
      <w:r>
        <w:rPr>
          <w:rFonts w:ascii="Arial" w:eastAsia="Times New Roman" w:hAnsi="Arial" w:cs="Arial"/>
          <w:lang w:eastAsia="pl-PL"/>
        </w:rPr>
        <w:t>wyciek wody z instalacji wodno- kanalizacyjnej (np. pęknięcie rury),</w:t>
      </w:r>
    </w:p>
    <w:p w:rsidR="000679FB" w:rsidRDefault="000679FB" w:rsidP="000679FB">
      <w:pPr>
        <w:pStyle w:val="Akapitzlist"/>
        <w:numPr>
          <w:ilvl w:val="0"/>
          <w:numId w:val="6"/>
        </w:numPr>
        <w:spacing w:after="0" w:line="276" w:lineRule="auto"/>
        <w:jc w:val="both"/>
        <w:rPr>
          <w:rFonts w:ascii="Arial" w:eastAsia="Times New Roman" w:hAnsi="Arial" w:cs="Arial"/>
          <w:lang w:eastAsia="pl-PL"/>
        </w:rPr>
      </w:pPr>
      <w:r>
        <w:rPr>
          <w:rFonts w:ascii="Arial" w:eastAsia="Times New Roman" w:hAnsi="Arial" w:cs="Arial"/>
          <w:lang w:eastAsia="pl-PL"/>
        </w:rPr>
        <w:t>zablokowanie zamka do drzwi uniemożliwiające wejście do pokoju itp.</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 xml:space="preserve">W przypadku wystąpienia awarii, także w dni wolne od pracy lub po godzinach pracy, Wykonawca jest zobowiązany do natychmiastowego zabezpieczenia awarii. Jej usunięcie musi nastąpić w najbliższym dniu roboczym. </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 przypadku wystąpienia awarii powodującej niemożność funkcjonowania poszczególnych obiektów objętych usługą, a w szczególności Domów Studenckich (np. brak prądu, brak wody), Wykonawca zobowiązany jest do natychmiastowego usunięcia awarii.</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Czas stawienia się na miejsce awarii nie może przekroczyć 1 godziny od chwili zgłoszenia awarii, w przeciwnym wypadku naliczane będą kary umowne wg § 7 ust. 2 pkt 3)  niniejszej umowy.</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 przypadku zastrzeżeń, co do jakości wykonywanych prac, będących przedmiotem niniejszej umowy, strony będą dokonywać ich wyjaśnienia na piśmie i przeprowadzać weryfikację faktury obciążeniowej.</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 przypadku stwierdzenia wad w wykonywanych usługach, Wykonawca zobowiązuje się do nieodpłatnego, natychmiastowego (najpóźniej w terminie do 1 dnia roboczego od daty zgłoszenia), ponownego zgodnego z umową / prawidłowego wykonania usług w zakresie dotkniętym wadą.</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Wykonawca jest odpowiedzialny za poinformowanie swoich pracowników o skutkach nieprzestrzegania niniejszej umowy oraz za przeszkolenie ich w zakresie BHP i p-</w:t>
      </w:r>
      <w:proofErr w:type="spellStart"/>
      <w:r>
        <w:rPr>
          <w:rFonts w:ascii="Arial" w:eastAsia="Times New Roman" w:hAnsi="Arial" w:cs="Arial"/>
          <w:lang w:eastAsia="pl-PL"/>
        </w:rPr>
        <w:t>poż</w:t>
      </w:r>
      <w:proofErr w:type="spellEnd"/>
      <w:r>
        <w:rPr>
          <w:rFonts w:ascii="Arial" w:eastAsia="Times New Roman" w:hAnsi="Arial" w:cs="Arial"/>
          <w:lang w:eastAsia="pl-PL"/>
        </w:rPr>
        <w:t>. i z tego tytułu ponosi pełną odpowiedzialność.</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Wykonawca ponosi pełną odpowiedzialność za uszkodzenie, zniszczenie, zaginięcie, kradzież mienia znajdującego się w obiekcie, w którym wykonywane są prace konserwacyjno-remontowe. Dotyczy to zarówno mienia Zamawiającego jak i studentów i innych osób trzecich. Odpowiedzialność Wykonawcy obejmuje również szkody na osobie.</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 przypadku stwierdzenia szkód wymienionych w ust. 37 powyżej, każda ze stron winna niezwłocznie zawiadomić drugą stronę, celem sporządzenia odpowiednich protokołów.</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 okresie przerwy wakacyjnej od 15 lipca 2024 roku do 15 września 2024 roku , Wykonawca jest zobowiązany do wykonania kompletnego przeglądu obiektów, instalacji i wykonania niezbędnych prac wynikających z zakresu umowy.</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bCs/>
          <w:iCs/>
          <w:lang w:eastAsia="pl-PL"/>
        </w:rPr>
        <w:t>Wykonawca ponosi pełną odpowiedzialność za szkody, które powstały w wyniku realizacji niniejszej umowy, wyrządzone przez Wykonawcę jak również przez inne osoby, działające na rzecz Wykonawcy Zamawiającemu lub osobom trzecim.</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ar-SA"/>
        </w:rPr>
        <w:t xml:space="preserve">Wykonawca, powierzy podwykonawcom wykonanie następującego zakresu zamówienia </w:t>
      </w:r>
    </w:p>
    <w:p w:rsidR="000679FB" w:rsidRDefault="000679FB" w:rsidP="000679FB">
      <w:pPr>
        <w:numPr>
          <w:ilvl w:val="4"/>
          <w:numId w:val="7"/>
        </w:numPr>
        <w:tabs>
          <w:tab w:val="left" w:pos="284"/>
        </w:tabs>
        <w:suppressAutoHyphens/>
        <w:autoSpaceDE w:val="0"/>
        <w:spacing w:after="0" w:line="276" w:lineRule="auto"/>
        <w:ind w:left="567" w:hanging="141"/>
        <w:jc w:val="both"/>
        <w:rPr>
          <w:rFonts w:ascii="Arial" w:eastAsia="Times New Roman" w:hAnsi="Arial" w:cs="Arial"/>
          <w:lang w:eastAsia="ar-SA"/>
        </w:rPr>
      </w:pPr>
      <w:r>
        <w:rPr>
          <w:rFonts w:ascii="Arial" w:eastAsia="Times New Roman" w:hAnsi="Arial" w:cs="Arial"/>
          <w:lang w:eastAsia="ar-SA"/>
        </w:rPr>
        <w:t xml:space="preserve">…………………………………………………. </w:t>
      </w:r>
    </w:p>
    <w:p w:rsidR="000679FB" w:rsidRDefault="000679FB" w:rsidP="000679FB">
      <w:pPr>
        <w:numPr>
          <w:ilvl w:val="4"/>
          <w:numId w:val="7"/>
        </w:numPr>
        <w:tabs>
          <w:tab w:val="right" w:pos="284"/>
        </w:tabs>
        <w:suppressAutoHyphens/>
        <w:autoSpaceDE w:val="0"/>
        <w:spacing w:after="0" w:line="276" w:lineRule="auto"/>
        <w:ind w:left="567" w:hanging="141"/>
        <w:jc w:val="both"/>
        <w:rPr>
          <w:rFonts w:ascii="Arial" w:eastAsia="Times New Roman" w:hAnsi="Arial" w:cs="Arial"/>
          <w:lang w:eastAsia="ar-SA"/>
        </w:rPr>
      </w:pPr>
      <w:r>
        <w:rPr>
          <w:rFonts w:ascii="Arial" w:eastAsia="Times New Roman" w:hAnsi="Arial" w:cs="Arial"/>
          <w:lang w:eastAsia="ar-SA"/>
        </w:rPr>
        <w:t xml:space="preserve">…………………………………………………. </w:t>
      </w:r>
    </w:p>
    <w:p w:rsidR="000679FB" w:rsidRDefault="000679FB" w:rsidP="000679FB">
      <w:pPr>
        <w:suppressAutoHyphens/>
        <w:spacing w:after="0" w:line="276" w:lineRule="auto"/>
        <w:ind w:left="426"/>
        <w:jc w:val="both"/>
        <w:rPr>
          <w:rFonts w:ascii="Arial" w:eastAsia="Times New Roman" w:hAnsi="Arial" w:cs="Arial"/>
          <w:lang w:eastAsia="ar-SA"/>
        </w:rPr>
      </w:pPr>
      <w:r>
        <w:rPr>
          <w:rFonts w:ascii="Arial" w:eastAsia="Times New Roman" w:hAnsi="Arial" w:cs="Arial"/>
          <w:lang w:eastAsia="ar-SA"/>
        </w:rPr>
        <w:t>W pozostałym zakresie przedmiot zamówienia zostanie zrealizowany siłami własnymi Wykonawcy.</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lastRenderedPageBreak/>
        <w:t>W przypadku gdy Wykonawca realizuje przedmiot umowy przy udziale podwykonawców, przed przystąpieniem do realizacji zamówienia do podania Zamawiającemu  w formie pisemnej nazw , danych kontaktowych oraz przedstawicieli  podwykonawców jeżeli są już znani.</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Wykonawca zobowiązany jest  do zawiadomienia Zamawiającego o  wszelkich zmianach w odniesieniu do informacji, o których mowa w zdaniu pierwszym , w trakcie realizacji zamówienia a także do przekazania Zamawiającemu wymaganych informacji na temat nowych  podwykonawców, którym w późniejszym okresie zamierza powierzyć realizację przedmiotu umowy.</w:t>
      </w:r>
    </w:p>
    <w:p w:rsidR="000679FB" w:rsidRDefault="000679FB" w:rsidP="000679FB">
      <w:pPr>
        <w:pStyle w:val="Akapitzlist"/>
        <w:numPr>
          <w:ilvl w:val="0"/>
          <w:numId w:val="2"/>
        </w:numPr>
        <w:tabs>
          <w:tab w:val="num" w:pos="426"/>
        </w:tabs>
        <w:spacing w:after="0" w:line="276" w:lineRule="auto"/>
        <w:ind w:left="426" w:hanging="568"/>
        <w:jc w:val="both"/>
        <w:rPr>
          <w:rFonts w:ascii="Arial" w:eastAsia="Times New Roman" w:hAnsi="Arial" w:cs="Arial"/>
          <w:lang w:eastAsia="pl-PL"/>
        </w:rPr>
      </w:pPr>
      <w:r>
        <w:rPr>
          <w:rFonts w:ascii="Arial" w:eastAsia="Times New Roman" w:hAnsi="Arial" w:cs="Arial"/>
          <w:lang w:eastAsia="pl-PL"/>
        </w:rPr>
        <w:t>Powierzenie  wykonania części zamówienia podwykonawcom nie zwalania wykonawcy z odpowiedzialności za należyte wykonania tego zamówienia.</w:t>
      </w:r>
    </w:p>
    <w:p w:rsidR="000679FB" w:rsidRDefault="000679FB" w:rsidP="000679FB">
      <w:pPr>
        <w:pStyle w:val="Akapitzlist"/>
        <w:spacing w:after="0" w:line="276" w:lineRule="auto"/>
        <w:ind w:left="-142"/>
        <w:jc w:val="both"/>
        <w:rPr>
          <w:rFonts w:ascii="Arial" w:eastAsia="Times New Roman" w:hAnsi="Arial" w:cs="Arial"/>
          <w:lang w:eastAsia="pl-PL"/>
        </w:rPr>
      </w:pPr>
    </w:p>
    <w:p w:rsidR="000679FB" w:rsidRDefault="000679FB" w:rsidP="000679FB">
      <w:pPr>
        <w:spacing w:after="0" w:line="276" w:lineRule="auto"/>
        <w:ind w:firstLine="1"/>
        <w:jc w:val="center"/>
        <w:rPr>
          <w:rFonts w:ascii="Arial" w:eastAsia="Times New Roman" w:hAnsi="Arial" w:cs="Arial"/>
          <w:b/>
          <w:lang w:eastAsia="pl-PL"/>
        </w:rPr>
      </w:pPr>
      <w:r>
        <w:rPr>
          <w:rFonts w:ascii="Arial" w:eastAsia="Times New Roman" w:hAnsi="Arial" w:cs="Arial"/>
          <w:b/>
          <w:lang w:eastAsia="pl-PL"/>
        </w:rPr>
        <w:t>§ 4</w:t>
      </w:r>
    </w:p>
    <w:p w:rsidR="000679FB" w:rsidRDefault="000679FB" w:rsidP="000679FB">
      <w:pPr>
        <w:spacing w:after="0" w:line="276" w:lineRule="auto"/>
        <w:ind w:firstLine="1"/>
        <w:jc w:val="center"/>
        <w:rPr>
          <w:rFonts w:ascii="Arial" w:eastAsia="Times New Roman" w:hAnsi="Arial" w:cs="Arial"/>
          <w:b/>
          <w:lang w:eastAsia="pl-PL"/>
        </w:rPr>
      </w:pPr>
      <w:r>
        <w:rPr>
          <w:rFonts w:ascii="Arial" w:eastAsia="Times New Roman" w:hAnsi="Arial" w:cs="Arial"/>
          <w:b/>
          <w:lang w:eastAsia="pl-PL"/>
        </w:rPr>
        <w:t>Okres obowiązywania umowy</w:t>
      </w:r>
    </w:p>
    <w:p w:rsidR="000679FB" w:rsidRDefault="000679FB" w:rsidP="000679FB">
      <w:pPr>
        <w:spacing w:after="0" w:line="276" w:lineRule="auto"/>
        <w:jc w:val="both"/>
        <w:rPr>
          <w:rFonts w:ascii="Arial" w:eastAsia="Times New Roman" w:hAnsi="Arial" w:cs="Arial"/>
          <w:lang w:eastAsia="x-none"/>
        </w:rPr>
      </w:pPr>
      <w:r>
        <w:rPr>
          <w:rFonts w:ascii="Arial" w:eastAsia="Times New Roman" w:hAnsi="Arial" w:cs="Arial"/>
          <w:lang w:val="x-none" w:eastAsia="x-none"/>
        </w:rPr>
        <w:t xml:space="preserve">Umowa została zawarta </w:t>
      </w:r>
      <w:r>
        <w:rPr>
          <w:rFonts w:ascii="Arial" w:eastAsia="Times New Roman" w:hAnsi="Arial" w:cs="Arial"/>
          <w:b/>
          <w:lang w:val="x-none" w:eastAsia="x-none"/>
        </w:rPr>
        <w:t xml:space="preserve">na okres </w:t>
      </w:r>
      <w:r>
        <w:rPr>
          <w:rFonts w:ascii="Arial" w:eastAsia="Times New Roman" w:hAnsi="Arial" w:cs="Arial"/>
          <w:b/>
          <w:lang w:eastAsia="x-none"/>
        </w:rPr>
        <w:t>12</w:t>
      </w:r>
      <w:r>
        <w:rPr>
          <w:rFonts w:ascii="Arial" w:eastAsia="Times New Roman" w:hAnsi="Arial" w:cs="Arial"/>
          <w:b/>
          <w:lang w:val="x-none" w:eastAsia="x-none"/>
        </w:rPr>
        <w:t xml:space="preserve"> miesięcy liczony</w:t>
      </w:r>
      <w:r>
        <w:rPr>
          <w:rFonts w:ascii="Arial" w:eastAsia="Times New Roman" w:hAnsi="Arial" w:cs="Arial"/>
          <w:lang w:val="x-none" w:eastAsia="x-none"/>
        </w:rPr>
        <w:t xml:space="preserve"> </w:t>
      </w:r>
      <w:r>
        <w:rPr>
          <w:rFonts w:ascii="Arial" w:eastAsia="Times New Roman" w:hAnsi="Arial" w:cs="Arial"/>
          <w:b/>
          <w:lang w:val="x-none" w:eastAsia="x-none"/>
        </w:rPr>
        <w:t xml:space="preserve">od dnia </w:t>
      </w:r>
      <w:r>
        <w:rPr>
          <w:rFonts w:ascii="Arial" w:eastAsia="Times New Roman" w:hAnsi="Arial" w:cs="Arial"/>
          <w:b/>
          <w:lang w:eastAsia="x-none"/>
        </w:rPr>
        <w:t>zawarcia niniejszej</w:t>
      </w:r>
      <w:r>
        <w:rPr>
          <w:rFonts w:ascii="Arial" w:eastAsia="Times New Roman" w:hAnsi="Arial" w:cs="Arial"/>
          <w:b/>
          <w:lang w:val="x-none" w:eastAsia="x-none"/>
        </w:rPr>
        <w:t xml:space="preserve"> umowy</w:t>
      </w:r>
      <w:r>
        <w:rPr>
          <w:rFonts w:ascii="Arial" w:eastAsia="Times New Roman" w:hAnsi="Arial" w:cs="Arial"/>
          <w:b/>
          <w:lang w:eastAsia="x-none"/>
        </w:rPr>
        <w:t>, jednak rozpoczęcie usługi nastąpi nie wcześniej niż 17.11.2024 r.</w:t>
      </w:r>
    </w:p>
    <w:p w:rsidR="000679FB" w:rsidRDefault="000679FB" w:rsidP="000679FB">
      <w:pPr>
        <w:spacing w:after="0" w:line="276" w:lineRule="auto"/>
        <w:jc w:val="both"/>
        <w:rPr>
          <w:rFonts w:ascii="Arial" w:eastAsia="Times New Roman" w:hAnsi="Arial" w:cs="Arial"/>
          <w:bCs/>
          <w:lang w:eastAsia="pl-PL"/>
        </w:rPr>
      </w:pP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bCs/>
          <w:lang w:eastAsia="pl-PL"/>
        </w:rPr>
        <w:t>§</w:t>
      </w:r>
      <w:r>
        <w:rPr>
          <w:rFonts w:ascii="Arial" w:eastAsia="Times New Roman" w:hAnsi="Arial" w:cs="Arial"/>
          <w:b/>
          <w:lang w:eastAsia="pl-PL"/>
        </w:rPr>
        <w:t xml:space="preserve"> 5</w:t>
      </w: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lang w:eastAsia="pl-PL"/>
        </w:rPr>
        <w:t>Wynagrodzenie</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 xml:space="preserve">Z tytułu prawidłowego wykonania w całości usługi będącej przedmiotem niniejszej umowy Wykonawca otrzyma łączne wynagrodzenie ryczałtowe w wysokości: .......................................................................................... </w:t>
      </w:r>
      <w:r>
        <w:rPr>
          <w:rFonts w:ascii="Arial" w:eastAsia="Times New Roman" w:hAnsi="Arial" w:cs="Arial"/>
          <w:b/>
          <w:bCs/>
          <w:lang w:eastAsia="pl-PL"/>
        </w:rPr>
        <w:t xml:space="preserve">zł brutto </w:t>
      </w:r>
      <w:r>
        <w:rPr>
          <w:rFonts w:ascii="Arial" w:eastAsia="Times New Roman" w:hAnsi="Arial" w:cs="Arial"/>
          <w:lang w:eastAsia="pl-PL"/>
        </w:rPr>
        <w:t>(słownie: ……………………………….. złotych …/100).</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hAnsi="Arial" w:cs="Arial"/>
        </w:rPr>
        <w:t>Wynagrodzenie, o którym mowa w ust. 1 jest ostateczne i nie podlega podwyższeniu.</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 xml:space="preserve">Wynagrodzenie, o którym mowa w ust. 1 będzie Wykonawcy wypłacane w częściach, w miesięcznych okresach rozliczeniowych. Wynagrodzenie miesięczne Wykonawcy za należyte, zgodne z umową wykonanie przedmiotu umowy  zostanie wypłacone przez Zamawiającego na podstawie miesięcznych faktur VAT, wystawionych osobno dla każdego Domu Studenckiego oraz miesięcznych faktur VAT wystawionych łącznie (z wyszczególnionymi poszczególnymi pozycjami na fakturze) dla hydroforni, oświetlenia terenu Osiedla Studenckiego wraz z boiskami sportowymi, parkingu zewnętrznego oraz terenu zewnętrznego przy Domu Studenckim B-1, zbiornika p. </w:t>
      </w:r>
      <w:proofErr w:type="spellStart"/>
      <w:r>
        <w:rPr>
          <w:rFonts w:ascii="Arial" w:eastAsia="Times New Roman" w:hAnsi="Arial" w:cs="Arial"/>
          <w:lang w:eastAsia="pl-PL"/>
        </w:rPr>
        <w:t>poż</w:t>
      </w:r>
      <w:proofErr w:type="spellEnd"/>
      <w:r>
        <w:rPr>
          <w:rFonts w:ascii="Arial" w:eastAsia="Times New Roman" w:hAnsi="Arial" w:cs="Arial"/>
          <w:lang w:eastAsia="pl-PL"/>
        </w:rPr>
        <w:t>., bram i ogrodzenia Osiedla Studenckiego, Domu Studenckiego B-1,  oraz parkingu zewnętrznego, wystawionych na kwotę stanowiącą 1/12 całkowitej ceny ryczałtowej brutto oferty Wykonawcy, tj.:</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DS-1, ul. Skarżyńskiego 3</w:t>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t>............ zł. brutto/m-c</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DS-2, ul. Skarżyńskiego 5</w:t>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t>............ zł. brutto/m-c</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DS-3, ul. Skarżyńskiego 7</w:t>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t>............ zł. brutto/m-c</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DS-4, ul. Skarżyńskiego 9</w:t>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t>............ zł. brutto/m-c</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Hydrofornia</w:t>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t>............ zł. brutto/m-c</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 xml:space="preserve">Oświetlenie terenu Osiedla Studenckiego przy ul. Skarżyńskiego 3-9 wraz z boiskami sportowymi i grillami, parkingu zewnętrznego (zlokalizowanego przy ul. Skarżyńskiego)                                         </w:t>
      </w:r>
      <w:r>
        <w:rPr>
          <w:rFonts w:ascii="Arial" w:eastAsia="Times New Roman" w:hAnsi="Arial" w:cs="Arial"/>
          <w:i/>
          <w:lang w:eastAsia="pl-PL"/>
        </w:rPr>
        <w:tab/>
        <w:t>............ zł. brutto/m-c</w:t>
      </w:r>
      <w:r>
        <w:rPr>
          <w:rFonts w:ascii="Arial" w:eastAsia="Times New Roman" w:hAnsi="Arial" w:cs="Arial"/>
          <w:i/>
          <w:lang w:eastAsia="pl-PL"/>
        </w:rPr>
        <w:tab/>
        <w:t xml:space="preserve">                                                </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 xml:space="preserve">Zbiornik p. </w:t>
      </w:r>
      <w:proofErr w:type="spellStart"/>
      <w:r>
        <w:rPr>
          <w:rFonts w:ascii="Arial" w:eastAsia="Times New Roman" w:hAnsi="Arial" w:cs="Arial"/>
          <w:i/>
          <w:lang w:eastAsia="pl-PL"/>
        </w:rPr>
        <w:t>poż</w:t>
      </w:r>
      <w:proofErr w:type="spellEnd"/>
      <w:r>
        <w:rPr>
          <w:rFonts w:ascii="Arial" w:eastAsia="Times New Roman" w:hAnsi="Arial" w:cs="Arial"/>
          <w:i/>
          <w:lang w:eastAsia="pl-PL"/>
        </w:rPr>
        <w:t>.</w:t>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r>
      <w:r>
        <w:rPr>
          <w:rFonts w:ascii="Arial" w:eastAsia="Times New Roman" w:hAnsi="Arial" w:cs="Arial"/>
          <w:i/>
          <w:lang w:eastAsia="pl-PL"/>
        </w:rPr>
        <w:tab/>
        <w:t>............. zł. brutto/m-c</w:t>
      </w:r>
    </w:p>
    <w:p w:rsidR="000679FB" w:rsidRDefault="000679FB" w:rsidP="000679FB">
      <w:pPr>
        <w:widowControl w:val="0"/>
        <w:numPr>
          <w:ilvl w:val="2"/>
          <w:numId w:val="4"/>
        </w:numPr>
        <w:tabs>
          <w:tab w:val="left" w:pos="0"/>
        </w:tabs>
        <w:autoSpaceDE w:val="0"/>
        <w:autoSpaceDN w:val="0"/>
        <w:adjustRightInd w:val="0"/>
        <w:spacing w:after="0" w:line="276" w:lineRule="auto"/>
        <w:ind w:left="567" w:hanging="283"/>
        <w:jc w:val="both"/>
        <w:rPr>
          <w:rFonts w:ascii="Arial" w:eastAsia="Times New Roman" w:hAnsi="Arial" w:cs="Arial"/>
          <w:i/>
          <w:lang w:eastAsia="pl-PL"/>
        </w:rPr>
      </w:pPr>
      <w:r>
        <w:rPr>
          <w:rFonts w:ascii="Arial" w:eastAsia="Times New Roman" w:hAnsi="Arial" w:cs="Arial"/>
          <w:i/>
          <w:lang w:eastAsia="pl-PL"/>
        </w:rPr>
        <w:t>Bramy i ogrodzenia Osiedla Studenckiego przy ul. Skarżyńskiego 3-9, oraz parkingu zewnętrznego (zlokalizowanego przy ul. Skarżyńskiego)       ............. zł. brutto/m-c</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 xml:space="preserve">W przypadku kiedy świadczenie usługi stanowiącej przedmiot niniejszej umowy </w:t>
      </w:r>
      <w:r>
        <w:rPr>
          <w:rFonts w:ascii="Arial" w:eastAsia="Times New Roman" w:hAnsi="Arial" w:cs="Arial"/>
          <w:lang w:eastAsia="pl-PL"/>
        </w:rPr>
        <w:lastRenderedPageBreak/>
        <w:t>rozpocznie się lub zakończy w trakcie miesięcznego okresu rozliczeniowego, podstawą obliczenia wysokości miesięcznego wynagrodzenia Wykonawcy, o którym mowa w ust. 3 będzie  iloczyn liczby dni świadczenia usług w danym miesiącu i kwoty w wysokości 1/30 miesięcznego wynagrodzenia, o którym mowa w  ust. 3.</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Wynagrodzenie, o którym mowa w ust. 1 i 3 jest wynagrodzeniem ryczałtowym i obejmuje wykonanie wszystkich czynności wymienionych w opisie przedmiotu zamówienia.</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 xml:space="preserve">Wynagrodzenie należne Wykonawcy będzie wypłacane na podstawie miesięcznych faktur VAT, przelewem na konto Wykonawcy wskazane w fakturze, w terminie 14 dni od daty doręczenia Zamawiającemu prawidłowo wystawionej faktury VAT. </w:t>
      </w:r>
      <w:r>
        <w:rPr>
          <w:rFonts w:ascii="Arial" w:eastAsia="Times New Roman" w:hAnsi="Arial" w:cs="Arial"/>
          <w:bCs/>
          <w:lang w:eastAsia="pl-PL"/>
        </w:rPr>
        <w:t xml:space="preserve">Błędnie wystawiona faktura spowoduje, konieczność jej poprawienia (korekty) a zapłata wynagrodzenia w takiej sytuacji nastąpi w terminie 14 dni licząc od daty dostarczenia przez Wykonawcę poprawionej faktury. </w:t>
      </w:r>
      <w:r>
        <w:rPr>
          <w:rFonts w:ascii="Arial" w:eastAsia="Times New Roman" w:hAnsi="Arial" w:cs="Arial"/>
          <w:lang w:eastAsia="pl-PL"/>
        </w:rPr>
        <w:t>W przypadku gdy przedmiot umowy będzie obejmował więcej niż jedno zadanie częściowe, Wykonawca zobowiązany jest do wystawienia faktur Vat, odrębnie dla każdego zadania częściowego, którego dotyczy niniejsza umowa.</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Zamawiający jest płatnikiem podatku VAT i posiada numer identyfikacyjny 675-000-62-57.</w:t>
      </w:r>
    </w:p>
    <w:p w:rsidR="000679FB" w:rsidRDefault="000679FB" w:rsidP="000679FB">
      <w:pPr>
        <w:widowControl w:val="0"/>
        <w:numPr>
          <w:ilvl w:val="0"/>
          <w:numId w:val="8"/>
        </w:numPr>
        <w:tabs>
          <w:tab w:val="left" w:pos="0"/>
        </w:tabs>
        <w:autoSpaceDE w:val="0"/>
        <w:autoSpaceDN w:val="0"/>
        <w:adjustRightInd w:val="0"/>
        <w:spacing w:after="0" w:line="276" w:lineRule="auto"/>
        <w:ind w:left="284" w:hanging="426"/>
        <w:jc w:val="both"/>
        <w:rPr>
          <w:rFonts w:ascii="Arial" w:eastAsia="Times New Roman" w:hAnsi="Arial" w:cs="Arial"/>
          <w:lang w:eastAsia="pl-PL"/>
        </w:rPr>
      </w:pPr>
      <w:r>
        <w:rPr>
          <w:rFonts w:ascii="Arial" w:eastAsia="Times New Roman" w:hAnsi="Arial" w:cs="Arial"/>
          <w:lang w:eastAsia="pl-PL"/>
        </w:rPr>
        <w:t>Wykonawca nie może przenieść na osobę trzecią wierzytelności wynikającej z niniejszej umowy bez pisemnej zgody Zamawiającego. Wykonawca zobowiązuje się nie dokonywać cesji, przekazu należności, zawierania umów factoringu których przedmiotem byłyby wierzytelności, bądź wierzytelności przyszłe należne od Zamawiającego, zastawiania wierzytelności należnych od Zamawiającego bez jego zgody wyrażonej w formie pisemnej pod rygorem nieważności. Wyrażenie zgody przez Zamawiającego na dokonanie którejkolwiek czynności, o której mowa powyżej, nie obliguje Zamawiającego do podpisywania jakichkolwiek dokumentów nie wskazanych w niniejszej umowie.</w:t>
      </w:r>
    </w:p>
    <w:p w:rsidR="000679FB" w:rsidRDefault="000679FB" w:rsidP="000679FB">
      <w:pPr>
        <w:spacing w:after="0" w:line="276" w:lineRule="auto"/>
        <w:jc w:val="center"/>
        <w:rPr>
          <w:rFonts w:ascii="Arial" w:eastAsia="Times New Roman" w:hAnsi="Arial" w:cs="Arial"/>
          <w:b/>
          <w:bCs/>
          <w:lang w:eastAsia="pl-PL"/>
        </w:rPr>
      </w:pP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bCs/>
          <w:lang w:eastAsia="pl-PL"/>
        </w:rPr>
        <w:t>§</w:t>
      </w:r>
      <w:r>
        <w:rPr>
          <w:rFonts w:ascii="Arial" w:eastAsia="Times New Roman" w:hAnsi="Arial" w:cs="Arial"/>
          <w:b/>
          <w:lang w:eastAsia="pl-PL"/>
        </w:rPr>
        <w:t xml:space="preserve"> 6</w:t>
      </w: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lang w:eastAsia="pl-PL"/>
        </w:rPr>
        <w:t>Rękojmia</w:t>
      </w:r>
    </w:p>
    <w:p w:rsidR="000679FB" w:rsidRDefault="000679FB" w:rsidP="000679FB">
      <w:pPr>
        <w:numPr>
          <w:ilvl w:val="0"/>
          <w:numId w:val="9"/>
        </w:numPr>
        <w:spacing w:after="0" w:line="276" w:lineRule="auto"/>
        <w:ind w:left="284" w:hanging="284"/>
        <w:contextualSpacing/>
        <w:jc w:val="both"/>
        <w:rPr>
          <w:rFonts w:ascii="Arial" w:eastAsia="Times New Roman" w:hAnsi="Arial" w:cs="Arial"/>
          <w:lang w:eastAsia="pl-PL"/>
        </w:rPr>
      </w:pPr>
      <w:r>
        <w:rPr>
          <w:rFonts w:ascii="Arial" w:eastAsia="Times New Roman" w:hAnsi="Arial" w:cs="Arial"/>
          <w:lang w:eastAsia="pl-PL"/>
        </w:rPr>
        <w:t xml:space="preserve">Wykonawca udziela 6 miesięcznej rękojmi na przedmiot umowy / usługę. </w:t>
      </w:r>
    </w:p>
    <w:p w:rsidR="000679FB" w:rsidRDefault="000679FB" w:rsidP="000679FB">
      <w:pPr>
        <w:numPr>
          <w:ilvl w:val="0"/>
          <w:numId w:val="9"/>
        </w:numPr>
        <w:spacing w:after="0" w:line="276" w:lineRule="auto"/>
        <w:ind w:left="284" w:hanging="284"/>
        <w:contextualSpacing/>
        <w:jc w:val="both"/>
        <w:rPr>
          <w:rFonts w:ascii="Arial" w:eastAsia="Times New Roman" w:hAnsi="Arial" w:cs="Arial"/>
          <w:lang w:eastAsia="pl-PL"/>
        </w:rPr>
      </w:pPr>
      <w:r>
        <w:rPr>
          <w:rFonts w:ascii="Arial" w:eastAsia="Times New Roman" w:hAnsi="Arial" w:cs="Arial"/>
          <w:lang w:eastAsia="pl-PL"/>
        </w:rPr>
        <w:t xml:space="preserve">W ramach uprawnień z rękojmi za wady Zamawiającemu przysługuje według własnego wyboru prawo do </w:t>
      </w:r>
      <w:r>
        <w:rPr>
          <w:rFonts w:ascii="Arial" w:eastAsia="MS Mincho" w:hAnsi="Arial" w:cs="Arial"/>
          <w:lang w:eastAsia="pl-PL"/>
        </w:rPr>
        <w:t>zastosowania uprawień określonych w pkt. a) – c) poniżej, a w przypadku niewykonania przez Wykonawcę żądań Zamawiającego, do zastosowania uprawnień określonych w pkt. d) - e) poniżej.</w:t>
      </w:r>
      <w:r>
        <w:rPr>
          <w:rFonts w:ascii="Arial" w:eastAsia="Times New Roman" w:hAnsi="Arial" w:cs="Arial"/>
          <w:lang w:eastAsia="pl-PL"/>
        </w:rPr>
        <w:t xml:space="preserve">: </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t xml:space="preserve">żądania wymiany przez Wykonawcę użytego materiału lub zamontowanej części, urządzenia lub wadliwego elementu, podzespołu, modułu, zespołu na nowy wolny od wad oraz o tożsamych parametrach, na wyłączny koszt Wykonawcy w terminie wyznaczonym przez Zamawiającego,  </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t xml:space="preserve">żądania usunięcia wady na wyłączny koszt Wykonawcy i w terminie wyznaczonym przez Zamawiającego,  </w:t>
      </w:r>
      <w:r>
        <w:rPr>
          <w:rFonts w:ascii="Arial" w:eastAsia="Times New Roman" w:hAnsi="Arial" w:cs="Arial"/>
          <w:b/>
          <w:lang w:eastAsia="pl-PL"/>
        </w:rPr>
        <w:t>jednak nie dłuższym niż 3 dni robocze</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t xml:space="preserve">żądania od Wykonawcy demontażu i ponownego zamontowania części, urządzenia lub wadliwego elementu, podzespołu, modułu, zespołu, materiału po dokonaniu wymiany na wolny od wad lub usunięcia wady, na wyłączny koszt Wykonawcy w terminie wyznaczonym przez Zamawiającego,  </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t xml:space="preserve">powierzenia usunięcia wad lub dostarczenia części, urządzenia, elementu, podzespołu, modułu, zespołu, materiału wolnego od wad na koszt Wykonawcy osobom trzecim, bez konieczności uzyskiwania jakichkolwiek upoważnień sądowych, </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t>żądania obniżenia wynagrodzenia,</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lastRenderedPageBreak/>
        <w:t>odstąpienia od umowy, w terminie do 30 dni od powzięcia przez Zamawiającego wiadomości o okoliczności stanowiącej podstawę do odstąpienia,  co traktowane będzie jako okoliczność obciążającą Wykonawcę,</w:t>
      </w:r>
    </w:p>
    <w:p w:rsidR="000679FB" w:rsidRDefault="000679FB" w:rsidP="000679FB">
      <w:pPr>
        <w:numPr>
          <w:ilvl w:val="0"/>
          <w:numId w:val="10"/>
        </w:numPr>
        <w:spacing w:after="0" w:line="276" w:lineRule="auto"/>
        <w:jc w:val="both"/>
        <w:rPr>
          <w:rFonts w:ascii="Arial" w:eastAsia="Times New Roman" w:hAnsi="Arial" w:cs="Arial"/>
          <w:lang w:eastAsia="pl-PL"/>
        </w:rPr>
      </w:pPr>
      <w:r>
        <w:rPr>
          <w:rFonts w:ascii="Arial" w:eastAsia="Times New Roman" w:hAnsi="Arial" w:cs="Arial"/>
          <w:lang w:eastAsia="pl-PL"/>
        </w:rPr>
        <w:t>żądania zwrotu zapłaconej ceny.</w:t>
      </w:r>
    </w:p>
    <w:p w:rsidR="000679FB" w:rsidRDefault="000679FB" w:rsidP="000679FB">
      <w:pPr>
        <w:numPr>
          <w:ilvl w:val="0"/>
          <w:numId w:val="9"/>
        </w:numPr>
        <w:tabs>
          <w:tab w:val="left" w:pos="284"/>
        </w:tabs>
        <w:suppressAutoHyphens/>
        <w:spacing w:after="0" w:line="276" w:lineRule="auto"/>
        <w:ind w:left="284" w:hanging="284"/>
        <w:jc w:val="both"/>
        <w:rPr>
          <w:rFonts w:ascii="Arial" w:eastAsia="MS Mincho" w:hAnsi="Arial" w:cs="Arial"/>
          <w:lang w:eastAsia="pl-PL"/>
        </w:rPr>
      </w:pPr>
      <w:r>
        <w:rPr>
          <w:rFonts w:ascii="Arial" w:eastAsia="MS Mincho" w:hAnsi="Arial" w:cs="Arial"/>
          <w:lang w:eastAsia="pl-PL"/>
        </w:rPr>
        <w:t>Udzielona rękojmia nie narusza prawa Zamawiającego do dochodzenia roszczeń o naprawienie szkody w pełnej wysokości na zasadach określonych w kodeksie cywilnym.</w:t>
      </w:r>
    </w:p>
    <w:p w:rsidR="000679FB" w:rsidRDefault="000679FB" w:rsidP="000679FB">
      <w:pPr>
        <w:widowControl w:val="0"/>
        <w:tabs>
          <w:tab w:val="left" w:pos="0"/>
        </w:tabs>
        <w:autoSpaceDE w:val="0"/>
        <w:autoSpaceDN w:val="0"/>
        <w:adjustRightInd w:val="0"/>
        <w:spacing w:after="0" w:line="276" w:lineRule="auto"/>
        <w:ind w:left="284"/>
        <w:jc w:val="both"/>
        <w:rPr>
          <w:rFonts w:ascii="Arial" w:eastAsia="Times New Roman" w:hAnsi="Arial" w:cs="Arial"/>
          <w:lang w:eastAsia="pl-PL"/>
        </w:rPr>
      </w:pP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bCs/>
          <w:lang w:eastAsia="pl-PL"/>
        </w:rPr>
        <w:t>§</w:t>
      </w:r>
      <w:r>
        <w:rPr>
          <w:rFonts w:ascii="Arial" w:eastAsia="Times New Roman" w:hAnsi="Arial" w:cs="Arial"/>
          <w:b/>
          <w:lang w:eastAsia="pl-PL"/>
        </w:rPr>
        <w:t xml:space="preserve"> 7</w:t>
      </w: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lang w:eastAsia="pl-PL"/>
        </w:rPr>
        <w:t>Kary umowne</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Zamawiający zastrzega sobie prawo do dochodzenia kar umownych za niewykonanie lub nienależyte wykonanie umowy określonych w niniejszym paragrafie:</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ar-SA"/>
        </w:rPr>
        <w:t>Wykonawca zapłaci Zamawiającemu kary umowne w następujących wypadkach i wysokościach:</w:t>
      </w:r>
    </w:p>
    <w:p w:rsidR="000679FB" w:rsidRDefault="000679FB" w:rsidP="000679FB">
      <w:pPr>
        <w:numPr>
          <w:ilvl w:val="0"/>
          <w:numId w:val="12"/>
        </w:numPr>
        <w:spacing w:after="0" w:line="276" w:lineRule="auto"/>
        <w:jc w:val="both"/>
        <w:rPr>
          <w:rFonts w:ascii="Arial" w:eastAsia="Times New Roman" w:hAnsi="Arial" w:cs="Arial"/>
          <w:lang w:eastAsia="pl-PL"/>
        </w:rPr>
      </w:pPr>
      <w:r>
        <w:rPr>
          <w:rFonts w:ascii="Arial" w:eastAsia="Times New Roman" w:hAnsi="Arial" w:cs="Arial"/>
          <w:lang w:eastAsia="pl-PL"/>
        </w:rPr>
        <w:t xml:space="preserve">w przypadku odstąpienia od umowy przez Zamawiającego z przyczyn leżących po stronie Wykonawcy - Wykonawca zapłaci Zamawiającemu karę umowną w wysokości 10 %  łącznego wynagrodzenia brutto, o którym mowa w </w:t>
      </w:r>
      <w:r>
        <w:rPr>
          <w:rFonts w:ascii="Arial" w:eastAsia="Times New Roman" w:hAnsi="Arial" w:cs="Arial"/>
          <w:bCs/>
          <w:lang w:eastAsia="pl-PL"/>
        </w:rPr>
        <w:t>§ 5 ust. 1 niniejszej umowy</w:t>
      </w:r>
      <w:r>
        <w:rPr>
          <w:rFonts w:ascii="Arial" w:eastAsia="Times New Roman" w:hAnsi="Arial" w:cs="Arial"/>
          <w:lang w:eastAsia="pl-PL"/>
        </w:rPr>
        <w:t>,</w:t>
      </w:r>
    </w:p>
    <w:p w:rsidR="000679FB" w:rsidRDefault="000679FB" w:rsidP="000679FB">
      <w:pPr>
        <w:numPr>
          <w:ilvl w:val="0"/>
          <w:numId w:val="12"/>
        </w:numPr>
        <w:spacing w:after="0" w:line="276" w:lineRule="auto"/>
        <w:jc w:val="both"/>
        <w:rPr>
          <w:rFonts w:ascii="Arial" w:eastAsia="Times New Roman" w:hAnsi="Arial" w:cs="Arial"/>
          <w:lang w:eastAsia="pl-PL"/>
        </w:rPr>
      </w:pPr>
      <w:r>
        <w:rPr>
          <w:rFonts w:ascii="Arial" w:eastAsia="Times New Roman" w:hAnsi="Arial" w:cs="Arial"/>
          <w:lang w:eastAsia="pl-PL"/>
        </w:rPr>
        <w:t xml:space="preserve">w przypadku wypowiedzenia niniejszej umowy przez Zamawiającego z przyczyn leżących po stronie Wykonawcy – Wykonawca zapłaci Zamawiającemu karę umowną w wysokości 10 % łącznego wynagrodzenia brutto, o którym mowa w </w:t>
      </w:r>
      <w:r>
        <w:rPr>
          <w:rFonts w:ascii="Arial" w:eastAsia="Times New Roman" w:hAnsi="Arial" w:cs="Arial"/>
          <w:bCs/>
          <w:lang w:eastAsia="pl-PL"/>
        </w:rPr>
        <w:t>§ 5 ust. 1 niniejszej umowy</w:t>
      </w:r>
      <w:r>
        <w:rPr>
          <w:rFonts w:ascii="Arial" w:eastAsia="Times New Roman" w:hAnsi="Arial" w:cs="Arial"/>
          <w:lang w:eastAsia="pl-PL"/>
        </w:rPr>
        <w:t>,</w:t>
      </w:r>
    </w:p>
    <w:p w:rsidR="000679FB" w:rsidRDefault="000679FB" w:rsidP="000679FB">
      <w:pPr>
        <w:numPr>
          <w:ilvl w:val="0"/>
          <w:numId w:val="12"/>
        </w:numPr>
        <w:spacing w:after="0" w:line="276" w:lineRule="auto"/>
        <w:jc w:val="both"/>
        <w:rPr>
          <w:rFonts w:ascii="Arial" w:eastAsia="MS Mincho" w:hAnsi="Arial" w:cs="Arial"/>
        </w:rPr>
      </w:pPr>
      <w:r>
        <w:rPr>
          <w:rFonts w:ascii="Arial" w:hAnsi="Arial" w:cs="Arial"/>
          <w:bCs/>
          <w:iCs/>
        </w:rPr>
        <w:t xml:space="preserve">W przypadku niestawienia się na miejsce awarii w czasie do 1 godziny od momentu zgłoszenia awarii, Wykonawca zapłaci Zamawiającemu karę umowną w wysokości 25% miesięcznej wartości </w:t>
      </w:r>
      <w:r>
        <w:rPr>
          <w:rFonts w:ascii="Arial" w:eastAsia="MS Mincho" w:hAnsi="Arial" w:cs="Arial"/>
        </w:rPr>
        <w:t>wynagrodzenia</w:t>
      </w:r>
      <w:r>
        <w:rPr>
          <w:rFonts w:ascii="Arial" w:hAnsi="Arial" w:cs="Arial"/>
        </w:rPr>
        <w:t xml:space="preserve"> brutto </w:t>
      </w:r>
      <w:r>
        <w:rPr>
          <w:rFonts w:ascii="Arial" w:eastAsia="MS Mincho" w:hAnsi="Arial" w:cs="Arial"/>
        </w:rPr>
        <w:t>należnego Wykonawcy</w:t>
      </w:r>
      <w:r>
        <w:rPr>
          <w:rFonts w:ascii="Arial" w:hAnsi="Arial" w:cs="Arial"/>
          <w:bCs/>
          <w:iCs/>
        </w:rPr>
        <w:t xml:space="preserve"> oraz pokryje koszty skutków awarii i ewentualne koszty usunięcia awarii przez inną firmę wezwaną przez Zamawiającego.</w:t>
      </w:r>
    </w:p>
    <w:p w:rsidR="000679FB" w:rsidRDefault="000679FB" w:rsidP="000679FB">
      <w:pPr>
        <w:numPr>
          <w:ilvl w:val="0"/>
          <w:numId w:val="12"/>
        </w:numPr>
        <w:spacing w:after="0" w:line="276" w:lineRule="auto"/>
        <w:jc w:val="both"/>
        <w:rPr>
          <w:rFonts w:ascii="Arial" w:eastAsia="MS Mincho" w:hAnsi="Arial" w:cs="Arial"/>
        </w:rPr>
      </w:pPr>
      <w:r>
        <w:rPr>
          <w:rFonts w:ascii="Arial" w:eastAsia="Times New Roman" w:hAnsi="Arial" w:cs="Arial"/>
          <w:lang w:eastAsia="pl-PL"/>
        </w:rPr>
        <w:t>za  zwłokę w wykonaniu obowiązku, o którym w § 3 ust. 35 niniejszej umowy, w wysokości 0,2 %  wynagrodzenia brutto, określonego w § 5 ust. 1 umowy</w:t>
      </w:r>
      <w:r>
        <w:rPr>
          <w:rFonts w:ascii="Arial" w:eastAsia="MS Mincho" w:hAnsi="Arial" w:cs="Arial"/>
          <w:lang w:eastAsia="pl-PL"/>
        </w:rPr>
        <w:t>,</w:t>
      </w:r>
      <w:r>
        <w:rPr>
          <w:rFonts w:ascii="Arial" w:eastAsia="Times New Roman" w:hAnsi="Arial" w:cs="Arial"/>
          <w:lang w:eastAsia="pl-PL"/>
        </w:rPr>
        <w:t xml:space="preserve"> za każdy dzień zwłoki w ponownym wykonaniu usługi,</w:t>
      </w:r>
    </w:p>
    <w:p w:rsidR="000679FB" w:rsidRDefault="000679FB" w:rsidP="000679FB">
      <w:pPr>
        <w:numPr>
          <w:ilvl w:val="0"/>
          <w:numId w:val="12"/>
        </w:numPr>
        <w:spacing w:after="0" w:line="276" w:lineRule="auto"/>
        <w:jc w:val="both"/>
        <w:rPr>
          <w:rFonts w:ascii="Arial" w:eastAsia="MS Mincho" w:hAnsi="Arial" w:cs="Arial"/>
        </w:rPr>
      </w:pPr>
      <w:r>
        <w:rPr>
          <w:rFonts w:ascii="Arial" w:hAnsi="Arial" w:cs="Arial"/>
          <w:bCs/>
          <w:iCs/>
        </w:rPr>
        <w:t xml:space="preserve">W przypadku nienależytego wykonywania przez Wykonawcę usługi, polegającego na usuwaniu zgłoszonych usterek w terminie późniejszym niż następny dzień roboczy, o którym mowa w § 3 ust. 29 niniejszej umowy, Wykonawca zapłaci Zamawiającemu karę umowną w wysokości 0,5% wartości miesięcznego wynagrodzenia </w:t>
      </w:r>
      <w:r>
        <w:rPr>
          <w:rFonts w:ascii="Arial" w:hAnsi="Arial" w:cs="Arial"/>
        </w:rPr>
        <w:t xml:space="preserve">brutto </w:t>
      </w:r>
      <w:r>
        <w:rPr>
          <w:rFonts w:ascii="Arial" w:eastAsia="MS Mincho" w:hAnsi="Arial" w:cs="Arial"/>
        </w:rPr>
        <w:t>należnego Wykonawcy</w:t>
      </w:r>
      <w:r>
        <w:rPr>
          <w:rFonts w:ascii="Arial" w:hAnsi="Arial" w:cs="Arial"/>
          <w:bCs/>
          <w:iCs/>
        </w:rPr>
        <w:t xml:space="preserve"> za każdy dzień zwłoki.</w:t>
      </w:r>
    </w:p>
    <w:p w:rsidR="000679FB" w:rsidRDefault="000679FB" w:rsidP="000679FB">
      <w:pPr>
        <w:numPr>
          <w:ilvl w:val="0"/>
          <w:numId w:val="12"/>
        </w:numPr>
        <w:spacing w:after="0" w:line="276" w:lineRule="auto"/>
        <w:jc w:val="both"/>
        <w:rPr>
          <w:rFonts w:ascii="Arial" w:eastAsia="MS Mincho" w:hAnsi="Arial" w:cs="Arial"/>
        </w:rPr>
      </w:pPr>
      <w:r>
        <w:rPr>
          <w:rFonts w:ascii="Arial" w:eastAsia="Times New Roman" w:hAnsi="Arial" w:cs="Arial"/>
          <w:lang w:eastAsia="pl-PL"/>
        </w:rPr>
        <w:t xml:space="preserve">za każdy przypadek naruszenia obowiązku realizacji przedmiotu umowy przy pomocy osób zatrudnionych na podstawie umowy o pracę, o którym mowa w </w:t>
      </w:r>
      <w:r>
        <w:rPr>
          <w:rFonts w:ascii="Arial" w:eastAsia="MS Mincho" w:hAnsi="Arial" w:cs="Arial"/>
          <w:lang w:eastAsia="pl-PL"/>
        </w:rPr>
        <w:t>§ 3 ust. 9 niniejszej umowy</w:t>
      </w:r>
      <w:r>
        <w:rPr>
          <w:rFonts w:ascii="Arial" w:eastAsia="Times New Roman" w:hAnsi="Arial" w:cs="Arial"/>
          <w:lang w:eastAsia="pl-PL"/>
        </w:rPr>
        <w:t>, w wysokości 5.000 zł</w:t>
      </w:r>
    </w:p>
    <w:p w:rsidR="000679FB" w:rsidRDefault="000679FB" w:rsidP="000679FB">
      <w:pPr>
        <w:numPr>
          <w:ilvl w:val="0"/>
          <w:numId w:val="12"/>
        </w:numPr>
        <w:spacing w:after="0" w:line="276" w:lineRule="auto"/>
        <w:jc w:val="both"/>
        <w:rPr>
          <w:rFonts w:ascii="Arial" w:eastAsia="MS Mincho" w:hAnsi="Arial" w:cs="Arial"/>
        </w:rPr>
      </w:pPr>
      <w:r>
        <w:rPr>
          <w:rFonts w:ascii="Arial" w:eastAsia="MS Mincho" w:hAnsi="Arial" w:cs="Arial"/>
          <w:lang w:eastAsia="pl-PL"/>
        </w:rPr>
        <w:t xml:space="preserve">za każdy przypadek </w:t>
      </w:r>
      <w:r>
        <w:rPr>
          <w:rFonts w:ascii="Arial" w:eastAsia="Times New Roman" w:hAnsi="Arial" w:cs="Arial"/>
          <w:lang w:eastAsia="pl-PL"/>
        </w:rPr>
        <w:t>nieprzedłożenia przez Wykonawcę dokumentów, o których mowa w § 3 ust. 11 i 12 niniejszej umowy, w terminie określonym w umowie lub wskazanym przez Zamawiającego, w wysokości 5.000 zł</w:t>
      </w:r>
    </w:p>
    <w:p w:rsidR="000679FB" w:rsidRDefault="000679FB" w:rsidP="000679FB">
      <w:pPr>
        <w:numPr>
          <w:ilvl w:val="0"/>
          <w:numId w:val="12"/>
        </w:numPr>
        <w:tabs>
          <w:tab w:val="left" w:pos="2214"/>
        </w:tabs>
        <w:suppressAutoHyphens/>
        <w:spacing w:after="0" w:line="276" w:lineRule="auto"/>
        <w:jc w:val="both"/>
        <w:rPr>
          <w:rFonts w:ascii="Arial" w:eastAsia="MS Mincho" w:hAnsi="Arial" w:cs="Arial"/>
          <w:lang w:eastAsia="pl-PL"/>
        </w:rPr>
      </w:pPr>
      <w:r>
        <w:rPr>
          <w:rFonts w:ascii="Arial" w:eastAsia="MS Mincho" w:hAnsi="Arial" w:cs="Arial"/>
          <w:lang w:eastAsia="pl-PL"/>
        </w:rPr>
        <w:t>za każdy przypadek naruszenia obowiązku pozostawania do dyspozycji Zamawiającego pracowników Wykonawcy w godzinach określonych w § 3 ust. 6 i 7 niniejszej umowy, w wysokości 0,2 % wynagrodzenia brutto, określonego w § 5 ust. 1 umowy,</w:t>
      </w:r>
    </w:p>
    <w:p w:rsidR="000679FB" w:rsidRDefault="000679FB" w:rsidP="000679FB">
      <w:pPr>
        <w:numPr>
          <w:ilvl w:val="0"/>
          <w:numId w:val="12"/>
        </w:numPr>
        <w:tabs>
          <w:tab w:val="left" w:pos="2214"/>
        </w:tabs>
        <w:suppressAutoHyphens/>
        <w:spacing w:after="0" w:line="240" w:lineRule="auto"/>
        <w:jc w:val="both"/>
        <w:rPr>
          <w:rFonts w:ascii="Arial" w:eastAsia="MS Mincho" w:hAnsi="Arial" w:cs="Arial"/>
          <w:lang w:eastAsia="pl-PL"/>
        </w:rPr>
      </w:pPr>
      <w:r>
        <w:rPr>
          <w:rFonts w:ascii="Arial" w:eastAsia="MS Mincho" w:hAnsi="Arial" w:cs="Arial"/>
          <w:lang w:eastAsia="pl-PL"/>
        </w:rPr>
        <w:t>w okresie rękojmi za zwłokę w usunięciu wad</w:t>
      </w:r>
      <w:r>
        <w:rPr>
          <w:rFonts w:ascii="Arial" w:eastAsia="Times New Roman" w:hAnsi="Arial" w:cs="Arial"/>
          <w:lang w:eastAsia="pl-PL"/>
        </w:rPr>
        <w:t xml:space="preserve">, </w:t>
      </w:r>
      <w:r>
        <w:rPr>
          <w:rFonts w:ascii="Arial" w:eastAsia="MS Mincho" w:hAnsi="Arial" w:cs="Arial"/>
          <w:lang w:eastAsia="pl-PL"/>
        </w:rPr>
        <w:t>w wysokości 0,2 % wynagrodzenia brutto, określonego § 5 ust.1 umowy, za każdy dzień zwłoki licząc od dnia następnego po upływie terminu wyznaczonego na usunięcie wad,</w:t>
      </w:r>
    </w:p>
    <w:p w:rsidR="000679FB" w:rsidRDefault="000679FB" w:rsidP="000679FB">
      <w:pPr>
        <w:numPr>
          <w:ilvl w:val="0"/>
          <w:numId w:val="12"/>
        </w:numPr>
        <w:spacing w:after="0" w:line="240" w:lineRule="auto"/>
        <w:jc w:val="both"/>
        <w:rPr>
          <w:rFonts w:ascii="Arial" w:eastAsia="MS Mincho" w:hAnsi="Arial" w:cs="Arial"/>
          <w:lang w:eastAsia="pl-PL"/>
        </w:rPr>
      </w:pPr>
      <w:r>
        <w:rPr>
          <w:rFonts w:ascii="Arial" w:eastAsia="MS Mincho" w:hAnsi="Arial" w:cs="Arial"/>
          <w:lang w:eastAsia="pl-PL"/>
        </w:rPr>
        <w:lastRenderedPageBreak/>
        <w:t xml:space="preserve">za każdy przypadek braku zapłaty lub nieterminowej zapłaty wynagrodzenia należnego podwykonawcom z tytułu zmiany wysokości wynagrodzenia, o której mowa w art. 439 ust. 5 ustawy </w:t>
      </w:r>
      <w:proofErr w:type="spellStart"/>
      <w:r>
        <w:rPr>
          <w:rFonts w:ascii="Arial" w:eastAsia="MS Mincho" w:hAnsi="Arial" w:cs="Arial"/>
          <w:lang w:eastAsia="pl-PL"/>
        </w:rPr>
        <w:t>Pzp</w:t>
      </w:r>
      <w:proofErr w:type="spellEnd"/>
      <w:r>
        <w:rPr>
          <w:rFonts w:ascii="Arial" w:eastAsia="MS Mincho" w:hAnsi="Arial" w:cs="Arial"/>
          <w:lang w:eastAsia="pl-PL"/>
        </w:rPr>
        <w:t>, Wykonawca zapłaci Zamawiającemu karę umowną w wysokości 5.000 zł.</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Łączna wysokość kar umownych nie może przekroczyć wysokości 20% łącznego wynagrodzenia brutto, określonego w § 5 ust. 1 umowy.</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Jeżeli kara umowna nie pokrywa poniesionej szkody, Zamawiający może dochodzić odszkodowania uzupełniającego, przenoszącego wysokość kar umownych do wysokości rzeczywiście poniesionej szkody.</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ar-SA"/>
        </w:rPr>
      </w:pPr>
      <w:r>
        <w:rPr>
          <w:rFonts w:ascii="Arial" w:eastAsia="Times New Roman" w:hAnsi="Arial" w:cs="Arial"/>
          <w:lang w:eastAsia="ar-SA"/>
        </w:rPr>
        <w:t>W przypadku naliczania kar umownych mogą one zostać potrącone z przysługującego Wykonawcy wynagrodzenia, na co Wykonawca wyraża zgodę. Strony zgodnie postanawiają, że potrącenie kar umownych stanowi potrącenie umowne i w ramach tego kary umowne mogą być potrącane z każdej należności Wykonawcy, w szczególności z wynagrodzenia Wykonawcy, nawet w przypadku nieprzedstawienia przez Wykonawcę faktury. Potrącenie kar umownych może być dokonane z wierzytelności niewymagalnych, na co Wykonawca wyraża zgodę i do czego upoważnia Zamawiającego bez potrzeby uzyskania pisemnego potwierdzenia.</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W przypadku nie skorzystania przez Zamawiającego z możliwości dokonania potrącenia, o którym mowa w ust. 5 – Wykonawca zobowiązany jest do zapłaty kar umownych naliczonych przez Zamawiającego w terminie 7 dni od daty otrzymania wezwania do zapłaty kary umownej.</w:t>
      </w:r>
    </w:p>
    <w:p w:rsidR="000679FB" w:rsidRDefault="000679FB" w:rsidP="000679FB">
      <w:pPr>
        <w:numPr>
          <w:ilvl w:val="0"/>
          <w:numId w:val="1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Zapłata kary przez Wykonawcę lub potrącenie przez Zamawiającego kary z płatności należnej Wykonawcy nie zwalnia Wykonawcy z jakichkolwiek innych obowiązków i zobowiązań wynikających z umowy.</w:t>
      </w:r>
    </w:p>
    <w:p w:rsidR="000679FB" w:rsidRDefault="000679FB" w:rsidP="000679FB">
      <w:pPr>
        <w:spacing w:after="0" w:line="276" w:lineRule="auto"/>
        <w:jc w:val="center"/>
        <w:rPr>
          <w:rFonts w:ascii="Arial" w:eastAsia="Times New Roman" w:hAnsi="Arial" w:cs="Arial"/>
          <w:b/>
          <w:lang w:eastAsia="pl-PL"/>
        </w:rPr>
      </w:pPr>
      <w:r>
        <w:rPr>
          <w:rFonts w:ascii="Arial" w:eastAsia="Times New Roman" w:hAnsi="Arial" w:cs="Arial"/>
          <w:b/>
          <w:bCs/>
          <w:lang w:eastAsia="pl-PL"/>
        </w:rPr>
        <w:t>§</w:t>
      </w:r>
      <w:r>
        <w:rPr>
          <w:rFonts w:ascii="Arial" w:eastAsia="Times New Roman" w:hAnsi="Arial" w:cs="Arial"/>
          <w:b/>
          <w:lang w:eastAsia="pl-PL"/>
        </w:rPr>
        <w:t xml:space="preserve"> 8</w:t>
      </w:r>
    </w:p>
    <w:p w:rsidR="000679FB" w:rsidRDefault="000679FB" w:rsidP="000679FB">
      <w:pPr>
        <w:spacing w:after="0" w:line="276" w:lineRule="auto"/>
        <w:jc w:val="center"/>
        <w:rPr>
          <w:rFonts w:ascii="Arial" w:eastAsia="MS Mincho" w:hAnsi="Arial" w:cs="Arial"/>
          <w:b/>
          <w:lang w:eastAsia="pl-PL"/>
        </w:rPr>
      </w:pPr>
      <w:r>
        <w:rPr>
          <w:rFonts w:ascii="Arial" w:eastAsia="MS Mincho" w:hAnsi="Arial" w:cs="Arial"/>
          <w:b/>
          <w:lang w:eastAsia="pl-PL"/>
        </w:rPr>
        <w:t>Wypowiedzenie. Odstąpienie od umowy. Rozwiązanie umowy.</w:t>
      </w:r>
    </w:p>
    <w:p w:rsidR="000679FB" w:rsidRDefault="000679FB" w:rsidP="000679FB">
      <w:pPr>
        <w:numPr>
          <w:ilvl w:val="0"/>
          <w:numId w:val="13"/>
        </w:numPr>
        <w:spacing w:after="0" w:line="276" w:lineRule="auto"/>
        <w:jc w:val="both"/>
        <w:rPr>
          <w:rFonts w:ascii="Arial" w:eastAsia="Times New Roman" w:hAnsi="Arial" w:cs="Arial"/>
          <w:strike/>
          <w:lang w:eastAsia="pl-PL"/>
        </w:rPr>
      </w:pPr>
      <w:r>
        <w:rPr>
          <w:rFonts w:ascii="Arial" w:eastAsia="Times New Roman" w:hAnsi="Arial" w:cs="Arial"/>
          <w:lang w:eastAsia="pl-PL"/>
        </w:rPr>
        <w:t>W przypadku, gdy Wykonawca narusza postanowienia umowy lub wykonuje ją nienależycie albo dopuszcza się rażących naruszeń, Zamawiający może wezwać go do usunięcia naruszeń i wyznaczyć mu w tym celu odpowiedni termin, jednak nie dłuższy niż 7 dni roboczych. Po bezskutecznym upływie wyznaczonego terminu, Zamawiający ma prawo do wypowiedzenia niniejszej umowy w trybie natychmiastowym. Przez nienależyte wykonanie oraz rażące zaniedbania strony rozumieją między innymi:</w:t>
      </w:r>
    </w:p>
    <w:p w:rsidR="000679FB" w:rsidRDefault="000679FB" w:rsidP="000679FB">
      <w:pPr>
        <w:numPr>
          <w:ilvl w:val="0"/>
          <w:numId w:val="14"/>
        </w:numPr>
        <w:spacing w:after="0" w:line="276" w:lineRule="auto"/>
        <w:ind w:hanging="301"/>
        <w:jc w:val="both"/>
        <w:rPr>
          <w:rFonts w:ascii="Arial" w:eastAsia="Times New Roman" w:hAnsi="Arial" w:cs="Arial"/>
          <w:lang w:eastAsia="pl-PL"/>
        </w:rPr>
      </w:pPr>
      <w:r>
        <w:rPr>
          <w:rFonts w:ascii="Arial" w:eastAsia="Times New Roman" w:hAnsi="Arial" w:cs="Arial"/>
          <w:lang w:eastAsia="pl-PL"/>
        </w:rPr>
        <w:t>rażące zaniedbania odnośnie jakości świadczonych usług,</w:t>
      </w:r>
    </w:p>
    <w:p w:rsidR="000679FB" w:rsidRDefault="000679FB" w:rsidP="000679FB">
      <w:pPr>
        <w:numPr>
          <w:ilvl w:val="0"/>
          <w:numId w:val="14"/>
        </w:numPr>
        <w:spacing w:after="0" w:line="276" w:lineRule="auto"/>
        <w:ind w:hanging="301"/>
        <w:jc w:val="both"/>
        <w:rPr>
          <w:rFonts w:ascii="Arial" w:eastAsia="Times New Roman" w:hAnsi="Arial" w:cs="Arial"/>
          <w:lang w:eastAsia="pl-PL"/>
        </w:rPr>
      </w:pPr>
      <w:r>
        <w:rPr>
          <w:rFonts w:ascii="Arial" w:eastAsia="Times New Roman" w:hAnsi="Arial" w:cs="Arial"/>
          <w:lang w:eastAsia="pl-PL"/>
        </w:rPr>
        <w:t>co najmniej 3 krotną niemożność telefonicznego skontaktowania się z pracownikiem Wykonawcy, o którym mowa w § 3 ust. 17 umowy,</w:t>
      </w:r>
    </w:p>
    <w:p w:rsidR="000679FB" w:rsidRDefault="000679FB" w:rsidP="000679FB">
      <w:pPr>
        <w:numPr>
          <w:ilvl w:val="0"/>
          <w:numId w:val="14"/>
        </w:numPr>
        <w:spacing w:after="0" w:line="276" w:lineRule="auto"/>
        <w:ind w:hanging="301"/>
        <w:jc w:val="both"/>
        <w:rPr>
          <w:rFonts w:ascii="Arial" w:eastAsia="Times New Roman" w:hAnsi="Arial" w:cs="Arial"/>
          <w:lang w:eastAsia="pl-PL"/>
        </w:rPr>
      </w:pPr>
      <w:r>
        <w:rPr>
          <w:rFonts w:ascii="Arial" w:eastAsia="Times New Roman" w:hAnsi="Arial" w:cs="Arial"/>
          <w:lang w:eastAsia="pl-PL"/>
        </w:rPr>
        <w:t>niestawienie się na wezwanie do awarii, o których mowa w § 3 ust. 30, 31, 32  umowy,</w:t>
      </w:r>
    </w:p>
    <w:p w:rsidR="000679FB" w:rsidRDefault="000679FB" w:rsidP="000679FB">
      <w:pPr>
        <w:numPr>
          <w:ilvl w:val="0"/>
          <w:numId w:val="14"/>
        </w:numPr>
        <w:spacing w:after="0" w:line="276" w:lineRule="auto"/>
        <w:ind w:hanging="301"/>
        <w:jc w:val="both"/>
        <w:rPr>
          <w:rFonts w:ascii="Arial" w:eastAsia="Times New Roman" w:hAnsi="Arial" w:cs="Arial"/>
          <w:lang w:eastAsia="pl-PL"/>
        </w:rPr>
      </w:pPr>
      <w:r>
        <w:rPr>
          <w:rFonts w:ascii="Arial" w:eastAsia="Times New Roman" w:hAnsi="Arial" w:cs="Arial"/>
          <w:lang w:eastAsia="pl-PL"/>
        </w:rPr>
        <w:t xml:space="preserve">nieusunięcie zgłoszonych usterek w terminie przekraczającym  3 dni robocze. </w:t>
      </w:r>
    </w:p>
    <w:p w:rsidR="000679FB" w:rsidRDefault="000679FB" w:rsidP="000679FB">
      <w:pPr>
        <w:numPr>
          <w:ilvl w:val="0"/>
          <w:numId w:val="13"/>
        </w:numPr>
        <w:spacing w:after="0" w:line="276" w:lineRule="auto"/>
        <w:jc w:val="both"/>
        <w:rPr>
          <w:rFonts w:ascii="Arial" w:eastAsia="MS Mincho" w:hAnsi="Arial" w:cs="Arial"/>
          <w:lang w:eastAsia="pl-PL"/>
        </w:rPr>
      </w:pPr>
      <w:r>
        <w:rPr>
          <w:rFonts w:ascii="Arial" w:eastAsia="Times New Roman" w:hAnsi="Arial" w:cs="Arial"/>
          <w:lang w:eastAsia="pl-PL"/>
        </w:rPr>
        <w:t>Powtarzające się niewypełnianie warunków umowy przez Wykonawcę w szczególności nieterminowa realizacja usługi, a także powtarzające się uchybienia w zakresie jakości świadczonych usług dają Zamawiającemu podstawę do wypowiedzenia niniejszej umowy ze skutkiem natychmiastowym</w:t>
      </w:r>
    </w:p>
    <w:p w:rsidR="000679FB" w:rsidRDefault="000679FB" w:rsidP="000679FB">
      <w:pPr>
        <w:numPr>
          <w:ilvl w:val="0"/>
          <w:numId w:val="13"/>
        </w:numPr>
        <w:spacing w:after="0" w:line="276" w:lineRule="auto"/>
        <w:jc w:val="both"/>
        <w:rPr>
          <w:rFonts w:ascii="Arial" w:eastAsia="MS Mincho" w:hAnsi="Arial" w:cs="Arial"/>
          <w:lang w:eastAsia="pl-PL"/>
        </w:rPr>
      </w:pPr>
      <w:r>
        <w:rPr>
          <w:rFonts w:ascii="Arial" w:eastAsia="MS Mincho" w:hAnsi="Arial" w:cs="Arial"/>
          <w:lang w:eastAsia="pl-PL"/>
        </w:rPr>
        <w:t>Niezależnie od uprawnień Zamawiającego, o którym mowa w ust 1 i ust 2 powyżej, Zamawiającemu przysługuje prawo do wypowiedzenia niniejszej umowy ze skutkiem natychmiastowym , z przyczyn leżących po stronie Wykonawcy w następujących sytuacjach:</w:t>
      </w:r>
    </w:p>
    <w:p w:rsidR="000679FB" w:rsidRDefault="000679FB" w:rsidP="000679FB">
      <w:pPr>
        <w:numPr>
          <w:ilvl w:val="1"/>
          <w:numId w:val="15"/>
        </w:numPr>
        <w:tabs>
          <w:tab w:val="num" w:pos="567"/>
          <w:tab w:val="num" w:pos="851"/>
        </w:tabs>
        <w:spacing w:after="0" w:line="276" w:lineRule="auto"/>
        <w:ind w:left="567" w:hanging="283"/>
        <w:jc w:val="both"/>
        <w:rPr>
          <w:rFonts w:ascii="Arial" w:eastAsia="MS Mincho" w:hAnsi="Arial" w:cs="Arial"/>
          <w:lang w:eastAsia="pl-PL"/>
        </w:rPr>
      </w:pPr>
      <w:r>
        <w:rPr>
          <w:rFonts w:ascii="Arial" w:eastAsia="MS Mincho" w:hAnsi="Arial" w:cs="Arial"/>
          <w:lang w:eastAsia="pl-PL"/>
        </w:rPr>
        <w:t>jeżeli Wykonawca utraci płynność finansową i w wyniku tego zostanie wszczęte postępowanie układowe z jego wierzycielami,</w:t>
      </w:r>
    </w:p>
    <w:p w:rsidR="000679FB" w:rsidRDefault="000679FB" w:rsidP="000679FB">
      <w:pPr>
        <w:numPr>
          <w:ilvl w:val="1"/>
          <w:numId w:val="15"/>
        </w:numPr>
        <w:tabs>
          <w:tab w:val="num" w:pos="567"/>
          <w:tab w:val="num" w:pos="851"/>
        </w:tabs>
        <w:spacing w:after="0" w:line="276" w:lineRule="auto"/>
        <w:ind w:left="567" w:hanging="283"/>
        <w:jc w:val="both"/>
        <w:rPr>
          <w:rFonts w:ascii="Arial" w:eastAsia="MS Mincho" w:hAnsi="Arial" w:cs="Arial"/>
          <w:lang w:eastAsia="pl-PL"/>
        </w:rPr>
      </w:pPr>
      <w:r>
        <w:rPr>
          <w:rFonts w:ascii="Arial" w:eastAsia="MS Mincho" w:hAnsi="Arial" w:cs="Arial"/>
          <w:lang w:eastAsia="pl-PL"/>
        </w:rPr>
        <w:lastRenderedPageBreak/>
        <w:t xml:space="preserve">jeżeli </w:t>
      </w:r>
      <w:r>
        <w:rPr>
          <w:rFonts w:ascii="Arial" w:eastAsia="Times New Roman" w:hAnsi="Arial" w:cs="Arial"/>
          <w:lang w:eastAsia="pl-PL"/>
        </w:rPr>
        <w:t xml:space="preserve">zostanie złożony wniosek o ogłoszenie upadłości lub </w:t>
      </w:r>
      <w:r>
        <w:rPr>
          <w:rFonts w:ascii="Arial" w:eastAsia="MS Mincho" w:hAnsi="Arial" w:cs="Arial"/>
          <w:lang w:eastAsia="pl-PL"/>
        </w:rPr>
        <w:t>zostanie ogłoszona upadłość lub likwidacja Wykonawcy, lub nastąpi zajęcie komornicze wierzytelności Wykonawcy u Zamawiającego,</w:t>
      </w:r>
    </w:p>
    <w:p w:rsidR="000679FB" w:rsidRDefault="000679FB" w:rsidP="000679FB">
      <w:pPr>
        <w:numPr>
          <w:ilvl w:val="1"/>
          <w:numId w:val="15"/>
        </w:numPr>
        <w:tabs>
          <w:tab w:val="num" w:pos="567"/>
          <w:tab w:val="num" w:pos="851"/>
        </w:tabs>
        <w:spacing w:after="0" w:line="276" w:lineRule="auto"/>
        <w:ind w:left="567" w:hanging="283"/>
        <w:jc w:val="both"/>
        <w:rPr>
          <w:rFonts w:ascii="Arial" w:eastAsia="MS Mincho" w:hAnsi="Arial" w:cs="Arial"/>
          <w:lang w:eastAsia="pl-PL"/>
        </w:rPr>
      </w:pPr>
      <w:r>
        <w:rPr>
          <w:rFonts w:ascii="Arial" w:eastAsia="MS Mincho" w:hAnsi="Arial" w:cs="Arial"/>
          <w:lang w:eastAsia="pl-PL"/>
        </w:rPr>
        <w:t>jeżeli zostanie wydany nakaz zajęcia majątku Wykonawcy w zakresie, który uniemożliwia wykonywanie przez Wykonawcę przedmiotu umowy,</w:t>
      </w:r>
    </w:p>
    <w:p w:rsidR="000679FB" w:rsidRDefault="000679FB" w:rsidP="000679FB">
      <w:pPr>
        <w:numPr>
          <w:ilvl w:val="1"/>
          <w:numId w:val="15"/>
        </w:numPr>
        <w:tabs>
          <w:tab w:val="num" w:pos="567"/>
        </w:tabs>
        <w:spacing w:after="0" w:line="276" w:lineRule="auto"/>
        <w:ind w:left="567" w:hanging="283"/>
        <w:jc w:val="both"/>
        <w:rPr>
          <w:rFonts w:ascii="Arial" w:eastAsia="MS Mincho" w:hAnsi="Arial" w:cs="Arial"/>
          <w:lang w:eastAsia="pl-PL"/>
        </w:rPr>
      </w:pPr>
      <w:r>
        <w:rPr>
          <w:rFonts w:ascii="Arial" w:eastAsia="MS Mincho" w:hAnsi="Arial" w:cs="Arial"/>
          <w:lang w:eastAsia="pl-PL"/>
        </w:rPr>
        <w:t>w przypadku, o którym mowa w § 3 ust. 2 niniejszej umowy,</w:t>
      </w:r>
    </w:p>
    <w:p w:rsidR="000679FB" w:rsidRDefault="000679FB" w:rsidP="000679FB">
      <w:pPr>
        <w:numPr>
          <w:ilvl w:val="1"/>
          <w:numId w:val="15"/>
        </w:numPr>
        <w:tabs>
          <w:tab w:val="num" w:pos="567"/>
        </w:tabs>
        <w:spacing w:after="0" w:line="276" w:lineRule="auto"/>
        <w:ind w:left="567" w:hanging="283"/>
        <w:jc w:val="both"/>
        <w:rPr>
          <w:rFonts w:ascii="Arial" w:eastAsia="MS Mincho" w:hAnsi="Arial" w:cs="Arial"/>
          <w:lang w:eastAsia="pl-PL"/>
        </w:rPr>
      </w:pPr>
      <w:r>
        <w:rPr>
          <w:rFonts w:ascii="Arial" w:eastAsia="MS Mincho" w:hAnsi="Arial" w:cs="Arial"/>
          <w:lang w:eastAsia="pl-PL"/>
        </w:rPr>
        <w:t>w przypadku , o którym mowa w § 3 ust. 13 niniejszej umowy</w:t>
      </w:r>
    </w:p>
    <w:p w:rsidR="000679FB" w:rsidRDefault="000679FB" w:rsidP="000679FB">
      <w:pPr>
        <w:numPr>
          <w:ilvl w:val="1"/>
          <w:numId w:val="15"/>
        </w:numPr>
        <w:tabs>
          <w:tab w:val="num" w:pos="567"/>
        </w:tabs>
        <w:spacing w:after="0" w:line="276" w:lineRule="auto"/>
        <w:ind w:left="567" w:hanging="283"/>
        <w:jc w:val="both"/>
        <w:rPr>
          <w:rFonts w:ascii="Arial" w:eastAsia="MS Mincho" w:hAnsi="Arial" w:cs="Arial"/>
          <w:lang w:eastAsia="pl-PL"/>
        </w:rPr>
      </w:pPr>
      <w:r>
        <w:rPr>
          <w:rFonts w:ascii="Arial" w:eastAsia="Times New Roman" w:hAnsi="Arial" w:cs="Arial"/>
          <w:lang w:eastAsia="pl-PL"/>
        </w:rPr>
        <w:t xml:space="preserve">jeżeli Wykonawca pozostaje w zwłoce w stosunku do terminu określonego w </w:t>
      </w:r>
      <w:r>
        <w:rPr>
          <w:rFonts w:ascii="Arial" w:eastAsia="Times New Roman" w:hAnsi="Arial" w:cs="Arial"/>
          <w:bCs/>
          <w:lang w:eastAsia="pl-PL"/>
        </w:rPr>
        <w:t xml:space="preserve">§ 3 ust. 31 niniejszej umowy powyżej 3 dni roboczych, a w stosunku do terminu określonego </w:t>
      </w:r>
      <w:r>
        <w:rPr>
          <w:rFonts w:ascii="Arial" w:eastAsia="Times New Roman" w:hAnsi="Arial" w:cs="Arial"/>
          <w:lang w:eastAsia="pl-PL"/>
        </w:rPr>
        <w:t xml:space="preserve">w </w:t>
      </w:r>
      <w:r>
        <w:rPr>
          <w:rFonts w:ascii="Arial" w:eastAsia="Times New Roman" w:hAnsi="Arial" w:cs="Arial"/>
          <w:bCs/>
          <w:lang w:eastAsia="pl-PL"/>
        </w:rPr>
        <w:t>§ 3 ust. 32, 33, 35 niniejszej umowy powyżej 1 dnia roboczego,</w:t>
      </w:r>
    </w:p>
    <w:p w:rsidR="000679FB" w:rsidRDefault="000679FB" w:rsidP="000679FB">
      <w:pPr>
        <w:numPr>
          <w:ilvl w:val="1"/>
          <w:numId w:val="15"/>
        </w:numPr>
        <w:tabs>
          <w:tab w:val="num" w:pos="567"/>
        </w:tabs>
        <w:spacing w:after="0" w:line="276" w:lineRule="auto"/>
        <w:ind w:left="567" w:hanging="283"/>
        <w:jc w:val="both"/>
        <w:rPr>
          <w:rFonts w:ascii="Arial" w:eastAsia="MS Mincho" w:hAnsi="Arial" w:cs="Arial"/>
          <w:lang w:eastAsia="pl-PL"/>
        </w:rPr>
      </w:pPr>
      <w:r>
        <w:rPr>
          <w:rFonts w:ascii="Arial" w:eastAsia="MS Mincho" w:hAnsi="Arial" w:cs="Arial"/>
          <w:lang w:eastAsia="pl-PL"/>
        </w:rPr>
        <w:t>gdy Wykonawca bez uzasadnionych przyczyn nie rozpoczął wykonywania usług i nie kontynuuje ich wykonywania mimo wezwania przez Zamawiającego na piśmie,</w:t>
      </w:r>
    </w:p>
    <w:p w:rsidR="000679FB" w:rsidRDefault="000679FB" w:rsidP="000679FB">
      <w:pPr>
        <w:numPr>
          <w:ilvl w:val="1"/>
          <w:numId w:val="15"/>
        </w:numPr>
        <w:tabs>
          <w:tab w:val="num" w:pos="567"/>
        </w:tabs>
        <w:spacing w:after="0" w:line="276" w:lineRule="auto"/>
        <w:ind w:left="567" w:hanging="283"/>
        <w:jc w:val="both"/>
        <w:rPr>
          <w:rFonts w:ascii="Arial" w:eastAsia="MS Mincho" w:hAnsi="Arial" w:cs="Arial"/>
          <w:lang w:eastAsia="pl-PL"/>
        </w:rPr>
      </w:pPr>
      <w:r>
        <w:rPr>
          <w:rFonts w:ascii="Arial" w:eastAsia="Times New Roman" w:hAnsi="Arial" w:cs="Arial"/>
          <w:bCs/>
          <w:lang w:eastAsia="pl-PL"/>
        </w:rPr>
        <w:t>gdy Wykonawca narusza postanowienia umowy lub wykonuje ją nienależycie i pomimo pisemnego wezwania nie przystępuje do należytego wykonania umowy,</w:t>
      </w:r>
    </w:p>
    <w:p w:rsidR="000679FB" w:rsidRDefault="000679FB" w:rsidP="000679FB">
      <w:pPr>
        <w:numPr>
          <w:ilvl w:val="1"/>
          <w:numId w:val="15"/>
        </w:numPr>
        <w:tabs>
          <w:tab w:val="num" w:pos="567"/>
        </w:tabs>
        <w:spacing w:after="0" w:line="276" w:lineRule="auto"/>
        <w:ind w:left="567" w:hanging="283"/>
        <w:jc w:val="both"/>
        <w:rPr>
          <w:rFonts w:ascii="Arial" w:eastAsia="MS Mincho" w:hAnsi="Arial" w:cs="Arial"/>
          <w:lang w:eastAsia="pl-PL"/>
        </w:rPr>
      </w:pPr>
      <w:r>
        <w:rPr>
          <w:rFonts w:ascii="Arial" w:eastAsia="MS Mincho" w:hAnsi="Arial" w:cs="Arial"/>
          <w:lang w:eastAsia="pl-PL"/>
        </w:rPr>
        <w:t>gdy wystąpią okoliczności leżące po stronie Wykonawcy uniemożliwiające zrealizowanie przedmiotu umowy,</w:t>
      </w:r>
    </w:p>
    <w:p w:rsidR="000679FB" w:rsidRDefault="000679FB" w:rsidP="000679FB">
      <w:pPr>
        <w:numPr>
          <w:ilvl w:val="0"/>
          <w:numId w:val="13"/>
        </w:numPr>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W razie zaistnienia okoliczności wskazanych w ust. 3 lit. a), b) i c), Wykonawca ma obowiązek poinformowania Zamawiającego na piśmie w terminie 7 dni od ich zaistnienia, bądź od powzięcia wiadomości o ich zaistnieniu.</w:t>
      </w:r>
    </w:p>
    <w:p w:rsidR="000679FB" w:rsidRDefault="000679FB" w:rsidP="000679FB">
      <w:pPr>
        <w:numPr>
          <w:ilvl w:val="0"/>
          <w:numId w:val="13"/>
        </w:numPr>
        <w:tabs>
          <w:tab w:val="left" w:pos="284"/>
        </w:tabs>
        <w:suppressAutoHyphens/>
        <w:spacing w:after="0" w:line="276" w:lineRule="auto"/>
        <w:ind w:left="284" w:hanging="283"/>
        <w:jc w:val="both"/>
        <w:rPr>
          <w:rFonts w:ascii="Arial" w:eastAsia="Times New Roman" w:hAnsi="Arial" w:cs="Arial"/>
          <w:lang w:eastAsia="pl-PL"/>
        </w:rPr>
      </w:pPr>
      <w:r>
        <w:rPr>
          <w:rFonts w:ascii="Arial" w:eastAsia="Times New Roman" w:hAnsi="Arial" w:cs="Arial"/>
          <w:lang w:eastAsia="pl-PL"/>
        </w:rPr>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w:t>
      </w:r>
    </w:p>
    <w:p w:rsidR="000679FB" w:rsidRDefault="000679FB" w:rsidP="000679FB">
      <w:pPr>
        <w:numPr>
          <w:ilvl w:val="0"/>
          <w:numId w:val="13"/>
        </w:numPr>
        <w:tabs>
          <w:tab w:val="left" w:pos="284"/>
        </w:tabs>
        <w:suppressAutoHyphens/>
        <w:spacing w:after="0" w:line="276" w:lineRule="auto"/>
        <w:ind w:left="284" w:hanging="283"/>
        <w:jc w:val="both"/>
        <w:rPr>
          <w:rFonts w:ascii="Arial" w:eastAsia="Times New Roman" w:hAnsi="Arial" w:cs="Arial"/>
          <w:lang w:eastAsia="pl-PL"/>
        </w:rPr>
      </w:pPr>
      <w:r>
        <w:rPr>
          <w:rFonts w:ascii="Arial" w:eastAsia="Times New Roman" w:hAnsi="Arial" w:cs="Arial"/>
          <w:lang w:eastAsia="pl-PL"/>
        </w:rPr>
        <w:t>Oświadczenie o odstąpieniu od umowy lub o wypowiedzeniu niniejszej umowy powinno zostać złożone w formie pisemnej pod rygorem nieważności.</w:t>
      </w:r>
    </w:p>
    <w:p w:rsidR="000679FB" w:rsidRDefault="000679FB" w:rsidP="000679FB">
      <w:pPr>
        <w:spacing w:after="0" w:line="276" w:lineRule="auto"/>
        <w:rPr>
          <w:rFonts w:ascii="Arial" w:eastAsia="Times New Roman" w:hAnsi="Arial" w:cs="Arial"/>
          <w:b/>
          <w:bCs/>
          <w:lang w:eastAsia="pl-PL"/>
        </w:rPr>
      </w:pPr>
    </w:p>
    <w:p w:rsidR="000679FB" w:rsidRDefault="000679FB" w:rsidP="000679FB">
      <w:pPr>
        <w:spacing w:after="0" w:line="276" w:lineRule="auto"/>
        <w:jc w:val="center"/>
        <w:rPr>
          <w:rFonts w:ascii="Arial" w:eastAsia="Times New Roman" w:hAnsi="Arial" w:cs="Arial"/>
          <w:b/>
          <w:bCs/>
          <w:lang w:eastAsia="pl-PL"/>
        </w:rPr>
      </w:pPr>
      <w:r>
        <w:rPr>
          <w:rFonts w:ascii="Arial" w:eastAsia="Times New Roman" w:hAnsi="Arial" w:cs="Arial"/>
          <w:b/>
          <w:bCs/>
          <w:lang w:eastAsia="pl-PL"/>
        </w:rPr>
        <w:t>§ 9</w:t>
      </w:r>
    </w:p>
    <w:p w:rsidR="000679FB" w:rsidRDefault="000679FB" w:rsidP="000679FB">
      <w:pPr>
        <w:spacing w:after="0" w:line="276" w:lineRule="auto"/>
        <w:jc w:val="center"/>
        <w:rPr>
          <w:rFonts w:ascii="Arial" w:eastAsia="Times New Roman" w:hAnsi="Arial" w:cs="Arial"/>
          <w:b/>
          <w:bCs/>
          <w:lang w:eastAsia="pl-PL"/>
        </w:rPr>
      </w:pPr>
      <w:r>
        <w:rPr>
          <w:rFonts w:ascii="Arial" w:eastAsia="Times New Roman" w:hAnsi="Arial" w:cs="Arial"/>
          <w:b/>
          <w:bCs/>
          <w:lang w:eastAsia="pl-PL"/>
        </w:rPr>
        <w:t>Zmiany umowy</w:t>
      </w:r>
    </w:p>
    <w:p w:rsidR="000679FB" w:rsidRDefault="000679FB" w:rsidP="000679FB">
      <w:pPr>
        <w:numPr>
          <w:ilvl w:val="0"/>
          <w:numId w:val="16"/>
        </w:numPr>
        <w:tabs>
          <w:tab w:val="num" w:pos="284"/>
        </w:tabs>
        <w:spacing w:after="0" w:line="276" w:lineRule="auto"/>
        <w:ind w:left="284" w:hanging="284"/>
        <w:jc w:val="both"/>
        <w:rPr>
          <w:rFonts w:ascii="Arial" w:eastAsia="Times New Roman" w:hAnsi="Arial" w:cs="Arial"/>
          <w:lang w:eastAsia="pl-PL"/>
        </w:rPr>
      </w:pPr>
      <w:r>
        <w:rPr>
          <w:rFonts w:ascii="Arial" w:eastAsia="MS Mincho" w:hAnsi="Arial" w:cs="Arial"/>
          <w:lang w:eastAsia="pl-PL"/>
        </w:rPr>
        <w:t>Wszelkie zmiany niniejszej umowy wymagają formy pisemnej pod rygorem nieważności.</w:t>
      </w:r>
    </w:p>
    <w:p w:rsidR="000679FB" w:rsidRDefault="000679FB" w:rsidP="000679FB">
      <w:pPr>
        <w:numPr>
          <w:ilvl w:val="0"/>
          <w:numId w:val="17"/>
        </w:numPr>
        <w:spacing w:after="0" w:line="240" w:lineRule="auto"/>
        <w:ind w:left="284" w:hanging="284"/>
        <w:jc w:val="both"/>
        <w:rPr>
          <w:rFonts w:ascii="Arial" w:eastAsia="SimSun" w:hAnsi="Arial" w:cs="Arial"/>
          <w:u w:val="single"/>
          <w:lang w:eastAsia="hi-IN" w:bidi="hi-IN"/>
        </w:rPr>
      </w:pPr>
      <w:r>
        <w:rPr>
          <w:rFonts w:ascii="Arial" w:eastAsia="SimSun" w:hAnsi="Arial" w:cs="Arial"/>
          <w:lang w:eastAsia="hi-IN" w:bidi="hi-IN"/>
        </w:rPr>
        <w:t xml:space="preserve">Zamawiający dopuszcza możliwość zmiany Umowy w zakresie zmiany wynagrodzenia Wykonawcy,  w przypadku zmiany cen materiałów, lub kosztów związanych z realizacją zamówienia, zgodnie z następującymi zasadami: </w:t>
      </w:r>
    </w:p>
    <w:p w:rsidR="000679FB" w:rsidRDefault="000679FB" w:rsidP="000679FB">
      <w:pPr>
        <w:numPr>
          <w:ilvl w:val="1"/>
          <w:numId w:val="18"/>
        </w:num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Zmiana wynagrodzenia Wykonawcy przewidziana w niniejszym ust. będzie następowała w odniesieniu do wskaźnika cen towarów i usług konsumpcyjnych ogółem (CPI) publikowany przez Prezesa Głównego Urzędu Statystycznego</w:t>
      </w:r>
    </w:p>
    <w:p w:rsidR="000679FB" w:rsidRDefault="000679FB" w:rsidP="000679FB">
      <w:pPr>
        <w:numPr>
          <w:ilvl w:val="1"/>
          <w:numId w:val="18"/>
        </w:num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Zmiana wynagrodzenia odbywała się będzie na wniosek Strony, który może zostać złożony drugiej Stronie wyłącznie w okresie objętym umową, po upływie 6 miesięcy licząc od dnia zawarcia Umowy, oraz nie częściej niż po upływie kolejnych 3 miesięcy od dnia zawarcia aneksu zmieniającego wysokość wynagrodzenia Wykonawcy na podstawie niniejszego ust.</w:t>
      </w:r>
    </w:p>
    <w:p w:rsidR="000679FB" w:rsidRDefault="000679FB" w:rsidP="000679FB">
      <w:pPr>
        <w:numPr>
          <w:ilvl w:val="1"/>
          <w:numId w:val="18"/>
        </w:num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Wynagrodzenie uiszczone w okresie pierwszych 6 miesięcy obowiązywania umowy w formie przedpłaty pozostaje niezmienne i nie podlega zmianie ani waloryzacji. Waloryzacji podlega jedynie wynagrodzenie, które ma zostać uiszczone przez Zamawiającego po upływie okresu 6 miesięcy obowiązywania umowy.</w:t>
      </w:r>
    </w:p>
    <w:p w:rsidR="000679FB" w:rsidRDefault="000679FB" w:rsidP="000679FB">
      <w:p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4)</w:t>
      </w:r>
      <w:r>
        <w:rPr>
          <w:rFonts w:ascii="Arial" w:eastAsia="SimSun" w:hAnsi="Arial" w:cs="Arial"/>
          <w:lang w:eastAsia="hi-IN" w:bidi="hi-IN"/>
        </w:rPr>
        <w:tab/>
        <w:t xml:space="preserve">Waloryzacja będzie dokonywana w oparciu o kwartalny wskaźnik cen towarów i usług konsumpcyjnych ogółem  – zmianę procentową cen towarów i usług konsumpcyjnych ogółem  (kwartał w stosunku do kwartału poprzedniego), ogłoszony w kwartale, w którym składany jest wniosek o zmianę wynagrodzenia, w komunikacie Prezesa GUS </w:t>
      </w:r>
      <w:r>
        <w:rPr>
          <w:rFonts w:ascii="Arial" w:eastAsia="SimSun" w:hAnsi="Arial" w:cs="Arial"/>
          <w:lang w:eastAsia="hi-IN" w:bidi="hi-IN"/>
        </w:rPr>
        <w:lastRenderedPageBreak/>
        <w:t xml:space="preserve">(tj. komunikat dotyczący kwartału poprzedzającego kwartał, w którym składany jest wniosek) . </w:t>
      </w:r>
    </w:p>
    <w:p w:rsidR="000679FB" w:rsidRDefault="000679FB" w:rsidP="000679FB">
      <w:p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 xml:space="preserve">5) Strona może wnioskować o zmianę wysokości wynagrodzenia przewidzianą w niniejszym ust., gdy wartość zmiany kwartalnego wskaźnika cen towarów i usług konsumpcyjnych </w:t>
      </w:r>
      <w:bookmarkStart w:id="0" w:name="page260R_mcid171"/>
      <w:bookmarkEnd w:id="0"/>
      <w:r>
        <w:rPr>
          <w:rFonts w:ascii="Arial" w:eastAsia="SimSun" w:hAnsi="Arial" w:cs="Arial"/>
          <w:lang w:eastAsia="hi-IN" w:bidi="hi-IN"/>
        </w:rPr>
        <w:t>ogłaszanego w komunikacie Prezesa Głównego Urzędu Statystycznego przekroczy 3 %.</w:t>
      </w:r>
    </w:p>
    <w:p w:rsidR="000679FB" w:rsidRDefault="000679FB" w:rsidP="000679FB">
      <w:pPr>
        <w:numPr>
          <w:ilvl w:val="1"/>
          <w:numId w:val="19"/>
        </w:num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 xml:space="preserve">W przypadku aktualizacji podstawy do waloryzacji Strony mogą wprowadzić zmianę wynagrodzenia po uprzednim przedstawieniu przez Stronę wnioskującą szczegółowych kalkulacji obrazujących, czy i w jakim stopniu zmiana przyjętego wskaźnika wpłynęła na koszty realizacji umowy. Druga Strona oceni przedstawione uzasadnienie i podejmie decyzję o ewentualnej zmianie wysokości wynagrodzenia przez zaakceptowanie wskazanej we wniosku kwoty lub przez zgłoszenie zastrzeżeń, wskazanie omyłek rachunkowych lub żądanie wyjaśnień co do poszczególnych elementów kalkulacji.  </w:t>
      </w:r>
    </w:p>
    <w:p w:rsidR="000679FB" w:rsidRDefault="000679FB" w:rsidP="000679FB">
      <w:pPr>
        <w:numPr>
          <w:ilvl w:val="1"/>
          <w:numId w:val="19"/>
        </w:num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waloryzacje wynagrodzenia określone w niniejszym ust. i dokonane przez cały okres realizacji zamówienia, mogą łącznie zmienić wynagrodzenie, o którym mowa w § 5 ust.1 Umowy maksymalnie o kwotę stanowiącą równowartość (+/-) 3 % pierwotnie określonego wynagrodzenia, o którym mowa w § 5 ust.1 Umowy.</w:t>
      </w:r>
    </w:p>
    <w:p w:rsidR="000679FB" w:rsidRDefault="000679FB" w:rsidP="000679FB">
      <w:pPr>
        <w:numPr>
          <w:ilvl w:val="1"/>
          <w:numId w:val="19"/>
        </w:numPr>
        <w:tabs>
          <w:tab w:val="num" w:pos="709"/>
        </w:tabs>
        <w:spacing w:after="0" w:line="240" w:lineRule="auto"/>
        <w:ind w:left="709" w:hanging="283"/>
        <w:jc w:val="both"/>
        <w:rPr>
          <w:rFonts w:ascii="Arial" w:eastAsia="SimSun" w:hAnsi="Arial" w:cs="Arial"/>
          <w:lang w:eastAsia="hi-IN" w:bidi="hi-IN"/>
        </w:rPr>
      </w:pPr>
      <w:r>
        <w:rPr>
          <w:rFonts w:ascii="Arial" w:eastAsia="SimSun" w:hAnsi="Arial" w:cs="Arial"/>
          <w:lang w:eastAsia="hi-IN" w:bidi="hi-IN"/>
        </w:rPr>
        <w:t xml:space="preserve">postanowień umownych w zakresie waloryzacji nie stosuje się od chwili osiągnięcia limitu, o którym mowa powyżej w pkt. 7. </w:t>
      </w:r>
    </w:p>
    <w:p w:rsidR="000679FB" w:rsidRDefault="000679FB" w:rsidP="000679FB">
      <w:pPr>
        <w:numPr>
          <w:ilvl w:val="1"/>
          <w:numId w:val="19"/>
        </w:numPr>
        <w:tabs>
          <w:tab w:val="num" w:pos="709"/>
        </w:tabs>
        <w:spacing w:after="0" w:line="240" w:lineRule="auto"/>
        <w:ind w:left="709" w:hanging="283"/>
        <w:jc w:val="both"/>
        <w:rPr>
          <w:rFonts w:ascii="Arial" w:eastAsia="SimSun" w:hAnsi="Arial" w:cs="Arial"/>
          <w:lang w:eastAsia="hi-IN" w:bidi="hi-IN"/>
        </w:rPr>
      </w:pPr>
      <w:bookmarkStart w:id="1" w:name="_Hlk87164500"/>
      <w:r>
        <w:rPr>
          <w:rFonts w:ascii="Arial" w:eastAsia="SimSun" w:hAnsi="Arial" w:cs="Arial"/>
          <w:lang w:eastAsia="hi-IN" w:bidi="hi-IN"/>
        </w:rPr>
        <w:t>zmiana wysokości wynagrodzenia opisana w niniejszym ustępie następuje  na powyższych zasadach, na podstawie aneksu sporządzonego w formie pisemnej pod rygorem nieważności oraz będzie następować od daty wprowadzenia zmiany w Umowie i dotyczyć wyłącznie wynagrodzenia faktycznie uiszczanego po upływie 6 miesięcy od daty zawarcia umowy.</w:t>
      </w:r>
    </w:p>
    <w:p w:rsidR="000679FB" w:rsidRDefault="000679FB" w:rsidP="000679FB">
      <w:pPr>
        <w:pStyle w:val="Akapitzlist"/>
        <w:numPr>
          <w:ilvl w:val="1"/>
          <w:numId w:val="19"/>
        </w:numPr>
        <w:suppressAutoHyphens/>
        <w:spacing w:after="0" w:line="240" w:lineRule="auto"/>
        <w:ind w:left="709" w:hanging="359"/>
        <w:jc w:val="both"/>
        <w:rPr>
          <w:rFonts w:ascii="Arial" w:hAnsi="Arial" w:cs="Arial"/>
          <w:noProof/>
          <w:kern w:val="2"/>
        </w:rPr>
      </w:pPr>
      <w:r>
        <w:rPr>
          <w:rFonts w:ascii="Arial" w:hAnsi="Arial" w:cs="Arial"/>
          <w:noProof/>
          <w:kern w:val="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w:t>
      </w:r>
    </w:p>
    <w:p w:rsidR="000679FB" w:rsidRDefault="000679FB" w:rsidP="000679FB">
      <w:pPr>
        <w:pStyle w:val="Akapitzlist"/>
        <w:numPr>
          <w:ilvl w:val="0"/>
          <w:numId w:val="20"/>
        </w:numPr>
        <w:suppressAutoHyphens/>
        <w:spacing w:after="0" w:line="240" w:lineRule="auto"/>
        <w:ind w:left="993" w:hanging="284"/>
        <w:jc w:val="both"/>
        <w:rPr>
          <w:rFonts w:ascii="Arial" w:hAnsi="Arial" w:cs="Arial"/>
          <w:noProof/>
          <w:kern w:val="2"/>
        </w:rPr>
      </w:pPr>
      <w:r>
        <w:rPr>
          <w:rFonts w:ascii="Arial" w:hAnsi="Arial" w:cs="Arial"/>
          <w:noProof/>
          <w:kern w:val="2"/>
        </w:rPr>
        <w:t>przedmiotem umowy podwykonawczej są dostawy, usługi;</w:t>
      </w:r>
    </w:p>
    <w:p w:rsidR="000679FB" w:rsidRDefault="000679FB" w:rsidP="000679FB">
      <w:pPr>
        <w:pStyle w:val="Akapitzlist"/>
        <w:numPr>
          <w:ilvl w:val="0"/>
          <w:numId w:val="20"/>
        </w:numPr>
        <w:suppressAutoHyphens/>
        <w:spacing w:after="0" w:line="240" w:lineRule="auto"/>
        <w:ind w:left="993" w:hanging="284"/>
        <w:jc w:val="both"/>
        <w:rPr>
          <w:rFonts w:ascii="Arial" w:hAnsi="Arial" w:cs="Arial"/>
          <w:noProof/>
          <w:kern w:val="2"/>
        </w:rPr>
      </w:pPr>
      <w:r>
        <w:rPr>
          <w:rFonts w:ascii="Arial" w:hAnsi="Arial" w:cs="Arial"/>
          <w:noProof/>
          <w:kern w:val="2"/>
        </w:rPr>
        <w:t>okres obowiązywania umowy podwykonawczej przekracza 6 miesięcy.</w:t>
      </w:r>
    </w:p>
    <w:bookmarkEnd w:id="1"/>
    <w:p w:rsidR="000679FB" w:rsidRDefault="000679FB" w:rsidP="000679FB">
      <w:pPr>
        <w:numPr>
          <w:ilvl w:val="0"/>
          <w:numId w:val="21"/>
        </w:numPr>
        <w:tabs>
          <w:tab w:val="num"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Zamawiający przewiduje możliwość dokonania zmian postanowień niniejszej umowy w następujących przypadkach:</w:t>
      </w:r>
    </w:p>
    <w:p w:rsidR="000679FB" w:rsidRDefault="000679FB" w:rsidP="000679FB">
      <w:pPr>
        <w:numPr>
          <w:ilvl w:val="0"/>
          <w:numId w:val="22"/>
        </w:numPr>
        <w:tabs>
          <w:tab w:val="clear" w:pos="397"/>
          <w:tab w:val="num" w:pos="426"/>
        </w:tabs>
        <w:spacing w:after="0" w:line="276" w:lineRule="auto"/>
        <w:ind w:hanging="397"/>
        <w:jc w:val="both"/>
        <w:rPr>
          <w:rFonts w:ascii="Arial" w:eastAsia="Times New Roman" w:hAnsi="Arial" w:cs="Arial"/>
          <w:lang w:eastAsia="pl-PL"/>
        </w:rPr>
      </w:pPr>
      <w:r>
        <w:rPr>
          <w:rFonts w:ascii="Arial" w:eastAsia="Times New Roman" w:hAnsi="Arial" w:cs="Arial"/>
          <w:kern w:val="2"/>
          <w:u w:val="single"/>
          <w:lang w:eastAsia="pl-PL"/>
        </w:rPr>
        <w:t>zmiany osób przewidzianych do realizacji zamówienia</w:t>
      </w:r>
      <w:r>
        <w:rPr>
          <w:rFonts w:ascii="Arial" w:eastAsia="Times New Roman" w:hAnsi="Arial" w:cs="Arial"/>
          <w:kern w:val="2"/>
          <w:lang w:eastAsia="pl-PL"/>
        </w:rPr>
        <w:t xml:space="preserve"> - w przypadku nieprzewidzianych zdarzeń losowych min. takich jak: śmierć, choroba, ustanie stosunku pracy, </w:t>
      </w:r>
      <w:r>
        <w:rPr>
          <w:rFonts w:ascii="Arial" w:eastAsia="Times New Roman" w:hAnsi="Arial" w:cs="Arial"/>
          <w:lang w:eastAsia="pl-PL"/>
        </w:rPr>
        <w:t>niewywiązywania się  z obowiązków wynikających z umowy, a także w przypadku wystąpienia innych ważnych przyczyn,</w:t>
      </w:r>
      <w:r>
        <w:rPr>
          <w:rFonts w:ascii="Arial" w:eastAsia="Times New Roman" w:hAnsi="Arial" w:cs="Arial"/>
          <w:kern w:val="2"/>
          <w:lang w:eastAsia="pl-PL"/>
        </w:rPr>
        <w:t xml:space="preserve"> pod warunkiem, że osoby zaproponowane będą posiadały takie same kwalifikacje jak osoby wskazane w umowie, w tym</w:t>
      </w:r>
      <w:r>
        <w:rPr>
          <w:rFonts w:ascii="Arial" w:eastAsia="Times New Roman" w:hAnsi="Arial" w:cs="Arial"/>
          <w:lang w:eastAsia="pl-PL"/>
        </w:rPr>
        <w:t xml:space="preserve"> personelu Wykonawcy wskazanego w ofercie, na uzasadniony wniosek Wykonawcy, z zachowaniem wymogów SWZ w zakresie żądanych kwalifikacji.</w:t>
      </w:r>
    </w:p>
    <w:p w:rsidR="000679FB" w:rsidRDefault="000679FB" w:rsidP="000679FB">
      <w:pPr>
        <w:numPr>
          <w:ilvl w:val="0"/>
          <w:numId w:val="22"/>
        </w:numPr>
        <w:tabs>
          <w:tab w:val="clear" w:pos="397"/>
          <w:tab w:val="num" w:pos="426"/>
        </w:tabs>
        <w:spacing w:after="0" w:line="276" w:lineRule="auto"/>
        <w:ind w:hanging="397"/>
        <w:jc w:val="both"/>
        <w:rPr>
          <w:rFonts w:ascii="Arial" w:eastAsia="Times New Roman" w:hAnsi="Arial" w:cs="Arial"/>
          <w:b/>
          <w:bCs/>
          <w:spacing w:val="1"/>
          <w:lang w:eastAsia="pl-PL"/>
        </w:rPr>
      </w:pPr>
      <w:r>
        <w:rPr>
          <w:rFonts w:ascii="Arial" w:eastAsia="Times New Roman" w:hAnsi="Arial" w:cs="Arial"/>
          <w:bCs/>
          <w:u w:val="single"/>
          <w:lang w:eastAsia="pl-PL"/>
        </w:rPr>
        <w:t>zmianę okresu obowiązywania niniejszej umowy</w:t>
      </w:r>
      <w:r>
        <w:rPr>
          <w:rFonts w:ascii="Arial" w:eastAsia="Times New Roman" w:hAnsi="Arial" w:cs="Arial"/>
          <w:bCs/>
          <w:lang w:eastAsia="pl-PL"/>
        </w:rPr>
        <w:t xml:space="preserve"> </w:t>
      </w:r>
      <w:r>
        <w:rPr>
          <w:rFonts w:ascii="Arial" w:eastAsia="Times New Roman" w:hAnsi="Arial" w:cs="Arial"/>
          <w:lang w:eastAsia="pl-PL"/>
        </w:rPr>
        <w:t xml:space="preserve">poprzez jego przedłużenie o okres uzgodniony między stronami, z tym, że nie dłuższy niż ten, podczas którego - z powodu siły wyższej lub </w:t>
      </w:r>
      <w:r>
        <w:rPr>
          <w:rFonts w:ascii="Arial" w:eastAsia="Times New Roman" w:hAnsi="Arial" w:cs="Arial"/>
          <w:bCs/>
          <w:lang w:eastAsia="pl-PL"/>
        </w:rPr>
        <w:t xml:space="preserve">z powodu </w:t>
      </w:r>
      <w:r>
        <w:rPr>
          <w:rFonts w:ascii="Arial" w:eastAsia="Times New Roman" w:hAnsi="Arial" w:cs="Arial"/>
          <w:bCs/>
          <w:lang w:val="cs-CZ" w:eastAsia="pl-PL"/>
        </w:rPr>
        <w:t xml:space="preserve">wystąpienia innego zdarzenia losowego wywołanego przez czynniki zewnętrzne niezależne od stron lub osoby trzecie - </w:t>
      </w:r>
      <w:r>
        <w:rPr>
          <w:rFonts w:ascii="Arial" w:eastAsia="Times New Roman" w:hAnsi="Arial" w:cs="Arial"/>
          <w:lang w:eastAsia="pl-PL"/>
        </w:rPr>
        <w:t>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epidemie, pandemie; obowiązek udowodnienia faktu wystąpienia siły wyższej i jej wpływu na termin realizacji umowy spoczywa na Wykonawcy;</w:t>
      </w:r>
    </w:p>
    <w:p w:rsidR="000679FB" w:rsidRDefault="000679FB" w:rsidP="000679FB">
      <w:pPr>
        <w:numPr>
          <w:ilvl w:val="0"/>
          <w:numId w:val="22"/>
        </w:numPr>
        <w:tabs>
          <w:tab w:val="clear" w:pos="397"/>
          <w:tab w:val="num" w:pos="426"/>
        </w:tabs>
        <w:spacing w:after="0" w:line="276" w:lineRule="auto"/>
        <w:ind w:hanging="397"/>
        <w:jc w:val="both"/>
        <w:rPr>
          <w:rFonts w:ascii="Arial" w:eastAsia="Times New Roman" w:hAnsi="Arial" w:cs="Arial"/>
          <w:b/>
          <w:bCs/>
          <w:spacing w:val="1"/>
          <w:lang w:eastAsia="pl-PL"/>
        </w:rPr>
      </w:pPr>
      <w:r>
        <w:rPr>
          <w:rFonts w:ascii="Arial" w:eastAsia="Times New Roman" w:hAnsi="Arial" w:cs="Arial"/>
          <w:kern w:val="2"/>
          <w:u w:val="single"/>
          <w:lang w:eastAsia="pl-PL"/>
        </w:rPr>
        <w:lastRenderedPageBreak/>
        <w:t>zmiany postanowień umowy</w:t>
      </w:r>
      <w:r>
        <w:rPr>
          <w:rFonts w:ascii="Arial" w:eastAsia="Times New Roman" w:hAnsi="Arial" w:cs="Arial"/>
          <w:kern w:val="2"/>
          <w:lang w:eastAsia="pl-PL"/>
        </w:rPr>
        <w:t xml:space="preserve"> - w przypadku wystąpienia okoliczności, których Strony nie mogły przewidzieć w chwili zawarcia niniejszej umowy pomimo zachowania należytej staranności, które uniemożliwiają wykonanie niniejszej umowy w terminach i na zasadach pierwotnie w niej przewidzianych. W takim wypadku strony mogą zmienić takie elementy i postanowienia umowy, na które wystąpienie przedmiotowych okoliczności miało wpływ.  W przypadku gdy okoliczności, o których mowa w zdaniu pierwszym będą miały wpływ na okres obowiązywania niniejszej umowy lub terminy w niej przewidziane to w takim przypadku strony mogą przesunąć okres termin (okres) wykonania Umowy o okres równy okresowi przerw lub przestoju lub o okres potrzebny do zlikwidowania skutków wstąpienia przedmiotowych okoliczności, tak aby możliwa była realizacja niniejszej umowy.</w:t>
      </w:r>
    </w:p>
    <w:p w:rsidR="000679FB" w:rsidRDefault="000679FB" w:rsidP="000679FB">
      <w:pPr>
        <w:numPr>
          <w:ilvl w:val="0"/>
          <w:numId w:val="22"/>
        </w:numPr>
        <w:tabs>
          <w:tab w:val="clear" w:pos="397"/>
          <w:tab w:val="num" w:pos="426"/>
        </w:tabs>
        <w:spacing w:after="0" w:line="276" w:lineRule="auto"/>
        <w:ind w:hanging="397"/>
        <w:jc w:val="both"/>
        <w:rPr>
          <w:rFonts w:ascii="Arial" w:eastAsia="Times New Roman" w:hAnsi="Arial" w:cs="Arial"/>
          <w:b/>
          <w:bCs/>
          <w:spacing w:val="1"/>
          <w:lang w:eastAsia="pl-PL"/>
        </w:rPr>
      </w:pPr>
      <w:r>
        <w:rPr>
          <w:rFonts w:ascii="Arial" w:eastAsia="Times New Roman" w:hAnsi="Arial" w:cs="Arial"/>
          <w:u w:val="single"/>
          <w:lang w:eastAsia="pl-PL"/>
        </w:rPr>
        <w:t>zmiany terminów</w:t>
      </w:r>
      <w:r>
        <w:rPr>
          <w:rFonts w:ascii="Arial" w:eastAsia="Times New Roman" w:hAnsi="Arial" w:cs="Arial"/>
          <w:lang w:eastAsia="pl-PL"/>
        </w:rPr>
        <w:t>,</w:t>
      </w:r>
      <w:r>
        <w:rPr>
          <w:rFonts w:ascii="Arial" w:eastAsia="Times New Roman" w:hAnsi="Arial" w:cs="Arial"/>
          <w:u w:val="single"/>
          <w:lang w:eastAsia="pl-PL"/>
        </w:rPr>
        <w:t xml:space="preserve"> o których mowa w umowie</w:t>
      </w:r>
      <w:r>
        <w:rPr>
          <w:rFonts w:ascii="Arial" w:eastAsia="Times New Roman" w:hAnsi="Arial" w:cs="Arial"/>
          <w:lang w:eastAsia="pl-PL"/>
        </w:rPr>
        <w:t xml:space="preserve"> - gdy z powodu siły wyższej nie jest możliwe ich zachowanie – poprzez ich przedłużenie  o okres uzgodniony między stronami, z tym, że nie dłuższy niż ten podczas którego z powodu siły wyższej nie było możliwości realizacji umowy, bądź jej części; za siłę wyższą uznaje się powódź, pożar, huragan, tajfun, trąby powietrzne, sztormy, osuwiska, trzęsienia ziemi, inne klęski żywiołowe, zmianę przepisów prawnych, działania wojenne, zamieszki, strajki, działania o charakterze terrorystycznym, niemożliwe do przewidzenia w momencie zawierania umowy działania władz i innych organów państwowych; zamknięcie granic, portów bądź lotnisk; zarazy, epidemie, pandemie, kradzież, zatonięcie ładunku; obowiązek udowodnienia faktu wystąpienia siły wyższej i jej wpływu na termin realizację umowy spoczywa na Wykonawcy.</w:t>
      </w:r>
    </w:p>
    <w:p w:rsidR="000679FB" w:rsidRDefault="000679FB" w:rsidP="000679FB">
      <w:pPr>
        <w:numPr>
          <w:ilvl w:val="0"/>
          <w:numId w:val="23"/>
        </w:numPr>
        <w:tabs>
          <w:tab w:val="left"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Zmiany nie mogą naruszać postanowień zawartych w art. 454 i art. 455 ustawy Prawo zamówień publicznych.</w:t>
      </w:r>
    </w:p>
    <w:p w:rsidR="000679FB" w:rsidRDefault="000679FB" w:rsidP="000679FB">
      <w:pPr>
        <w:numPr>
          <w:ilvl w:val="0"/>
          <w:numId w:val="23"/>
        </w:numPr>
        <w:tabs>
          <w:tab w:val="left"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Zmiana umowy podlega unieważnieniu, jeżeli została dokonana z naruszeniem art. 454 i art. 455. W takim przypadku stosuje się postanowienie umowne w brzmieniu obowiązującym przed tą zmianą.</w:t>
      </w:r>
    </w:p>
    <w:p w:rsidR="000679FB" w:rsidRDefault="000679FB" w:rsidP="000679FB">
      <w:pPr>
        <w:numPr>
          <w:ilvl w:val="0"/>
          <w:numId w:val="23"/>
        </w:numPr>
        <w:tabs>
          <w:tab w:val="left" w:pos="284"/>
        </w:tabs>
        <w:spacing w:after="0" w:line="276" w:lineRule="auto"/>
        <w:ind w:left="284" w:hanging="284"/>
        <w:jc w:val="both"/>
        <w:rPr>
          <w:rFonts w:ascii="Arial" w:eastAsia="Times New Roman" w:hAnsi="Arial" w:cs="Arial"/>
          <w:lang w:eastAsia="pl-PL"/>
        </w:rPr>
      </w:pPr>
      <w:r>
        <w:rPr>
          <w:rFonts w:ascii="Arial" w:eastAsia="Times New Roman" w:hAnsi="Arial" w:cs="Arial"/>
          <w:lang w:eastAsia="pl-PL"/>
        </w:rPr>
        <w:t xml:space="preserve">Zmiany przewidziane w umowie mogą być inicjowane przez Zamawiającego oraz przez Wykonawcę. </w:t>
      </w:r>
      <w:r>
        <w:rPr>
          <w:rFonts w:ascii="Arial" w:eastAsia="Times New Roman" w:hAnsi="Arial" w:cs="Arial"/>
          <w:bCs/>
          <w:lang w:eastAsia="pl-PL"/>
        </w:rPr>
        <w:t>Strona inicjująca zmianę zobowiązana jest przedstawić drugiej stronie stosowny wniosek, zawierający opis propozycji zmian oraz uzasadnienie zmian.</w:t>
      </w:r>
    </w:p>
    <w:p w:rsidR="000679FB" w:rsidRDefault="000679FB" w:rsidP="000679FB">
      <w:pPr>
        <w:spacing w:after="0" w:line="276" w:lineRule="auto"/>
        <w:jc w:val="center"/>
        <w:rPr>
          <w:rFonts w:ascii="Arial" w:eastAsia="Times New Roman" w:hAnsi="Arial" w:cs="Arial"/>
          <w:b/>
          <w:bCs/>
          <w:lang w:eastAsia="pl-PL"/>
        </w:rPr>
      </w:pPr>
    </w:p>
    <w:p w:rsidR="000679FB" w:rsidRDefault="000679FB" w:rsidP="000679FB">
      <w:pPr>
        <w:spacing w:after="0" w:line="276" w:lineRule="auto"/>
        <w:jc w:val="center"/>
        <w:rPr>
          <w:rFonts w:ascii="Arial" w:eastAsia="Times New Roman" w:hAnsi="Arial" w:cs="Arial"/>
          <w:b/>
          <w:bCs/>
          <w:lang w:eastAsia="pl-PL"/>
        </w:rPr>
      </w:pPr>
      <w:r>
        <w:rPr>
          <w:rFonts w:ascii="Arial" w:eastAsia="Times New Roman" w:hAnsi="Arial" w:cs="Arial"/>
          <w:b/>
          <w:bCs/>
          <w:lang w:eastAsia="pl-PL"/>
        </w:rPr>
        <w:t>§ 10</w:t>
      </w:r>
    </w:p>
    <w:p w:rsidR="000679FB" w:rsidRDefault="000679FB" w:rsidP="000679FB">
      <w:pPr>
        <w:spacing w:after="0" w:line="276" w:lineRule="auto"/>
        <w:jc w:val="center"/>
        <w:rPr>
          <w:rFonts w:ascii="Arial" w:eastAsia="Times New Roman" w:hAnsi="Arial" w:cs="Arial"/>
          <w:b/>
          <w:bCs/>
          <w:lang w:eastAsia="pl-PL"/>
        </w:rPr>
      </w:pPr>
      <w:r>
        <w:rPr>
          <w:rFonts w:ascii="Arial" w:eastAsia="Times New Roman" w:hAnsi="Arial" w:cs="Arial"/>
          <w:b/>
          <w:bCs/>
          <w:lang w:eastAsia="pl-PL"/>
        </w:rPr>
        <w:t>Postanowienia końcowe</w:t>
      </w:r>
    </w:p>
    <w:p w:rsidR="000679FB" w:rsidRDefault="000679FB" w:rsidP="000679FB">
      <w:pPr>
        <w:numPr>
          <w:ilvl w:val="0"/>
          <w:numId w:val="24"/>
        </w:numPr>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Niniejsza umowa podlega przepisom prawa polskiego.</w:t>
      </w:r>
    </w:p>
    <w:p w:rsidR="000679FB" w:rsidRDefault="000679FB" w:rsidP="000679FB">
      <w:pPr>
        <w:numPr>
          <w:ilvl w:val="0"/>
          <w:numId w:val="24"/>
        </w:numPr>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W sprawach nie uregulowanych niniejszą umową mają zastosowanie Specyfikacja Warunków Zamówienia, przepisy ustawy Prawo zamówień publicznych, Kodeksu cywilnego oraz inne przepisy powszechnie obowiązującego prawa mających zastosowanie do niniejszej umowy.</w:t>
      </w:r>
    </w:p>
    <w:p w:rsidR="000679FB" w:rsidRDefault="000679FB" w:rsidP="000679FB">
      <w:pPr>
        <w:numPr>
          <w:ilvl w:val="0"/>
          <w:numId w:val="24"/>
        </w:numPr>
        <w:spacing w:after="0" w:line="276" w:lineRule="auto"/>
        <w:ind w:left="426" w:hanging="426"/>
        <w:jc w:val="both"/>
        <w:rPr>
          <w:rFonts w:ascii="Arial" w:eastAsia="Times New Roman" w:hAnsi="Arial" w:cs="Arial"/>
          <w:lang w:eastAsia="pl-PL"/>
        </w:rPr>
      </w:pPr>
      <w:r>
        <w:rPr>
          <w:rFonts w:ascii="Arial" w:eastAsia="Times New Roman" w:hAnsi="Arial" w:cs="Arial"/>
          <w:bCs/>
          <w:lang w:eastAsia="pl-PL"/>
        </w:rPr>
        <w:t xml:space="preserve">Wszelkie spory wynikłe z niniejszej umowy </w:t>
      </w:r>
      <w:r>
        <w:rPr>
          <w:rFonts w:ascii="Arial" w:eastAsia="Times New Roman" w:hAnsi="Arial" w:cs="Arial"/>
          <w:lang w:eastAsia="pl-PL"/>
        </w:rPr>
        <w:t>będą rozpatrywane polubownie, a w razie ich nieskuteczności, sprawa zostanie skierowana do rozpatrzenia przez sąd właściwy dla siedziby Zamawiającego.</w:t>
      </w:r>
    </w:p>
    <w:p w:rsidR="000679FB" w:rsidRDefault="000679FB" w:rsidP="000679FB">
      <w:pPr>
        <w:numPr>
          <w:ilvl w:val="0"/>
          <w:numId w:val="24"/>
        </w:numPr>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Wszelkie zmiany niniejszej umowy wymagają formy pisemnej pod rygorem nieważności.</w:t>
      </w:r>
    </w:p>
    <w:p w:rsidR="000679FB" w:rsidRDefault="000679FB" w:rsidP="000679FB">
      <w:pPr>
        <w:numPr>
          <w:ilvl w:val="0"/>
          <w:numId w:val="24"/>
        </w:numPr>
        <w:spacing w:after="0" w:line="276" w:lineRule="auto"/>
        <w:ind w:left="426" w:hanging="426"/>
        <w:jc w:val="both"/>
        <w:rPr>
          <w:rFonts w:ascii="Arial" w:eastAsia="Times New Roman" w:hAnsi="Arial" w:cs="Arial"/>
          <w:lang w:eastAsia="pl-PL"/>
        </w:rPr>
      </w:pPr>
      <w:r>
        <w:rPr>
          <w:rFonts w:ascii="Arial" w:eastAsia="Times New Roman" w:hAnsi="Arial" w:cs="Arial"/>
          <w:lang w:eastAsia="pl-PL"/>
        </w:rPr>
        <w:t>Umowę sporządzono w dwóch  jednobrzmiących egzemplarzach, po jednym egzemplarzu dla każdej ze Stron.</w:t>
      </w:r>
    </w:p>
    <w:p w:rsidR="000679FB" w:rsidRDefault="000679FB" w:rsidP="000679FB">
      <w:pPr>
        <w:spacing w:after="0" w:line="276" w:lineRule="auto"/>
        <w:jc w:val="center"/>
        <w:rPr>
          <w:rFonts w:ascii="Arial" w:eastAsia="Times New Roman" w:hAnsi="Arial" w:cs="Arial"/>
          <w:lang w:val="x-none" w:eastAsia="x-none"/>
        </w:rPr>
      </w:pPr>
    </w:p>
    <w:p w:rsidR="000679FB" w:rsidRDefault="000679FB" w:rsidP="000679FB">
      <w:pPr>
        <w:spacing w:after="0" w:line="276" w:lineRule="auto"/>
        <w:jc w:val="center"/>
        <w:rPr>
          <w:rFonts w:ascii="Arial" w:eastAsia="Times New Roman" w:hAnsi="Arial" w:cs="Arial"/>
          <w:lang w:val="x-none" w:eastAsia="x-none"/>
        </w:rPr>
      </w:pPr>
    </w:p>
    <w:p w:rsidR="000679FB" w:rsidRDefault="000679FB" w:rsidP="000679FB">
      <w:pPr>
        <w:spacing w:after="0" w:line="276" w:lineRule="auto"/>
        <w:jc w:val="center"/>
        <w:rPr>
          <w:rFonts w:ascii="Arial" w:eastAsia="Times New Roman" w:hAnsi="Arial" w:cs="Arial"/>
          <w:lang w:val="x-none" w:eastAsia="x-none"/>
        </w:rPr>
      </w:pPr>
    </w:p>
    <w:p w:rsidR="000679FB" w:rsidRDefault="000679FB" w:rsidP="000679FB">
      <w:pPr>
        <w:spacing w:after="0" w:line="276" w:lineRule="auto"/>
        <w:jc w:val="center"/>
        <w:rPr>
          <w:rFonts w:ascii="Arial" w:eastAsia="Times New Roman" w:hAnsi="Arial" w:cs="Arial"/>
          <w:lang w:val="x-none" w:eastAsia="x-none"/>
        </w:rPr>
      </w:pPr>
    </w:p>
    <w:p w:rsidR="000679FB" w:rsidRDefault="000679FB" w:rsidP="000679FB">
      <w:pPr>
        <w:spacing w:after="0" w:line="276" w:lineRule="auto"/>
        <w:jc w:val="center"/>
        <w:rPr>
          <w:rFonts w:ascii="Arial" w:eastAsia="Times New Roman" w:hAnsi="Arial" w:cs="Arial"/>
          <w:lang w:eastAsia="pl-PL"/>
        </w:rPr>
      </w:pPr>
      <w:r>
        <w:rPr>
          <w:rFonts w:ascii="Arial" w:eastAsia="Times New Roman" w:hAnsi="Arial" w:cs="Arial"/>
          <w:lang w:eastAsia="pl-PL"/>
        </w:rPr>
        <w:t>....................................                                                                  ................................</w:t>
      </w:r>
    </w:p>
    <w:p w:rsidR="000679FB" w:rsidRDefault="000679FB" w:rsidP="000679FB">
      <w:pPr>
        <w:spacing w:after="0" w:line="276" w:lineRule="auto"/>
        <w:jc w:val="center"/>
        <w:rPr>
          <w:rFonts w:ascii="Arial" w:eastAsia="Times New Roman" w:hAnsi="Arial" w:cs="Arial"/>
          <w:lang w:eastAsia="pl-PL"/>
        </w:rPr>
      </w:pPr>
      <w:r>
        <w:rPr>
          <w:rFonts w:ascii="Arial" w:eastAsia="Times New Roman" w:hAnsi="Arial" w:cs="Arial"/>
          <w:lang w:eastAsia="pl-PL"/>
        </w:rPr>
        <w:t>ZAMAWIAJĄCY                                                                           WYKONAWCA</w:t>
      </w:r>
    </w:p>
    <w:p w:rsidR="0040509B" w:rsidRPr="000679FB" w:rsidRDefault="0040509B" w:rsidP="000679FB">
      <w:bookmarkStart w:id="2" w:name="_GoBack"/>
      <w:bookmarkEnd w:id="2"/>
    </w:p>
    <w:sectPr w:rsidR="0040509B" w:rsidRPr="000679FB">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E57" w:rsidRDefault="007E0E57">
      <w:r>
        <w:separator/>
      </w:r>
    </w:p>
  </w:endnote>
  <w:endnote w:type="continuationSeparator" w:id="0">
    <w:p w:rsidR="007E0E57" w:rsidRDefault="007E0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09B" w:rsidRDefault="0040509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40509B" w:rsidRDefault="0040509B">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09B" w:rsidRDefault="000679FB">
    <w:pPr>
      <w:pStyle w:val="Stopka"/>
      <w:tabs>
        <w:tab w:val="clear" w:pos="4536"/>
      </w:tabs>
      <w:jc w:val="center"/>
    </w:pPr>
    <w:r>
      <w:rPr>
        <w:noProof/>
      </w:rPr>
      <w:pict>
        <v:line id="_x0000_s2049" style="position:absolute;left:0;text-align:left;z-index:251657728" from="-3.85pt,8.7pt" to="455.15pt,8.7pt"/>
      </w:pict>
    </w:r>
  </w:p>
  <w:p w:rsidR="0040509B" w:rsidRDefault="0040509B">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0C5B68">
      <w:rPr>
        <w:rStyle w:val="Numerstrony"/>
        <w:rFonts w:ascii="Arial" w:hAnsi="Arial"/>
        <w:noProof/>
        <w:sz w:val="18"/>
        <w:szCs w:val="18"/>
      </w:rPr>
      <w:t>1</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11954">
      <w:rPr>
        <w:rStyle w:val="Numerstrony"/>
        <w:rFonts w:ascii="Arial" w:hAnsi="Arial"/>
        <w:noProof/>
        <w:sz w:val="18"/>
        <w:szCs w:val="18"/>
      </w:rPr>
      <w:t>2</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09B" w:rsidRDefault="0040509B">
    <w:pPr>
      <w:pStyle w:val="Stopka"/>
      <w:pBdr>
        <w:bottom w:val="single" w:sz="6" w:space="0" w:color="auto"/>
      </w:pBdr>
      <w:tabs>
        <w:tab w:val="clear" w:pos="4536"/>
        <w:tab w:val="left" w:pos="6237"/>
      </w:tabs>
    </w:pPr>
  </w:p>
  <w:p w:rsidR="0040509B" w:rsidRDefault="0040509B">
    <w:pPr>
      <w:pStyle w:val="Stopka"/>
      <w:tabs>
        <w:tab w:val="clear" w:pos="4536"/>
      </w:tabs>
      <w:jc w:val="center"/>
    </w:pPr>
  </w:p>
  <w:p w:rsidR="0040509B" w:rsidRDefault="0040509B">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E57" w:rsidRDefault="007E0E57">
      <w:r>
        <w:separator/>
      </w:r>
    </w:p>
  </w:footnote>
  <w:footnote w:type="continuationSeparator" w:id="0">
    <w:p w:rsidR="007E0E57" w:rsidRDefault="007E0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3A37" w:rsidRDefault="006F3A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3A37" w:rsidRDefault="006F3A3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509B" w:rsidRDefault="0040509B">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8"/>
    <w:multiLevelType w:val="multilevel"/>
    <w:tmpl w:val="475026D6"/>
    <w:name w:val="WW8Num10"/>
    <w:lvl w:ilvl="0">
      <w:start w:val="1"/>
      <w:numFmt w:val="decimal"/>
      <w:lvlText w:val="%1."/>
      <w:lvlJc w:val="left"/>
      <w:pPr>
        <w:tabs>
          <w:tab w:val="num" w:pos="720"/>
        </w:tabs>
        <w:ind w:left="720" w:hanging="360"/>
      </w:pPr>
      <w:rPr>
        <w:rFonts w:cs="Arial"/>
      </w:rPr>
    </w:lvl>
    <w:lvl w:ilvl="1">
      <w:start w:val="1"/>
      <w:numFmt w:val="lowerLetter"/>
      <w:pStyle w:val="Normalny"/>
      <w:lvlText w:val="%2."/>
      <w:lvlJc w:val="left"/>
      <w:pPr>
        <w:ind w:left="2160" w:hanging="360"/>
      </w:pPr>
    </w:lvl>
    <w:lvl w:ilvl="2">
      <w:start w:val="1"/>
      <w:numFmt w:val="lowerRoman"/>
      <w:pStyle w:val="Normalny"/>
      <w:lvlText w:val="%3."/>
      <w:lvlJc w:val="right"/>
      <w:pPr>
        <w:ind w:left="2880" w:hanging="180"/>
      </w:pPr>
    </w:lvl>
    <w:lvl w:ilvl="3">
      <w:start w:val="1"/>
      <w:numFmt w:val="decimal"/>
      <w:pStyle w:val="Normalny"/>
      <w:lvlText w:val="%4."/>
      <w:lvlJc w:val="left"/>
      <w:pPr>
        <w:ind w:left="3600" w:hanging="360"/>
      </w:pPr>
    </w:lvl>
    <w:lvl w:ilvl="4">
      <w:start w:val="1"/>
      <w:numFmt w:val="lowerLetter"/>
      <w:pStyle w:val="Normalny"/>
      <w:lvlText w:val="%5."/>
      <w:lvlJc w:val="left"/>
      <w:pPr>
        <w:ind w:left="4320" w:hanging="360"/>
      </w:pPr>
    </w:lvl>
    <w:lvl w:ilvl="5">
      <w:start w:val="1"/>
      <w:numFmt w:val="lowerRoman"/>
      <w:pStyle w:val="Normalny"/>
      <w:lvlText w:val="%6."/>
      <w:lvlJc w:val="right"/>
      <w:pPr>
        <w:ind w:left="5040" w:hanging="180"/>
      </w:pPr>
    </w:lvl>
    <w:lvl w:ilvl="6">
      <w:start w:val="1"/>
      <w:numFmt w:val="decimal"/>
      <w:pStyle w:val="Normalny"/>
      <w:lvlText w:val="%7."/>
      <w:lvlJc w:val="left"/>
      <w:pPr>
        <w:ind w:left="5760" w:hanging="360"/>
      </w:pPr>
    </w:lvl>
    <w:lvl w:ilvl="7">
      <w:start w:val="1"/>
      <w:numFmt w:val="lowerLetter"/>
      <w:pStyle w:val="Normalny"/>
      <w:lvlText w:val="%8."/>
      <w:lvlJc w:val="left"/>
      <w:pPr>
        <w:ind w:left="6480" w:hanging="360"/>
      </w:pPr>
    </w:lvl>
    <w:lvl w:ilvl="8">
      <w:start w:val="1"/>
      <w:numFmt w:val="lowerRoman"/>
      <w:pStyle w:val="Normalny"/>
      <w:lvlText w:val="%9."/>
      <w:lvlJc w:val="right"/>
      <w:pPr>
        <w:ind w:left="7200" w:hanging="180"/>
      </w:pPr>
    </w:lvl>
  </w:abstractNum>
  <w:abstractNum w:abstractNumId="1" w15:restartNumberingAfterBreak="0">
    <w:nsid w:val="0000000A"/>
    <w:multiLevelType w:val="multilevel"/>
    <w:tmpl w:val="0000000A"/>
    <w:name w:val="WW8Num12"/>
    <w:lvl w:ilvl="0">
      <w:start w:val="1"/>
      <w:numFmt w:val="decimal"/>
      <w:lvlText w:val="%1)"/>
      <w:lvlJc w:val="left"/>
      <w:pPr>
        <w:tabs>
          <w:tab w:val="num" w:pos="0"/>
        </w:tabs>
        <w:ind w:left="1878" w:hanging="360"/>
      </w:pPr>
      <w:rPr>
        <w:rFonts w:ascii="Arial" w:eastAsia="Times New Roman" w:hAnsi="Arial" w:cs="Arial"/>
        <w:i/>
        <w:sz w:val="24"/>
        <w:szCs w:val="24"/>
      </w:rPr>
    </w:lvl>
    <w:lvl w:ilvl="1">
      <w:start w:val="1"/>
      <w:numFmt w:val="lowerLetter"/>
      <w:lvlText w:val="%2)"/>
      <w:lvlJc w:val="left"/>
      <w:pPr>
        <w:tabs>
          <w:tab w:val="num" w:pos="0"/>
        </w:tabs>
        <w:ind w:left="2598" w:hanging="360"/>
      </w:pPr>
    </w:lvl>
    <w:lvl w:ilvl="2">
      <w:start w:val="1"/>
      <w:numFmt w:val="lowerRoman"/>
      <w:lvlText w:val="%3."/>
      <w:lvlJc w:val="right"/>
      <w:pPr>
        <w:tabs>
          <w:tab w:val="num" w:pos="0"/>
        </w:tabs>
        <w:ind w:left="3318" w:hanging="180"/>
      </w:pPr>
    </w:lvl>
    <w:lvl w:ilvl="3">
      <w:start w:val="1"/>
      <w:numFmt w:val="decimal"/>
      <w:lvlText w:val="%4."/>
      <w:lvlJc w:val="left"/>
      <w:pPr>
        <w:tabs>
          <w:tab w:val="num" w:pos="0"/>
        </w:tabs>
        <w:ind w:left="4038" w:hanging="360"/>
      </w:pPr>
    </w:lvl>
    <w:lvl w:ilvl="4">
      <w:start w:val="1"/>
      <w:numFmt w:val="decimal"/>
      <w:lvlText w:val="%5)"/>
      <w:lvlJc w:val="left"/>
      <w:pPr>
        <w:tabs>
          <w:tab w:val="num" w:pos="0"/>
        </w:tabs>
        <w:ind w:left="4758" w:hanging="360"/>
      </w:pPr>
      <w:rPr>
        <w:rFonts w:cs="Arial"/>
      </w:rPr>
    </w:lvl>
    <w:lvl w:ilvl="5">
      <w:start w:val="1"/>
      <w:numFmt w:val="lowerRoman"/>
      <w:lvlText w:val="%6."/>
      <w:lvlJc w:val="right"/>
      <w:pPr>
        <w:tabs>
          <w:tab w:val="num" w:pos="0"/>
        </w:tabs>
        <w:ind w:left="5478" w:hanging="180"/>
      </w:pPr>
    </w:lvl>
    <w:lvl w:ilvl="6">
      <w:start w:val="1"/>
      <w:numFmt w:val="decimal"/>
      <w:lvlText w:val="%7."/>
      <w:lvlJc w:val="left"/>
      <w:pPr>
        <w:tabs>
          <w:tab w:val="num" w:pos="0"/>
        </w:tabs>
        <w:ind w:left="6198" w:hanging="360"/>
      </w:pPr>
    </w:lvl>
    <w:lvl w:ilvl="7">
      <w:start w:val="1"/>
      <w:numFmt w:val="lowerLetter"/>
      <w:lvlText w:val="%8."/>
      <w:lvlJc w:val="left"/>
      <w:pPr>
        <w:tabs>
          <w:tab w:val="num" w:pos="0"/>
        </w:tabs>
        <w:ind w:left="6918" w:hanging="360"/>
      </w:pPr>
    </w:lvl>
    <w:lvl w:ilvl="8">
      <w:start w:val="1"/>
      <w:numFmt w:val="lowerRoman"/>
      <w:lvlText w:val="%9."/>
      <w:lvlJc w:val="right"/>
      <w:pPr>
        <w:tabs>
          <w:tab w:val="num" w:pos="0"/>
        </w:tabs>
        <w:ind w:left="7638" w:hanging="180"/>
      </w:pPr>
    </w:lvl>
  </w:abstractNum>
  <w:abstractNum w:abstractNumId="2" w15:restartNumberingAfterBreak="0">
    <w:nsid w:val="0200562C"/>
    <w:multiLevelType w:val="hybridMultilevel"/>
    <w:tmpl w:val="48EC1702"/>
    <w:lvl w:ilvl="0" w:tplc="2D4AD196">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20B1194"/>
    <w:multiLevelType w:val="hybridMultilevel"/>
    <w:tmpl w:val="0D1AE46C"/>
    <w:lvl w:ilvl="0" w:tplc="04150011">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3476983"/>
    <w:multiLevelType w:val="hybridMultilevel"/>
    <w:tmpl w:val="9BCED47A"/>
    <w:lvl w:ilvl="0" w:tplc="FD044024">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55420EF"/>
    <w:multiLevelType w:val="hybridMultilevel"/>
    <w:tmpl w:val="5044AEF4"/>
    <w:lvl w:ilvl="0" w:tplc="598226C2">
      <w:start w:val="1"/>
      <w:numFmt w:val="decimal"/>
      <w:lvlText w:val="%1."/>
      <w:lvlJc w:val="left"/>
      <w:pPr>
        <w:tabs>
          <w:tab w:val="num" w:pos="361"/>
        </w:tabs>
        <w:ind w:left="361" w:hanging="360"/>
      </w:pPr>
      <w:rPr>
        <w:strike w:val="0"/>
        <w:dstrike w:val="0"/>
        <w:u w:val="none"/>
        <w:effect w:val="none"/>
      </w:rPr>
    </w:lvl>
    <w:lvl w:ilvl="1" w:tplc="04150019">
      <w:start w:val="1"/>
      <w:numFmt w:val="lowerLetter"/>
      <w:lvlText w:val="%2."/>
      <w:lvlJc w:val="left"/>
      <w:pPr>
        <w:tabs>
          <w:tab w:val="num" w:pos="1081"/>
        </w:tabs>
        <w:ind w:left="1081" w:hanging="360"/>
      </w:pPr>
    </w:lvl>
    <w:lvl w:ilvl="2" w:tplc="0415001B">
      <w:start w:val="1"/>
      <w:numFmt w:val="lowerRoman"/>
      <w:lvlText w:val="%3."/>
      <w:lvlJc w:val="right"/>
      <w:pPr>
        <w:tabs>
          <w:tab w:val="num" w:pos="1801"/>
        </w:tabs>
        <w:ind w:left="1801" w:hanging="180"/>
      </w:pPr>
    </w:lvl>
    <w:lvl w:ilvl="3" w:tplc="0415000F">
      <w:start w:val="1"/>
      <w:numFmt w:val="decimal"/>
      <w:lvlText w:val="%4."/>
      <w:lvlJc w:val="left"/>
      <w:pPr>
        <w:tabs>
          <w:tab w:val="num" w:pos="2521"/>
        </w:tabs>
        <w:ind w:left="2521" w:hanging="360"/>
      </w:pPr>
    </w:lvl>
    <w:lvl w:ilvl="4" w:tplc="04150019">
      <w:start w:val="1"/>
      <w:numFmt w:val="lowerLetter"/>
      <w:lvlText w:val="%5."/>
      <w:lvlJc w:val="left"/>
      <w:pPr>
        <w:tabs>
          <w:tab w:val="num" w:pos="3241"/>
        </w:tabs>
        <w:ind w:left="3241" w:hanging="360"/>
      </w:pPr>
    </w:lvl>
    <w:lvl w:ilvl="5" w:tplc="0415001B">
      <w:start w:val="1"/>
      <w:numFmt w:val="lowerRoman"/>
      <w:lvlText w:val="%6."/>
      <w:lvlJc w:val="right"/>
      <w:pPr>
        <w:tabs>
          <w:tab w:val="num" w:pos="3961"/>
        </w:tabs>
        <w:ind w:left="3961" w:hanging="180"/>
      </w:pPr>
    </w:lvl>
    <w:lvl w:ilvl="6" w:tplc="0415000F">
      <w:start w:val="1"/>
      <w:numFmt w:val="decimal"/>
      <w:lvlText w:val="%7."/>
      <w:lvlJc w:val="left"/>
      <w:pPr>
        <w:tabs>
          <w:tab w:val="num" w:pos="4681"/>
        </w:tabs>
        <w:ind w:left="4681" w:hanging="360"/>
      </w:pPr>
    </w:lvl>
    <w:lvl w:ilvl="7" w:tplc="04150019">
      <w:start w:val="1"/>
      <w:numFmt w:val="lowerLetter"/>
      <w:lvlText w:val="%8."/>
      <w:lvlJc w:val="left"/>
      <w:pPr>
        <w:tabs>
          <w:tab w:val="num" w:pos="5401"/>
        </w:tabs>
        <w:ind w:left="5401" w:hanging="360"/>
      </w:pPr>
    </w:lvl>
    <w:lvl w:ilvl="8" w:tplc="0415001B">
      <w:start w:val="1"/>
      <w:numFmt w:val="lowerRoman"/>
      <w:lvlText w:val="%9."/>
      <w:lvlJc w:val="right"/>
      <w:pPr>
        <w:tabs>
          <w:tab w:val="num" w:pos="6121"/>
        </w:tabs>
        <w:ind w:left="6121" w:hanging="180"/>
      </w:pPr>
    </w:lvl>
  </w:abstractNum>
  <w:abstractNum w:abstractNumId="6" w15:restartNumberingAfterBreak="0">
    <w:nsid w:val="190B63E7"/>
    <w:multiLevelType w:val="hybridMultilevel"/>
    <w:tmpl w:val="904419B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BED77C2"/>
    <w:multiLevelType w:val="hybridMultilevel"/>
    <w:tmpl w:val="4F3E7240"/>
    <w:lvl w:ilvl="0" w:tplc="694CF166">
      <w:start w:val="1"/>
      <w:numFmt w:val="lowerLetter"/>
      <w:lvlText w:val="%1)"/>
      <w:lvlJc w:val="left"/>
      <w:pPr>
        <w:tabs>
          <w:tab w:val="num" w:pos="720"/>
        </w:tabs>
        <w:ind w:left="720" w:hanging="360"/>
      </w:pPr>
      <w:rPr>
        <w:rFonts w:ascii="Times New Roman" w:eastAsia="MS Mincho" w:hAnsi="Times New Roman" w:cs="Arial"/>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C7A2790"/>
    <w:multiLevelType w:val="hybridMultilevel"/>
    <w:tmpl w:val="2FA4328A"/>
    <w:lvl w:ilvl="0" w:tplc="FFFFFFFF">
      <w:start w:val="1"/>
      <w:numFmt w:val="decimal"/>
      <w:lvlText w:val="%1."/>
      <w:lvlJc w:val="left"/>
      <w:pPr>
        <w:tabs>
          <w:tab w:val="num" w:pos="720"/>
        </w:tabs>
        <w:ind w:left="720" w:hanging="360"/>
      </w:pPr>
    </w:lvl>
    <w:lvl w:ilvl="1" w:tplc="879CEC7E">
      <w:start w:val="1"/>
      <w:numFmt w:val="lowerLetter"/>
      <w:lvlText w:val="%2)"/>
      <w:lvlJc w:val="left"/>
      <w:pPr>
        <w:tabs>
          <w:tab w:val="num" w:pos="1440"/>
        </w:tabs>
        <w:ind w:left="1440" w:hanging="360"/>
      </w:pPr>
    </w:lvl>
    <w:lvl w:ilvl="2" w:tplc="3CFCD8A4">
      <w:start w:val="1"/>
      <w:numFmt w:val="decimal"/>
      <w:lvlText w:val="%3)"/>
      <w:lvlJc w:val="left"/>
      <w:pPr>
        <w:ind w:left="234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15:restartNumberingAfterBreak="0">
    <w:nsid w:val="220D10E2"/>
    <w:multiLevelType w:val="hybridMultilevel"/>
    <w:tmpl w:val="CF9E6B90"/>
    <w:lvl w:ilvl="0" w:tplc="BEEAAABA">
      <w:start w:val="2"/>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3330346"/>
    <w:multiLevelType w:val="hybridMultilevel"/>
    <w:tmpl w:val="5F9E99CE"/>
    <w:lvl w:ilvl="0" w:tplc="FB8E41B6">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1" w15:restartNumberingAfterBreak="0">
    <w:nsid w:val="2AF410B8"/>
    <w:multiLevelType w:val="hybridMultilevel"/>
    <w:tmpl w:val="BFFA88DE"/>
    <w:lvl w:ilvl="0" w:tplc="7C16ED50">
      <w:start w:val="1"/>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307F4279"/>
    <w:multiLevelType w:val="multilevel"/>
    <w:tmpl w:val="8986761A"/>
    <w:lvl w:ilvl="0">
      <w:start w:val="1"/>
      <w:numFmt w:val="decimal"/>
      <w:lvlText w:val="%1."/>
      <w:lvlJc w:val="left"/>
      <w:pPr>
        <w:tabs>
          <w:tab w:val="num" w:pos="0"/>
        </w:tabs>
        <w:ind w:left="720" w:hanging="360"/>
      </w:pPr>
      <w:rPr>
        <w:rFonts w:cs="Calibri Light"/>
      </w:rPr>
    </w:lvl>
    <w:lvl w:ilvl="1">
      <w:start w:val="6"/>
      <w:numFmt w:val="decimal"/>
      <w:lvlText w:val="%2)"/>
      <w:lvlJc w:val="left"/>
      <w:pPr>
        <w:tabs>
          <w:tab w:val="num" w:pos="-371"/>
        </w:tabs>
        <w:ind w:left="1069" w:hanging="360"/>
      </w:pPr>
      <w:rPr>
        <w:rFonts w:cs="Times New Roman"/>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32D01391"/>
    <w:multiLevelType w:val="hybridMultilevel"/>
    <w:tmpl w:val="D3A062BC"/>
    <w:lvl w:ilvl="0" w:tplc="29A06602">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4" w15:restartNumberingAfterBreak="0">
    <w:nsid w:val="33947AEE"/>
    <w:multiLevelType w:val="hybridMultilevel"/>
    <w:tmpl w:val="B860CE02"/>
    <w:lvl w:ilvl="0" w:tplc="90E426A8">
      <w:start w:val="3"/>
      <w:numFmt w:val="decimal"/>
      <w:lvlText w:val="%1."/>
      <w:lvlJc w:val="left"/>
      <w:pPr>
        <w:tabs>
          <w:tab w:val="num" w:pos="720"/>
        </w:tabs>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A627C09"/>
    <w:multiLevelType w:val="hybridMultilevel"/>
    <w:tmpl w:val="57D617FA"/>
    <w:lvl w:ilvl="0" w:tplc="9698B7DE">
      <w:start w:val="1"/>
      <w:numFmt w:val="lowerLetter"/>
      <w:lvlText w:val="%1)"/>
      <w:lvlJc w:val="left"/>
      <w:pPr>
        <w:tabs>
          <w:tab w:val="num" w:pos="661"/>
        </w:tabs>
        <w:ind w:left="661" w:hanging="660"/>
      </w:pPr>
    </w:lvl>
    <w:lvl w:ilvl="1" w:tplc="04150019">
      <w:start w:val="1"/>
      <w:numFmt w:val="lowerLetter"/>
      <w:lvlText w:val="%2."/>
      <w:lvlJc w:val="left"/>
      <w:pPr>
        <w:tabs>
          <w:tab w:val="num" w:pos="1081"/>
        </w:tabs>
        <w:ind w:left="1081" w:hanging="360"/>
      </w:pPr>
    </w:lvl>
    <w:lvl w:ilvl="2" w:tplc="0415001B">
      <w:start w:val="1"/>
      <w:numFmt w:val="lowerRoman"/>
      <w:lvlText w:val="%3."/>
      <w:lvlJc w:val="right"/>
      <w:pPr>
        <w:tabs>
          <w:tab w:val="num" w:pos="1801"/>
        </w:tabs>
        <w:ind w:left="1801" w:hanging="180"/>
      </w:pPr>
    </w:lvl>
    <w:lvl w:ilvl="3" w:tplc="0415000F">
      <w:start w:val="1"/>
      <w:numFmt w:val="decimal"/>
      <w:lvlText w:val="%4."/>
      <w:lvlJc w:val="left"/>
      <w:pPr>
        <w:tabs>
          <w:tab w:val="num" w:pos="2521"/>
        </w:tabs>
        <w:ind w:left="2521" w:hanging="360"/>
      </w:pPr>
    </w:lvl>
    <w:lvl w:ilvl="4" w:tplc="04150019">
      <w:start w:val="1"/>
      <w:numFmt w:val="lowerLetter"/>
      <w:lvlText w:val="%5."/>
      <w:lvlJc w:val="left"/>
      <w:pPr>
        <w:tabs>
          <w:tab w:val="num" w:pos="3241"/>
        </w:tabs>
        <w:ind w:left="3241" w:hanging="360"/>
      </w:pPr>
    </w:lvl>
    <w:lvl w:ilvl="5" w:tplc="0415001B">
      <w:start w:val="1"/>
      <w:numFmt w:val="lowerRoman"/>
      <w:lvlText w:val="%6."/>
      <w:lvlJc w:val="right"/>
      <w:pPr>
        <w:tabs>
          <w:tab w:val="num" w:pos="3961"/>
        </w:tabs>
        <w:ind w:left="3961" w:hanging="180"/>
      </w:pPr>
    </w:lvl>
    <w:lvl w:ilvl="6" w:tplc="0415000F">
      <w:start w:val="1"/>
      <w:numFmt w:val="decimal"/>
      <w:lvlText w:val="%7."/>
      <w:lvlJc w:val="left"/>
      <w:pPr>
        <w:tabs>
          <w:tab w:val="num" w:pos="4681"/>
        </w:tabs>
        <w:ind w:left="4681" w:hanging="360"/>
      </w:pPr>
    </w:lvl>
    <w:lvl w:ilvl="7" w:tplc="04150019">
      <w:start w:val="1"/>
      <w:numFmt w:val="lowerLetter"/>
      <w:lvlText w:val="%8."/>
      <w:lvlJc w:val="left"/>
      <w:pPr>
        <w:tabs>
          <w:tab w:val="num" w:pos="5401"/>
        </w:tabs>
        <w:ind w:left="5401" w:hanging="360"/>
      </w:pPr>
    </w:lvl>
    <w:lvl w:ilvl="8" w:tplc="0415001B">
      <w:start w:val="1"/>
      <w:numFmt w:val="lowerRoman"/>
      <w:lvlText w:val="%9."/>
      <w:lvlJc w:val="right"/>
      <w:pPr>
        <w:tabs>
          <w:tab w:val="num" w:pos="6121"/>
        </w:tabs>
        <w:ind w:left="6121" w:hanging="180"/>
      </w:pPr>
    </w:lvl>
  </w:abstractNum>
  <w:abstractNum w:abstractNumId="16" w15:restartNumberingAfterBreak="0">
    <w:nsid w:val="4A597EF0"/>
    <w:multiLevelType w:val="multilevel"/>
    <w:tmpl w:val="0000003A"/>
    <w:lvl w:ilvl="0">
      <w:start w:val="1"/>
      <w:numFmt w:val="decimal"/>
      <w:lvlText w:val="%1."/>
      <w:lvlJc w:val="left"/>
      <w:pPr>
        <w:tabs>
          <w:tab w:val="num" w:pos="0"/>
        </w:tabs>
        <w:ind w:left="720" w:hanging="360"/>
      </w:pPr>
      <w:rPr>
        <w:rFonts w:cs="Calibri Light"/>
      </w:rPr>
    </w:lvl>
    <w:lvl w:ilvl="1">
      <w:start w:val="1"/>
      <w:numFmt w:val="decimal"/>
      <w:lvlText w:val="%2)"/>
      <w:lvlJc w:val="left"/>
      <w:pPr>
        <w:tabs>
          <w:tab w:val="num" w:pos="-371"/>
        </w:tabs>
        <w:ind w:left="1069" w:hanging="360"/>
      </w:pPr>
      <w:rPr>
        <w:rFonts w:cs="Times New Roman"/>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15:restartNumberingAfterBreak="0">
    <w:nsid w:val="4CB45B16"/>
    <w:multiLevelType w:val="hybridMultilevel"/>
    <w:tmpl w:val="46C0CA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4E10F36"/>
    <w:multiLevelType w:val="hybridMultilevel"/>
    <w:tmpl w:val="058040F4"/>
    <w:lvl w:ilvl="0" w:tplc="B0FC34C0">
      <w:start w:val="1"/>
      <w:numFmt w:val="lowerLetter"/>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9" w15:restartNumberingAfterBreak="0">
    <w:nsid w:val="578D148E"/>
    <w:multiLevelType w:val="hybridMultilevel"/>
    <w:tmpl w:val="7876BE4E"/>
    <w:lvl w:ilvl="0" w:tplc="E1143CCC">
      <w:numFmt w:val="bullet"/>
      <w:lvlText w:val="-"/>
      <w:lvlJc w:val="left"/>
      <w:pPr>
        <w:ind w:left="1429" w:hanging="360"/>
      </w:pPr>
      <w:rPr>
        <w:rFonts w:ascii="Times New Roman" w:eastAsia="MS Mincho" w:hAnsi="Times New Roman" w:cs="Times New Roman"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20" w15:restartNumberingAfterBreak="0">
    <w:nsid w:val="5E413F06"/>
    <w:multiLevelType w:val="hybridMultilevel"/>
    <w:tmpl w:val="34367040"/>
    <w:lvl w:ilvl="0" w:tplc="DF880802">
      <w:start w:val="1"/>
      <w:numFmt w:val="lowerLetter"/>
      <w:lvlText w:val="%1)"/>
      <w:lvlJc w:val="left"/>
      <w:pPr>
        <w:tabs>
          <w:tab w:val="num" w:pos="680"/>
        </w:tabs>
        <w:ind w:left="680" w:hanging="320"/>
      </w:pPr>
      <w:rPr>
        <w:rFonts w:ascii="Times New Roman" w:hAnsi="Times New Roman" w:cs="Times New Roman" w:hint="default"/>
        <w:b w:val="0"/>
        <w:i w:val="0"/>
      </w:rPr>
    </w:lvl>
    <w:lvl w:ilvl="1" w:tplc="04150017">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61C767EA"/>
    <w:multiLevelType w:val="hybridMultilevel"/>
    <w:tmpl w:val="BC5C94A8"/>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77A52E9"/>
    <w:multiLevelType w:val="hybridMultilevel"/>
    <w:tmpl w:val="12D00E2C"/>
    <w:lvl w:ilvl="0" w:tplc="F072F748">
      <w:start w:val="1"/>
      <w:numFmt w:val="decimal"/>
      <w:lvlText w:val="%1)"/>
      <w:lvlJc w:val="left"/>
      <w:pPr>
        <w:tabs>
          <w:tab w:val="num" w:pos="397"/>
        </w:tabs>
        <w:ind w:left="397" w:hanging="37"/>
      </w:pPr>
      <w:rPr>
        <w:rFonts w:ascii="Times New Roman" w:hAnsi="Times New Roman" w:cs="Arial"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7DDB1FBF"/>
    <w:multiLevelType w:val="hybridMultilevel"/>
    <w:tmpl w:val="769CA832"/>
    <w:lvl w:ilvl="0" w:tplc="8F82FCC4">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lvlOverride w:ilvl="2"/>
    <w:lvlOverride w:ilvl="3"/>
    <w:lvlOverride w:ilvl="4"/>
    <w:lvlOverride w:ilvl="5"/>
    <w:lvlOverride w:ilvl="6"/>
    <w:lvlOverride w:ilvl="7"/>
    <w:lvlOverride w:ilvl="8"/>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0E57"/>
    <w:rsid w:val="000679FB"/>
    <w:rsid w:val="000C5B68"/>
    <w:rsid w:val="003D7607"/>
    <w:rsid w:val="0040509B"/>
    <w:rsid w:val="00511954"/>
    <w:rsid w:val="006F3A37"/>
    <w:rsid w:val="007E0E57"/>
    <w:rsid w:val="009C4B96"/>
    <w:rsid w:val="00F64A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5BF2DA3-1EA9-4675-BEE2-1879AB87A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0679FB"/>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Bezodstpw">
    <w:name w:val="No Spacing"/>
    <w:uiPriority w:val="1"/>
    <w:qFormat/>
    <w:rsid w:val="000679FB"/>
    <w:rPr>
      <w:rFonts w:ascii="Calibri" w:eastAsia="Calibri" w:hAnsi="Calibri"/>
      <w:sz w:val="22"/>
      <w:szCs w:val="22"/>
      <w:lang w:eastAsia="en-US"/>
    </w:rPr>
  </w:style>
  <w:style w:type="paragraph" w:styleId="Akapitzlist">
    <w:name w:val="List Paragraph"/>
    <w:basedOn w:val="Normalny"/>
    <w:uiPriority w:val="34"/>
    <w:qFormat/>
    <w:rsid w:val="000679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2382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15</Pages>
  <Words>5727</Words>
  <Characters>37941</Characters>
  <Application>Microsoft Office Word</Application>
  <DocSecurity>0</DocSecurity>
  <Lines>316</Lines>
  <Paragraphs>87</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43581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Sylwia Banach</dc:creator>
  <cp:keywords/>
  <cp:lastModifiedBy>Sylwia Banach</cp:lastModifiedBy>
  <cp:revision>3</cp:revision>
  <cp:lastPrinted>2000-12-12T17:01:00Z</cp:lastPrinted>
  <dcterms:created xsi:type="dcterms:W3CDTF">2024-10-01T06:39:00Z</dcterms:created>
  <dcterms:modified xsi:type="dcterms:W3CDTF">2024-10-01T06:40:00Z</dcterms:modified>
</cp:coreProperties>
</file>