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25511C">
        <w:rPr>
          <w:rFonts w:ascii="Tahoma" w:hAnsi="Tahoma" w:cs="Tahoma"/>
          <w:bCs/>
          <w:sz w:val="20"/>
        </w:rPr>
        <w:t>-2024-68</w:t>
      </w:r>
      <w:r w:rsidR="00B16C2A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</w:t>
      </w:r>
      <w:r w:rsidR="0025511C">
        <w:rPr>
          <w:rFonts w:ascii="Tahoma" w:hAnsi="Tahoma" w:cs="Tahoma"/>
          <w:b/>
          <w:bCs/>
          <w:sz w:val="18"/>
        </w:rPr>
        <w:t>y artykułów</w:t>
      </w:r>
      <w:r w:rsidR="00287660">
        <w:rPr>
          <w:rFonts w:ascii="Tahoma" w:hAnsi="Tahoma" w:cs="Tahoma"/>
          <w:b/>
          <w:bCs/>
          <w:sz w:val="18"/>
        </w:rPr>
        <w:t xml:space="preserve"> medycznych ujęte w 7</w:t>
      </w:r>
      <w:r w:rsidR="00B16C2A">
        <w:rPr>
          <w:rFonts w:ascii="Tahoma" w:hAnsi="Tahoma" w:cs="Tahoma"/>
          <w:b/>
          <w:bCs/>
          <w:sz w:val="18"/>
        </w:rPr>
        <w:t xml:space="preserve">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</w:t>
      </w:r>
      <w:r w:rsidR="00DA5099">
        <w:rPr>
          <w:rFonts w:ascii="Georgia" w:hAnsi="Georgia"/>
          <w:sz w:val="20"/>
          <w:u w:val="single"/>
        </w:rPr>
        <w:t>Żywienie dojelitowe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9C6A31">
        <w:rPr>
          <w:rFonts w:ascii="Georgia" w:hAnsi="Georgia"/>
          <w:sz w:val="20"/>
          <w:u w:val="single"/>
        </w:rPr>
        <w:t>Akcesoria do spirometru abc MED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</w:t>
      </w:r>
      <w:r w:rsidR="009C6A31">
        <w:rPr>
          <w:rFonts w:ascii="Georgia" w:hAnsi="Georgia"/>
          <w:sz w:val="20"/>
          <w:u w:val="single"/>
        </w:rPr>
        <w:t>Porty naczyniowe plus akcesoria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4</w:t>
      </w:r>
      <w:r>
        <w:rPr>
          <w:rFonts w:ascii="Georgia" w:hAnsi="Georgia"/>
          <w:sz w:val="20"/>
          <w:u w:val="single"/>
        </w:rPr>
        <w:t xml:space="preserve"> – </w:t>
      </w:r>
      <w:r w:rsidR="004837EE">
        <w:rPr>
          <w:rFonts w:ascii="Georgia" w:hAnsi="Georgia"/>
          <w:sz w:val="20"/>
          <w:u w:val="single"/>
        </w:rPr>
        <w:t>Zestawy do transplantacji chrząstki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5</w:t>
      </w:r>
      <w:r>
        <w:rPr>
          <w:rFonts w:ascii="Georgia" w:hAnsi="Georgia"/>
          <w:sz w:val="20"/>
          <w:u w:val="single"/>
        </w:rPr>
        <w:t xml:space="preserve"> – </w:t>
      </w:r>
      <w:r w:rsidR="004837EE">
        <w:rPr>
          <w:rFonts w:ascii="Georgia" w:hAnsi="Georgia"/>
          <w:sz w:val="20"/>
          <w:u w:val="single"/>
        </w:rPr>
        <w:t>Olej do konserwacji narzędzi chirurgicznych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6</w:t>
      </w:r>
      <w:r>
        <w:rPr>
          <w:rFonts w:ascii="Georgia" w:hAnsi="Georgia"/>
          <w:sz w:val="20"/>
          <w:u w:val="single"/>
        </w:rPr>
        <w:t xml:space="preserve"> – </w:t>
      </w:r>
      <w:r w:rsidR="004837EE">
        <w:rPr>
          <w:rFonts w:ascii="Georgia" w:hAnsi="Georgia"/>
          <w:sz w:val="20"/>
          <w:u w:val="single"/>
        </w:rPr>
        <w:t>Zestaw PICO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046DFF">
        <w:rPr>
          <w:rFonts w:ascii="Georgia" w:hAnsi="Georgia"/>
          <w:sz w:val="20"/>
          <w:u w:val="single"/>
        </w:rPr>
        <w:t xml:space="preserve"> </w:t>
      </w: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7</w:t>
      </w:r>
      <w:r>
        <w:rPr>
          <w:rFonts w:ascii="Georgia" w:hAnsi="Georgia"/>
          <w:sz w:val="20"/>
          <w:u w:val="single"/>
        </w:rPr>
        <w:t xml:space="preserve"> – </w:t>
      </w:r>
      <w:r w:rsidR="004837EE">
        <w:rPr>
          <w:rFonts w:ascii="Georgia" w:hAnsi="Georgia"/>
          <w:sz w:val="20"/>
          <w:u w:val="single"/>
        </w:rPr>
        <w:t>Materiały do elektromedycyny</w:t>
      </w:r>
      <w:bookmarkStart w:id="0" w:name="_GoBack"/>
      <w:bookmarkEnd w:id="0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4C8" w:rsidRDefault="00ED34C8">
      <w:r>
        <w:separator/>
      </w:r>
    </w:p>
  </w:endnote>
  <w:endnote w:type="continuationSeparator" w:id="0">
    <w:p w:rsidR="00ED34C8" w:rsidRDefault="00ED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4C8" w:rsidRDefault="00ED34C8">
      <w:r>
        <w:separator/>
      </w:r>
    </w:p>
  </w:footnote>
  <w:footnote w:type="continuationSeparator" w:id="0">
    <w:p w:rsidR="00ED34C8" w:rsidRDefault="00ED3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03CCC"/>
    <w:rsid w:val="00111E5B"/>
    <w:rsid w:val="0014613C"/>
    <w:rsid w:val="00156BE1"/>
    <w:rsid w:val="001C6FAC"/>
    <w:rsid w:val="00203C73"/>
    <w:rsid w:val="002346CB"/>
    <w:rsid w:val="0025511C"/>
    <w:rsid w:val="002827B1"/>
    <w:rsid w:val="00287660"/>
    <w:rsid w:val="00344BBE"/>
    <w:rsid w:val="00381005"/>
    <w:rsid w:val="003F5AA9"/>
    <w:rsid w:val="00446A72"/>
    <w:rsid w:val="00460999"/>
    <w:rsid w:val="004837EE"/>
    <w:rsid w:val="004C033E"/>
    <w:rsid w:val="004D6050"/>
    <w:rsid w:val="004F1841"/>
    <w:rsid w:val="00551C6E"/>
    <w:rsid w:val="005920F8"/>
    <w:rsid w:val="00604BB6"/>
    <w:rsid w:val="00606FAB"/>
    <w:rsid w:val="00674225"/>
    <w:rsid w:val="006B597B"/>
    <w:rsid w:val="006D0F15"/>
    <w:rsid w:val="006F66DB"/>
    <w:rsid w:val="00713463"/>
    <w:rsid w:val="00733FE7"/>
    <w:rsid w:val="00741AC8"/>
    <w:rsid w:val="007815CD"/>
    <w:rsid w:val="007827F3"/>
    <w:rsid w:val="007C754B"/>
    <w:rsid w:val="007D625B"/>
    <w:rsid w:val="00891EC7"/>
    <w:rsid w:val="00894B99"/>
    <w:rsid w:val="008F5F9E"/>
    <w:rsid w:val="009200B1"/>
    <w:rsid w:val="0094372B"/>
    <w:rsid w:val="009508A5"/>
    <w:rsid w:val="00987C89"/>
    <w:rsid w:val="009C19AD"/>
    <w:rsid w:val="009C6A31"/>
    <w:rsid w:val="00A02D66"/>
    <w:rsid w:val="00A449B6"/>
    <w:rsid w:val="00AD792B"/>
    <w:rsid w:val="00AD798B"/>
    <w:rsid w:val="00B16C2A"/>
    <w:rsid w:val="00B62A70"/>
    <w:rsid w:val="00BB5D4C"/>
    <w:rsid w:val="00BD2BBB"/>
    <w:rsid w:val="00C245EB"/>
    <w:rsid w:val="00C446A2"/>
    <w:rsid w:val="00C50096"/>
    <w:rsid w:val="00C56901"/>
    <w:rsid w:val="00C8648B"/>
    <w:rsid w:val="00D3160B"/>
    <w:rsid w:val="00DA5099"/>
    <w:rsid w:val="00DB5F68"/>
    <w:rsid w:val="00E6463A"/>
    <w:rsid w:val="00ED34C8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1706</Words>
  <Characters>10242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NZ-26-2024-46-D-P-A</vt:lpstr>
      <vt:lpstr>    FORMULARZ OFERTOWY</vt:lpstr>
    </vt:vector>
  </TitlesOfParts>
  <Company>Szpital Powiatowy w Limanowej</Company>
  <LinksUpToDate>false</LinksUpToDate>
  <CharactersWithSpaces>11925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11</cp:revision>
  <cp:lastPrinted>2024-01-31T08:18:00Z</cp:lastPrinted>
  <dcterms:created xsi:type="dcterms:W3CDTF">2024-08-20T07:40:00Z</dcterms:created>
  <dcterms:modified xsi:type="dcterms:W3CDTF">2024-10-07T11:52:00Z</dcterms:modified>
</cp:coreProperties>
</file>