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53636" w:rsidRPr="00553636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53636" w:rsidRPr="00553636">
        <w:rPr>
          <w:b/>
          <w:sz w:val="22"/>
          <w:szCs w:val="22"/>
        </w:rPr>
        <w:t>NZ-26-2024-70-D-P-AC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3636" w:rsidRPr="00110593" w:rsidTr="00A677FA">
        <w:tc>
          <w:tcPr>
            <w:tcW w:w="9104" w:type="dxa"/>
            <w:shd w:val="clear" w:color="auto" w:fill="D9D9D9"/>
          </w:tcPr>
          <w:p w:rsidR="00553636" w:rsidRPr="00110593" w:rsidRDefault="00553636" w:rsidP="00A677F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53636" w:rsidRPr="00110593" w:rsidRDefault="00553636" w:rsidP="00A677F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53636">
              <w:t>(t.j. Dz. U. z 2024 poz. 1320)</w:t>
            </w:r>
            <w:r w:rsidRPr="00110593">
              <w:t xml:space="preserve"> (dalej jako: ustawa Pzp), dotyczące:</w:t>
            </w:r>
          </w:p>
          <w:p w:rsidR="00553636" w:rsidRPr="0043102D" w:rsidRDefault="00553636" w:rsidP="00A677F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53636" w:rsidRPr="00110593" w:rsidRDefault="00553636" w:rsidP="00A677F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5363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53636">
        <w:rPr>
          <w:b/>
          <w:sz w:val="22"/>
          <w:szCs w:val="22"/>
        </w:rPr>
        <w:t>Dostawy papierów ręcznikowych w roli wraz z dzierżawą dozowników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73D" w:rsidRDefault="00BE773D">
      <w:r>
        <w:separator/>
      </w:r>
    </w:p>
  </w:endnote>
  <w:endnote w:type="continuationSeparator" w:id="0">
    <w:p w:rsidR="00BE773D" w:rsidRDefault="00BE7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36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36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73D" w:rsidRDefault="00BE773D">
      <w:r>
        <w:separator/>
      </w:r>
    </w:p>
  </w:footnote>
  <w:footnote w:type="continuationSeparator" w:id="0">
    <w:p w:rsidR="00BE773D" w:rsidRDefault="00BE773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73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3636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E773D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241AE5-2BD0-43A1-9EE6-9360E7D0E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3812F-C7FB-4144-B102-314532B8A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2024-10-16T12:01:00Z</dcterms:created>
  <dcterms:modified xsi:type="dcterms:W3CDTF">2024-10-16T12:01:00Z</dcterms:modified>
</cp:coreProperties>
</file>