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1C5ED1" w14:textId="77777777" w:rsidR="00554D72" w:rsidRPr="00257912" w:rsidRDefault="00C55EC8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>Bydgoszcz</w:t>
      </w:r>
      <w:r w:rsidR="00554D72" w:rsidRPr="00257912">
        <w:rPr>
          <w:rFonts w:ascii="Arial Narrow" w:hAnsi="Arial Narrow" w:cs="Arial"/>
          <w:sz w:val="22"/>
          <w:szCs w:val="22"/>
        </w:rPr>
        <w:t xml:space="preserve"> dnia: </w:t>
      </w:r>
      <w:r w:rsidRPr="00257912">
        <w:rPr>
          <w:rFonts w:ascii="Arial Narrow" w:hAnsi="Arial Narrow" w:cs="Arial"/>
          <w:sz w:val="22"/>
          <w:szCs w:val="22"/>
        </w:rPr>
        <w:t>2024-10-22</w:t>
      </w:r>
    </w:p>
    <w:p w14:paraId="086E409C" w14:textId="77777777" w:rsidR="00554D72" w:rsidRPr="00257912" w:rsidRDefault="00C55EC8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25791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8B15B7F" w14:textId="77777777" w:rsidR="00554D72" w:rsidRPr="00257912" w:rsidRDefault="00C55EC8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>Powstańców Warszawy</w:t>
      </w:r>
      <w:r w:rsidR="00554D72" w:rsidRPr="00257912">
        <w:rPr>
          <w:rFonts w:ascii="Arial Narrow" w:hAnsi="Arial Narrow" w:cs="Arial"/>
          <w:sz w:val="22"/>
          <w:szCs w:val="22"/>
        </w:rPr>
        <w:t xml:space="preserve"> </w:t>
      </w:r>
      <w:r w:rsidRPr="00257912">
        <w:rPr>
          <w:rFonts w:ascii="Arial Narrow" w:hAnsi="Arial Narrow" w:cs="Arial"/>
          <w:sz w:val="22"/>
          <w:szCs w:val="22"/>
        </w:rPr>
        <w:t>5</w:t>
      </w:r>
    </w:p>
    <w:p w14:paraId="170FBACE" w14:textId="77777777" w:rsidR="00554D72" w:rsidRPr="00257912" w:rsidRDefault="00C55EC8" w:rsidP="00554D72">
      <w:pPr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>85-681</w:t>
      </w:r>
      <w:r w:rsidR="00554D72" w:rsidRPr="00257912">
        <w:rPr>
          <w:rFonts w:ascii="Arial Narrow" w:hAnsi="Arial Narrow" w:cs="Arial"/>
          <w:sz w:val="22"/>
          <w:szCs w:val="22"/>
        </w:rPr>
        <w:t xml:space="preserve"> </w:t>
      </w:r>
      <w:r w:rsidRPr="00257912">
        <w:rPr>
          <w:rFonts w:ascii="Arial Narrow" w:hAnsi="Arial Narrow" w:cs="Arial"/>
          <w:sz w:val="22"/>
          <w:szCs w:val="22"/>
        </w:rPr>
        <w:t>Bydgoszcz</w:t>
      </w:r>
    </w:p>
    <w:p w14:paraId="517E35FE" w14:textId="77777777" w:rsidR="00554D72" w:rsidRPr="00257912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257912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1EA4436" w14:textId="77777777" w:rsidR="00554D72" w:rsidRPr="00257912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257912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27D055EE" w14:textId="7409EE43" w:rsidR="00257912" w:rsidRPr="0011111C" w:rsidRDefault="00257912" w:rsidP="00257912">
      <w:pPr>
        <w:jc w:val="both"/>
        <w:rPr>
          <w:rFonts w:ascii="Arial Narrow" w:hAnsi="Arial Narrow"/>
          <w:b/>
          <w:sz w:val="22"/>
          <w:szCs w:val="22"/>
        </w:rPr>
      </w:pPr>
      <w:r w:rsidRPr="00257912">
        <w:rPr>
          <w:rFonts w:ascii="Arial Narrow" w:hAnsi="Arial Narrow" w:cs="Arial"/>
          <w:bCs/>
          <w:sz w:val="22"/>
          <w:szCs w:val="22"/>
        </w:rPr>
        <w:t>Pismo nr:</w:t>
      </w:r>
      <w:r w:rsidR="0011111C">
        <w:rPr>
          <w:rFonts w:ascii="Arial Narrow" w:hAnsi="Arial Narrow" w:cs="Arial"/>
          <w:bCs/>
          <w:sz w:val="22"/>
          <w:szCs w:val="22"/>
        </w:rPr>
        <w:t xml:space="preserve"> </w:t>
      </w:r>
      <w:r w:rsidR="0011111C">
        <w:rPr>
          <w:rFonts w:ascii="Arial Narrow" w:hAnsi="Arial Narrow" w:cs="Arial"/>
          <w:b/>
          <w:sz w:val="22"/>
          <w:szCs w:val="22"/>
        </w:rPr>
        <w:t>8221/24</w:t>
      </w:r>
    </w:p>
    <w:p w14:paraId="4347BDE2" w14:textId="77777777" w:rsidR="00554D72" w:rsidRPr="00257912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257912">
        <w:rPr>
          <w:rFonts w:ascii="Arial Narrow" w:hAnsi="Arial Narrow" w:cs="Arial"/>
          <w:b/>
          <w:sz w:val="22"/>
          <w:szCs w:val="22"/>
        </w:rPr>
        <w:t>WYKONAWCY</w:t>
      </w:r>
    </w:p>
    <w:p w14:paraId="324C6117" w14:textId="77777777" w:rsidR="00554D72" w:rsidRPr="00257912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257912" w14:paraId="36A308B7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358EF7" w14:textId="77777777" w:rsidR="00AB5D68" w:rsidRPr="00257912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257912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1CBA6AE1" w14:textId="77777777" w:rsidR="00AB5D68" w:rsidRPr="00257912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257912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257912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257912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257912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27921931" w14:textId="77777777" w:rsidR="00EF1037" w:rsidRPr="00257912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2ADD35EF" w14:textId="77777777" w:rsidR="00554D72" w:rsidRPr="00257912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5791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25791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25791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257912" w14:paraId="1561DF97" w14:textId="77777777" w:rsidTr="00860A6D">
        <w:tc>
          <w:tcPr>
            <w:tcW w:w="2269" w:type="dxa"/>
            <w:shd w:val="clear" w:color="auto" w:fill="auto"/>
          </w:tcPr>
          <w:p w14:paraId="036AD018" w14:textId="77777777" w:rsidR="00554D72" w:rsidRPr="00257912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791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3BDDA06" w14:textId="77777777" w:rsidR="00554D72" w:rsidRPr="00257912" w:rsidRDefault="00C55EC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57912">
              <w:rPr>
                <w:rFonts w:ascii="Arial Narrow" w:hAnsi="Arial Narrow" w:cs="Arial"/>
                <w:bCs/>
                <w:sz w:val="22"/>
                <w:szCs w:val="22"/>
              </w:rPr>
              <w:t>Wymiana okien i drzwi w budynkach szpitala</w:t>
            </w:r>
            <w:r w:rsidR="00554D72" w:rsidRPr="0025791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55EC8" w:rsidRPr="00257912" w14:paraId="50F4CBD1" w14:textId="77777777" w:rsidTr="00866052">
        <w:tc>
          <w:tcPr>
            <w:tcW w:w="2269" w:type="dxa"/>
            <w:shd w:val="clear" w:color="auto" w:fill="auto"/>
          </w:tcPr>
          <w:p w14:paraId="66CB5B4D" w14:textId="77777777" w:rsidR="00C55EC8" w:rsidRPr="00257912" w:rsidRDefault="00C55EC8" w:rsidP="0086605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25791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7A82B3" w14:textId="77777777" w:rsidR="00C55EC8" w:rsidRPr="00257912" w:rsidRDefault="00C55EC8" w:rsidP="0086605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57912">
              <w:rPr>
                <w:rFonts w:ascii="Arial Narrow" w:hAnsi="Arial Narrow" w:cs="Arial"/>
                <w:bCs/>
                <w:sz w:val="22"/>
                <w:szCs w:val="22"/>
              </w:rPr>
              <w:t>133/2024</w:t>
            </w:r>
          </w:p>
        </w:tc>
      </w:tr>
    </w:tbl>
    <w:p w14:paraId="5A3BF301" w14:textId="63EA8FC0" w:rsidR="00EF1037" w:rsidRPr="00257912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 xml:space="preserve">Zamawiający, </w:t>
      </w:r>
      <w:r w:rsidR="00C55EC8" w:rsidRPr="00257912">
        <w:rPr>
          <w:rFonts w:ascii="Arial Narrow" w:hAnsi="Arial Narrow" w:cs="Arial"/>
          <w:b/>
          <w:sz w:val="22"/>
          <w:szCs w:val="22"/>
        </w:rPr>
        <w:t>10WSzKzP SPZOZ</w:t>
      </w:r>
      <w:r w:rsidRPr="0025791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257912">
        <w:rPr>
          <w:rFonts w:ascii="Arial Narrow" w:hAnsi="Arial Narrow" w:cs="Arial"/>
          <w:sz w:val="22"/>
          <w:szCs w:val="22"/>
        </w:rPr>
        <w:t>286</w:t>
      </w:r>
      <w:r w:rsidRPr="00257912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257912">
        <w:rPr>
          <w:rFonts w:ascii="Arial Narrow" w:hAnsi="Arial Narrow" w:cs="Arial"/>
          <w:sz w:val="22"/>
          <w:szCs w:val="22"/>
        </w:rPr>
        <w:t>7</w:t>
      </w:r>
      <w:r w:rsidRPr="00257912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C55EC8" w:rsidRPr="00257912">
        <w:rPr>
          <w:rFonts w:ascii="Arial Narrow" w:hAnsi="Arial Narrow" w:cs="Arial"/>
          <w:sz w:val="22"/>
          <w:szCs w:val="22"/>
        </w:rPr>
        <w:t>(</w:t>
      </w:r>
      <w:proofErr w:type="spellStart"/>
      <w:r w:rsidR="00C55EC8" w:rsidRPr="00257912">
        <w:rPr>
          <w:rFonts w:ascii="Arial Narrow" w:hAnsi="Arial Narrow" w:cs="Arial"/>
          <w:sz w:val="22"/>
          <w:szCs w:val="22"/>
        </w:rPr>
        <w:t>t.j</w:t>
      </w:r>
      <w:proofErr w:type="spellEnd"/>
      <w:r w:rsidR="00C55EC8" w:rsidRPr="00257912">
        <w:rPr>
          <w:rFonts w:ascii="Arial Narrow" w:hAnsi="Arial Narrow" w:cs="Arial"/>
          <w:sz w:val="22"/>
          <w:szCs w:val="22"/>
        </w:rPr>
        <w:t>. Dz. U. z 2024 poz. 1320)</w:t>
      </w:r>
      <w:r w:rsidRPr="00257912">
        <w:rPr>
          <w:rFonts w:ascii="Arial Narrow" w:hAnsi="Arial Narrow" w:cs="Arial"/>
          <w:sz w:val="22"/>
          <w:szCs w:val="22"/>
        </w:rPr>
        <w:t xml:space="preserve">, </w:t>
      </w:r>
      <w:r w:rsidR="00EB3650" w:rsidRPr="00257912">
        <w:rPr>
          <w:rFonts w:ascii="Arial Narrow" w:hAnsi="Arial Narrow" w:cs="Arial"/>
          <w:sz w:val="22"/>
          <w:szCs w:val="22"/>
        </w:rPr>
        <w:t xml:space="preserve">informuje o </w:t>
      </w:r>
      <w:r w:rsidRPr="00257912">
        <w:rPr>
          <w:rFonts w:ascii="Arial Narrow" w:hAnsi="Arial Narrow" w:cs="Arial"/>
          <w:sz w:val="22"/>
          <w:szCs w:val="22"/>
        </w:rPr>
        <w:t>dokon</w:t>
      </w:r>
      <w:r w:rsidR="00EB3650" w:rsidRPr="00257912">
        <w:rPr>
          <w:rFonts w:ascii="Arial Narrow" w:hAnsi="Arial Narrow" w:cs="Arial"/>
          <w:sz w:val="22"/>
          <w:szCs w:val="22"/>
        </w:rPr>
        <w:t>aniu</w:t>
      </w:r>
      <w:r w:rsidRPr="00257912">
        <w:rPr>
          <w:rFonts w:ascii="Arial Narrow" w:hAnsi="Arial Narrow" w:cs="Arial"/>
          <w:sz w:val="22"/>
          <w:szCs w:val="22"/>
        </w:rPr>
        <w:t xml:space="preserve"> </w:t>
      </w:r>
      <w:r w:rsidR="00460DC4" w:rsidRPr="00257912">
        <w:rPr>
          <w:rFonts w:ascii="Arial Narrow" w:hAnsi="Arial Narrow" w:cs="Arial"/>
          <w:sz w:val="22"/>
          <w:szCs w:val="22"/>
        </w:rPr>
        <w:t>zmian</w:t>
      </w:r>
      <w:r w:rsidRPr="00257912">
        <w:rPr>
          <w:rFonts w:ascii="Arial Narrow" w:hAnsi="Arial Narrow" w:cs="Arial"/>
          <w:sz w:val="22"/>
          <w:szCs w:val="22"/>
        </w:rPr>
        <w:t xml:space="preserve"> w z</w:t>
      </w:r>
      <w:r w:rsidR="00460DC4" w:rsidRPr="00257912">
        <w:rPr>
          <w:rFonts w:ascii="Arial Narrow" w:hAnsi="Arial Narrow" w:cs="Arial"/>
          <w:sz w:val="22"/>
          <w:szCs w:val="22"/>
        </w:rPr>
        <w:t>apis</w:t>
      </w:r>
      <w:r w:rsidRPr="00257912">
        <w:rPr>
          <w:rFonts w:ascii="Arial Narrow" w:hAnsi="Arial Narrow" w:cs="Arial"/>
          <w:sz w:val="22"/>
          <w:szCs w:val="22"/>
        </w:rPr>
        <w:t>ach</w:t>
      </w:r>
      <w:r w:rsidR="00460DC4" w:rsidRPr="00257912">
        <w:rPr>
          <w:rFonts w:ascii="Arial Narrow" w:hAnsi="Arial Narrow" w:cs="Arial"/>
          <w:sz w:val="22"/>
          <w:szCs w:val="22"/>
        </w:rPr>
        <w:t xml:space="preserve"> </w:t>
      </w:r>
      <w:r w:rsidR="00E32881" w:rsidRPr="00257912">
        <w:rPr>
          <w:rFonts w:ascii="Arial Narrow" w:hAnsi="Arial Narrow" w:cs="Arial"/>
          <w:sz w:val="22"/>
          <w:szCs w:val="22"/>
        </w:rPr>
        <w:t xml:space="preserve">SWZ </w:t>
      </w:r>
      <w:r w:rsidR="00257912">
        <w:rPr>
          <w:rFonts w:ascii="Arial Narrow" w:hAnsi="Arial Narrow" w:cs="Arial"/>
          <w:sz w:val="22"/>
          <w:szCs w:val="22"/>
        </w:rPr>
        <w:br/>
      </w:r>
      <w:r w:rsidR="00460DC4" w:rsidRPr="00257912">
        <w:rPr>
          <w:rFonts w:ascii="Arial Narrow" w:hAnsi="Arial Narrow" w:cs="Arial"/>
          <w:sz w:val="22"/>
          <w:szCs w:val="22"/>
        </w:rPr>
        <w:t>w następującym zakresie</w:t>
      </w:r>
      <w:r w:rsidR="00EF1037" w:rsidRPr="00257912">
        <w:rPr>
          <w:rFonts w:ascii="Arial Narrow" w:hAnsi="Arial Narrow" w:cs="Arial"/>
          <w:sz w:val="22"/>
          <w:szCs w:val="22"/>
        </w:rPr>
        <w:t>:</w:t>
      </w:r>
    </w:p>
    <w:p w14:paraId="112E88A4" w14:textId="608447FF" w:rsidR="00257912" w:rsidRPr="00257912" w:rsidRDefault="00257912" w:rsidP="00257912">
      <w:pPr>
        <w:pStyle w:val="Tekstpodstawowy"/>
        <w:rPr>
          <w:rFonts w:ascii="Arial Narrow" w:hAnsi="Arial Narrow" w:cs="Arial"/>
          <w:i/>
          <w:iCs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 xml:space="preserve">Pkt 16.1. przyjmuje brzmienie: </w:t>
      </w:r>
      <w:r w:rsidRPr="00257912">
        <w:rPr>
          <w:rFonts w:ascii="Arial Narrow" w:hAnsi="Arial Narrow" w:cs="Arial"/>
          <w:i/>
          <w:iCs/>
          <w:sz w:val="22"/>
          <w:szCs w:val="22"/>
        </w:rPr>
        <w:t xml:space="preserve">Wykonawca pozostaje związany ofertą do dnia </w:t>
      </w:r>
      <w:r w:rsidRPr="00257912">
        <w:rPr>
          <w:rFonts w:ascii="Arial Narrow" w:hAnsi="Arial Narrow" w:cs="Arial"/>
          <w:b/>
          <w:bCs/>
          <w:i/>
          <w:iCs/>
          <w:sz w:val="22"/>
          <w:szCs w:val="22"/>
        </w:rPr>
        <w:t>2024-11-29</w:t>
      </w:r>
      <w:r w:rsidRPr="00257912">
        <w:rPr>
          <w:rFonts w:ascii="Arial Narrow" w:hAnsi="Arial Narrow" w:cs="Arial"/>
          <w:i/>
          <w:iCs/>
          <w:sz w:val="22"/>
          <w:szCs w:val="22"/>
        </w:rPr>
        <w:t>.</w:t>
      </w:r>
    </w:p>
    <w:p w14:paraId="413CC469" w14:textId="25655297" w:rsidR="00257912" w:rsidRPr="00257912" w:rsidRDefault="00257912" w:rsidP="00257912">
      <w:pPr>
        <w:pStyle w:val="Tekstpodstawowy"/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 xml:space="preserve">Pkt 18. przyjmuje brzmienie: </w:t>
      </w:r>
      <w:r w:rsidRPr="00257912">
        <w:rPr>
          <w:rFonts w:ascii="Arial Narrow" w:hAnsi="Arial Narrow" w:cs="Arial"/>
          <w:i/>
          <w:iCs/>
          <w:sz w:val="22"/>
          <w:szCs w:val="22"/>
        </w:rPr>
        <w:t xml:space="preserve">Ofertę, wraz z załącznikami, należy złożyć za pośrednictwem Platformy w terminie do dnia </w:t>
      </w:r>
      <w:r w:rsidRPr="00257912">
        <w:rPr>
          <w:rFonts w:ascii="Arial Narrow" w:hAnsi="Arial Narrow" w:cs="Arial"/>
          <w:b/>
          <w:bCs/>
          <w:i/>
          <w:iCs/>
          <w:sz w:val="22"/>
          <w:szCs w:val="22"/>
        </w:rPr>
        <w:t>2024-10-31</w:t>
      </w:r>
      <w:r w:rsidRPr="00257912">
        <w:rPr>
          <w:rFonts w:ascii="Arial Narrow" w:hAnsi="Arial Narrow" w:cs="Arial"/>
          <w:i/>
          <w:iCs/>
          <w:sz w:val="22"/>
          <w:szCs w:val="22"/>
        </w:rPr>
        <w:t>.</w:t>
      </w:r>
      <w:r w:rsidRPr="00257912">
        <w:rPr>
          <w:rFonts w:ascii="Arial Narrow" w:hAnsi="Arial Narrow" w:cs="Arial"/>
          <w:sz w:val="22"/>
          <w:szCs w:val="22"/>
        </w:rPr>
        <w:t xml:space="preserve"> Godzina składania ofert pozostaje bez zmian.</w:t>
      </w:r>
    </w:p>
    <w:p w14:paraId="5347B8E6" w14:textId="623F884B" w:rsidR="00257912" w:rsidRPr="00257912" w:rsidRDefault="00257912" w:rsidP="00257912">
      <w:pPr>
        <w:pStyle w:val="Tekstpodstawowy"/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 xml:space="preserve">Pkt 19.1. przyjmuje brzmienie: </w:t>
      </w:r>
      <w:r w:rsidRPr="00257912">
        <w:rPr>
          <w:rFonts w:ascii="Arial Narrow" w:hAnsi="Arial Narrow" w:cs="Arial"/>
          <w:i/>
          <w:iCs/>
          <w:sz w:val="22"/>
          <w:szCs w:val="22"/>
        </w:rPr>
        <w:t xml:space="preserve">Otwarcie ofert nastąpi w dniu: </w:t>
      </w:r>
      <w:r w:rsidRPr="00257912">
        <w:rPr>
          <w:rFonts w:ascii="Arial Narrow" w:hAnsi="Arial Narrow" w:cs="Arial"/>
          <w:b/>
          <w:bCs/>
          <w:i/>
          <w:iCs/>
          <w:sz w:val="22"/>
          <w:szCs w:val="22"/>
        </w:rPr>
        <w:t>2024-10-31</w:t>
      </w:r>
      <w:r w:rsidRPr="00257912">
        <w:rPr>
          <w:rFonts w:ascii="Arial Narrow" w:hAnsi="Arial Narrow" w:cs="Arial"/>
          <w:i/>
          <w:iCs/>
          <w:sz w:val="22"/>
          <w:szCs w:val="22"/>
        </w:rPr>
        <w:t xml:space="preserve"> za pośrednictwem Platformy, na karcie "Oferta/Załączniki", poprzez ich odszyfrowanie, które jest jednoznaczne z ich upublicznieniem.</w:t>
      </w:r>
      <w:r w:rsidRPr="00257912">
        <w:rPr>
          <w:rFonts w:ascii="Arial Narrow" w:hAnsi="Arial Narrow" w:cs="Arial"/>
          <w:sz w:val="22"/>
          <w:szCs w:val="22"/>
        </w:rPr>
        <w:t xml:space="preserve"> Godzina otwarcia ofert pozostaje bez zmian.</w:t>
      </w:r>
    </w:p>
    <w:p w14:paraId="49B014BD" w14:textId="4367896A" w:rsidR="00EF1037" w:rsidRPr="00257912" w:rsidRDefault="00257912" w:rsidP="00257912">
      <w:pPr>
        <w:pStyle w:val="Tekstpodstawowy"/>
        <w:spacing w:before="240"/>
        <w:rPr>
          <w:rFonts w:ascii="Arial Narrow" w:hAnsi="Arial Narrow" w:cs="Arial"/>
          <w:sz w:val="22"/>
          <w:szCs w:val="22"/>
        </w:rPr>
      </w:pPr>
      <w:r w:rsidRPr="00257912">
        <w:rPr>
          <w:rFonts w:ascii="Arial Narrow" w:hAnsi="Arial Narrow" w:cs="Arial"/>
          <w:sz w:val="22"/>
          <w:szCs w:val="22"/>
        </w:rPr>
        <w:t>Z dniem 2</w:t>
      </w:r>
      <w:r>
        <w:rPr>
          <w:rFonts w:ascii="Arial Narrow" w:hAnsi="Arial Narrow" w:cs="Arial"/>
          <w:sz w:val="22"/>
          <w:szCs w:val="22"/>
        </w:rPr>
        <w:t>2</w:t>
      </w:r>
      <w:r w:rsidRPr="00257912">
        <w:rPr>
          <w:rFonts w:ascii="Arial Narrow" w:hAnsi="Arial Narrow" w:cs="Arial"/>
          <w:sz w:val="22"/>
          <w:szCs w:val="22"/>
        </w:rPr>
        <w:t>.</w:t>
      </w:r>
      <w:r>
        <w:rPr>
          <w:rFonts w:ascii="Arial Narrow" w:hAnsi="Arial Narrow" w:cs="Arial"/>
          <w:sz w:val="22"/>
          <w:szCs w:val="22"/>
        </w:rPr>
        <w:t>10</w:t>
      </w:r>
      <w:r w:rsidRPr="00257912">
        <w:rPr>
          <w:rFonts w:ascii="Arial Narrow" w:hAnsi="Arial Narrow" w:cs="Arial"/>
          <w:sz w:val="22"/>
          <w:szCs w:val="22"/>
        </w:rPr>
        <w:t>.2024 r. Zamawiający zamieszcza zaktualizowane dokumenty</w:t>
      </w:r>
      <w:r>
        <w:rPr>
          <w:rFonts w:ascii="Arial Narrow" w:hAnsi="Arial Narrow" w:cs="Arial"/>
          <w:sz w:val="22"/>
          <w:szCs w:val="22"/>
        </w:rPr>
        <w:t xml:space="preserve">: </w:t>
      </w:r>
      <w:r w:rsidRPr="00257912">
        <w:rPr>
          <w:rFonts w:ascii="Arial Narrow" w:hAnsi="Arial Narrow" w:cs="Arial"/>
          <w:sz w:val="22"/>
          <w:szCs w:val="22"/>
        </w:rPr>
        <w:t xml:space="preserve">Załącznik nr </w:t>
      </w:r>
      <w:r>
        <w:rPr>
          <w:rFonts w:ascii="Arial Narrow" w:hAnsi="Arial Narrow" w:cs="Arial"/>
          <w:sz w:val="22"/>
          <w:szCs w:val="22"/>
        </w:rPr>
        <w:t>12</w:t>
      </w:r>
      <w:r w:rsidRPr="00257912">
        <w:rPr>
          <w:rFonts w:ascii="Arial Narrow" w:hAnsi="Arial Narrow" w:cs="Arial"/>
          <w:sz w:val="22"/>
          <w:szCs w:val="22"/>
        </w:rPr>
        <w:t xml:space="preserve"> do SWZ</w:t>
      </w:r>
      <w:r>
        <w:rPr>
          <w:rFonts w:ascii="Arial Narrow" w:hAnsi="Arial Narrow" w:cs="Arial"/>
          <w:sz w:val="22"/>
          <w:szCs w:val="22"/>
        </w:rPr>
        <w:t xml:space="preserve"> (OPZ) oraz </w:t>
      </w:r>
      <w:r w:rsidRPr="00257912">
        <w:rPr>
          <w:rFonts w:ascii="Arial Narrow" w:hAnsi="Arial Narrow" w:cs="Arial"/>
          <w:sz w:val="22"/>
          <w:szCs w:val="22"/>
        </w:rPr>
        <w:t xml:space="preserve">Załącznik nr </w:t>
      </w:r>
      <w:r>
        <w:rPr>
          <w:rFonts w:ascii="Arial Narrow" w:hAnsi="Arial Narrow" w:cs="Arial"/>
          <w:sz w:val="22"/>
          <w:szCs w:val="22"/>
        </w:rPr>
        <w:t>13</w:t>
      </w:r>
      <w:r w:rsidRPr="00257912">
        <w:rPr>
          <w:rFonts w:ascii="Arial Narrow" w:hAnsi="Arial Narrow" w:cs="Arial"/>
          <w:sz w:val="22"/>
          <w:szCs w:val="22"/>
        </w:rPr>
        <w:t xml:space="preserve"> do SWZ</w:t>
      </w:r>
      <w:r>
        <w:rPr>
          <w:rFonts w:ascii="Arial Narrow" w:hAnsi="Arial Narrow" w:cs="Arial"/>
          <w:sz w:val="22"/>
          <w:szCs w:val="22"/>
        </w:rPr>
        <w:t xml:space="preserve"> (STWiOR)</w:t>
      </w:r>
      <w:r w:rsidRPr="00257912">
        <w:rPr>
          <w:rFonts w:ascii="Arial Narrow" w:hAnsi="Arial Narrow" w:cs="Arial"/>
          <w:sz w:val="22"/>
          <w:szCs w:val="22"/>
        </w:rPr>
        <w:t>.</w:t>
      </w:r>
    </w:p>
    <w:p w14:paraId="031867BD" w14:textId="77777777" w:rsidR="005C0930" w:rsidRPr="00257912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257912">
        <w:rPr>
          <w:rFonts w:ascii="Arial Narrow" w:hAnsi="Arial Narrow" w:cs="Arial"/>
          <w:i/>
          <w:sz w:val="22"/>
          <w:szCs w:val="22"/>
        </w:rPr>
        <w:t>Zamawiający</w:t>
      </w:r>
    </w:p>
    <w:p w14:paraId="5A505F4D" w14:textId="77777777"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p w14:paraId="2FD4CA71" w14:textId="77777777" w:rsidR="00257912" w:rsidRDefault="00257912" w:rsidP="00257912">
      <w:pPr>
        <w:rPr>
          <w:rFonts w:ascii="Arial Narrow" w:hAnsi="Arial Narrow"/>
          <w:sz w:val="18"/>
          <w:szCs w:val="18"/>
        </w:rPr>
      </w:pPr>
    </w:p>
    <w:p w14:paraId="395912E1" w14:textId="77777777" w:rsidR="00257912" w:rsidRDefault="00257912" w:rsidP="00257912">
      <w:pPr>
        <w:rPr>
          <w:rFonts w:ascii="Arial Narrow" w:hAnsi="Arial Narrow"/>
          <w:sz w:val="18"/>
          <w:szCs w:val="18"/>
        </w:rPr>
      </w:pPr>
    </w:p>
    <w:p w14:paraId="18E44FF0" w14:textId="77777777" w:rsidR="00257912" w:rsidRDefault="00257912" w:rsidP="00257912">
      <w:pPr>
        <w:rPr>
          <w:rFonts w:ascii="Arial Narrow" w:hAnsi="Arial Narrow"/>
          <w:sz w:val="18"/>
          <w:szCs w:val="18"/>
        </w:rPr>
      </w:pPr>
    </w:p>
    <w:p w14:paraId="089FDA6B" w14:textId="2936082C" w:rsidR="00257912" w:rsidRPr="00257912" w:rsidRDefault="00257912" w:rsidP="00257912">
      <w:pPr>
        <w:rPr>
          <w:rFonts w:ascii="Arial Narrow" w:hAnsi="Arial Narrow"/>
          <w:sz w:val="18"/>
          <w:szCs w:val="18"/>
        </w:rPr>
      </w:pPr>
      <w:r w:rsidRPr="00257912">
        <w:rPr>
          <w:rFonts w:ascii="Arial Narrow" w:hAnsi="Arial Narrow"/>
          <w:sz w:val="18"/>
          <w:szCs w:val="18"/>
        </w:rPr>
        <w:t xml:space="preserve">Wykonano w 2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257912">
        <w:rPr>
          <w:rFonts w:ascii="Arial Narrow" w:hAnsi="Arial Narrow"/>
          <w:sz w:val="18"/>
          <w:szCs w:val="18"/>
        </w:rPr>
        <w:t>ark.</w:t>
      </w:r>
    </w:p>
    <w:p w14:paraId="778AFB28" w14:textId="77777777" w:rsidR="00257912" w:rsidRPr="0011111C" w:rsidRDefault="00257912" w:rsidP="00257912">
      <w:pPr>
        <w:rPr>
          <w:rFonts w:ascii="Arial Narrow" w:hAnsi="Arial Narrow"/>
          <w:sz w:val="18"/>
          <w:szCs w:val="18"/>
        </w:rPr>
      </w:pPr>
      <w:r w:rsidRPr="0011111C">
        <w:rPr>
          <w:rFonts w:ascii="Arial Narrow" w:hAnsi="Arial Narrow"/>
          <w:sz w:val="18"/>
          <w:szCs w:val="18"/>
        </w:rPr>
        <w:t xml:space="preserve">Egz. 1 – a/a kancelaria  </w:t>
      </w:r>
    </w:p>
    <w:p w14:paraId="29D227E4" w14:textId="77777777" w:rsidR="00257912" w:rsidRPr="0011111C" w:rsidRDefault="00257912" w:rsidP="00257912">
      <w:pPr>
        <w:rPr>
          <w:rFonts w:ascii="Arial Narrow" w:hAnsi="Arial Narrow"/>
          <w:b/>
          <w:bCs/>
          <w:sz w:val="18"/>
          <w:szCs w:val="18"/>
        </w:rPr>
      </w:pPr>
      <w:r w:rsidRPr="0011111C">
        <w:rPr>
          <w:rFonts w:ascii="Arial Narrow" w:hAnsi="Arial Narrow"/>
          <w:b/>
          <w:bCs/>
          <w:sz w:val="18"/>
          <w:szCs w:val="18"/>
        </w:rPr>
        <w:t xml:space="preserve">Egz. 2 – Wykonawcy poprzez str. </w:t>
      </w:r>
      <w:proofErr w:type="spellStart"/>
      <w:r w:rsidRPr="0011111C">
        <w:rPr>
          <w:rFonts w:ascii="Arial Narrow" w:hAnsi="Arial Narrow"/>
          <w:b/>
          <w:bCs/>
          <w:sz w:val="18"/>
          <w:szCs w:val="18"/>
        </w:rPr>
        <w:t>int</w:t>
      </w:r>
      <w:proofErr w:type="spellEnd"/>
      <w:r w:rsidRPr="0011111C">
        <w:rPr>
          <w:rFonts w:ascii="Arial Narrow" w:hAnsi="Arial Narrow"/>
          <w:b/>
          <w:bCs/>
          <w:sz w:val="18"/>
          <w:szCs w:val="18"/>
        </w:rPr>
        <w:t>. 10wsk.mil.pl i e-propublico.pl; SZPubl. T2612 B5</w:t>
      </w:r>
    </w:p>
    <w:p w14:paraId="7E512121" w14:textId="77777777" w:rsidR="00257912" w:rsidRPr="00257912" w:rsidRDefault="00257912" w:rsidP="00257912">
      <w:pPr>
        <w:rPr>
          <w:rFonts w:ascii="Arial Narrow" w:hAnsi="Arial Narrow"/>
          <w:sz w:val="18"/>
          <w:szCs w:val="18"/>
        </w:rPr>
      </w:pPr>
      <w:r w:rsidRPr="00257912">
        <w:rPr>
          <w:rFonts w:ascii="Arial Narrow" w:hAnsi="Arial Narrow"/>
          <w:sz w:val="18"/>
          <w:szCs w:val="18"/>
        </w:rPr>
        <w:t xml:space="preserve">Wyk. Paulina Kucharska – tel. 261 417 449, </w:t>
      </w:r>
      <w:hyperlink r:id="rId6" w:history="1">
        <w:r w:rsidRPr="00257912">
          <w:rPr>
            <w:rStyle w:val="Hipercze"/>
            <w:rFonts w:ascii="Arial Narrow" w:hAnsi="Arial Narrow"/>
            <w:sz w:val="18"/>
            <w:szCs w:val="18"/>
          </w:rPr>
          <w:t>paulina.kucharska@10wsk.mil.pl</w:t>
        </w:r>
      </w:hyperlink>
      <w:r w:rsidRPr="00257912">
        <w:rPr>
          <w:rFonts w:ascii="Arial Narrow" w:hAnsi="Arial Narrow"/>
          <w:sz w:val="18"/>
          <w:szCs w:val="18"/>
        </w:rPr>
        <w:t xml:space="preserve"> </w:t>
      </w:r>
    </w:p>
    <w:p w14:paraId="335C4236" w14:textId="0D1B1B14" w:rsidR="00257912" w:rsidRPr="00257912" w:rsidRDefault="00257912" w:rsidP="00257912">
      <w:pPr>
        <w:rPr>
          <w:sz w:val="18"/>
          <w:szCs w:val="18"/>
        </w:rPr>
      </w:pPr>
      <w:r w:rsidRPr="00257912"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22.10.2024 r.</w:t>
      </w:r>
    </w:p>
    <w:sectPr w:rsidR="00257912" w:rsidRPr="00257912" w:rsidSect="00257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851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6FA988" w14:textId="77777777" w:rsidR="00D24E84" w:rsidRDefault="00D24E84">
      <w:r>
        <w:separator/>
      </w:r>
    </w:p>
  </w:endnote>
  <w:endnote w:type="continuationSeparator" w:id="0">
    <w:p w14:paraId="04FC044D" w14:textId="77777777" w:rsidR="00D24E84" w:rsidRDefault="00D24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E3D7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E910F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632FC4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2C21A1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2A10D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D4A91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714C0" w14:textId="77777777" w:rsidR="00EF1037" w:rsidRDefault="00EF1037">
    <w:pPr>
      <w:pStyle w:val="Stopka"/>
      <w:tabs>
        <w:tab w:val="clear" w:pos="4536"/>
        <w:tab w:val="left" w:pos="6237"/>
      </w:tabs>
    </w:pPr>
  </w:p>
  <w:p w14:paraId="0193AAD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CCFEB7" w14:textId="77777777" w:rsidR="00D24E84" w:rsidRDefault="00D24E84">
      <w:r>
        <w:separator/>
      </w:r>
    </w:p>
  </w:footnote>
  <w:footnote w:type="continuationSeparator" w:id="0">
    <w:p w14:paraId="41116012" w14:textId="77777777" w:rsidR="00D24E84" w:rsidRDefault="00D24E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F2E446" w14:textId="77777777" w:rsidR="00C55EC8" w:rsidRDefault="00C55E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4BB83" w14:textId="77777777" w:rsidR="00C55EC8" w:rsidRDefault="00C55E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4750C9" w14:textId="77777777" w:rsidR="00C55EC8" w:rsidRDefault="00C55E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4E84"/>
    <w:rsid w:val="00023BF6"/>
    <w:rsid w:val="00057D02"/>
    <w:rsid w:val="000613E0"/>
    <w:rsid w:val="000852B7"/>
    <w:rsid w:val="0011111C"/>
    <w:rsid w:val="00152970"/>
    <w:rsid w:val="001A571A"/>
    <w:rsid w:val="00257912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11D13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55EC8"/>
    <w:rsid w:val="00CF444F"/>
    <w:rsid w:val="00D1574A"/>
    <w:rsid w:val="00D248D2"/>
    <w:rsid w:val="00D24E84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EE381A4"/>
  <w15:chartTrackingRefBased/>
  <w15:docId w15:val="{003188D3-85B0-4EFB-BD63-6A9AAF65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basedOn w:val="Domylnaczcionkaakapitu"/>
    <w:rsid w:val="0025791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79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23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209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2</cp:revision>
  <cp:lastPrinted>2024-10-22T10:23:00Z</cp:lastPrinted>
  <dcterms:created xsi:type="dcterms:W3CDTF">2024-10-22T10:23:00Z</dcterms:created>
  <dcterms:modified xsi:type="dcterms:W3CDTF">2024-10-22T10:23:00Z</dcterms:modified>
</cp:coreProperties>
</file>