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434F9C" w:rsidRDefault="00BF5890" w:rsidP="00434F9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434F9C">
        <w:rPr>
          <w:rFonts w:ascii="Arial" w:hAnsi="Arial" w:cs="Arial"/>
          <w:sz w:val="24"/>
          <w:szCs w:val="24"/>
        </w:rPr>
        <w:t>KRAKÓW</w:t>
      </w:r>
      <w:r w:rsidR="00843A88" w:rsidRPr="00434F9C">
        <w:rPr>
          <w:rFonts w:ascii="Arial" w:hAnsi="Arial" w:cs="Arial"/>
          <w:sz w:val="24"/>
          <w:szCs w:val="24"/>
        </w:rPr>
        <w:t xml:space="preserve"> dnia: </w:t>
      </w:r>
      <w:r w:rsidRPr="00434F9C">
        <w:rPr>
          <w:rFonts w:ascii="Arial" w:hAnsi="Arial" w:cs="Arial"/>
          <w:sz w:val="24"/>
          <w:szCs w:val="24"/>
        </w:rPr>
        <w:t>2024-10-21</w:t>
      </w:r>
    </w:p>
    <w:p w:rsidR="00843A88" w:rsidRPr="00434F9C" w:rsidRDefault="00BF5890" w:rsidP="00434F9C">
      <w:pPr>
        <w:rPr>
          <w:rFonts w:ascii="Arial" w:hAnsi="Arial" w:cs="Arial"/>
          <w:b/>
          <w:bCs/>
          <w:sz w:val="24"/>
          <w:szCs w:val="24"/>
        </w:rPr>
      </w:pPr>
      <w:r w:rsidRPr="00434F9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434F9C" w:rsidRDefault="00BF5890" w:rsidP="00434F9C">
      <w:pPr>
        <w:rPr>
          <w:rFonts w:ascii="Arial" w:hAnsi="Arial" w:cs="Arial"/>
          <w:sz w:val="24"/>
          <w:szCs w:val="24"/>
        </w:rPr>
      </w:pPr>
      <w:r w:rsidRPr="00434F9C">
        <w:rPr>
          <w:rFonts w:ascii="Arial" w:hAnsi="Arial" w:cs="Arial"/>
          <w:sz w:val="24"/>
          <w:szCs w:val="24"/>
        </w:rPr>
        <w:t>ul. Warszawska 24</w:t>
      </w:r>
      <w:r w:rsidR="00843A88" w:rsidRPr="00434F9C">
        <w:rPr>
          <w:rFonts w:ascii="Arial" w:hAnsi="Arial" w:cs="Arial"/>
          <w:sz w:val="24"/>
          <w:szCs w:val="24"/>
        </w:rPr>
        <w:t xml:space="preserve"> </w:t>
      </w:r>
      <w:r w:rsidRPr="00434F9C">
        <w:rPr>
          <w:rFonts w:ascii="Arial" w:hAnsi="Arial" w:cs="Arial"/>
          <w:sz w:val="24"/>
          <w:szCs w:val="24"/>
        </w:rPr>
        <w:t>W-9/110,</w:t>
      </w:r>
    </w:p>
    <w:p w:rsidR="00843A88" w:rsidRPr="00434F9C" w:rsidRDefault="00BF5890" w:rsidP="00434F9C">
      <w:pPr>
        <w:rPr>
          <w:rFonts w:ascii="Arial" w:hAnsi="Arial" w:cs="Arial"/>
          <w:sz w:val="24"/>
          <w:szCs w:val="24"/>
        </w:rPr>
      </w:pPr>
      <w:r w:rsidRPr="00434F9C">
        <w:rPr>
          <w:rFonts w:ascii="Arial" w:hAnsi="Arial" w:cs="Arial"/>
          <w:sz w:val="24"/>
          <w:szCs w:val="24"/>
        </w:rPr>
        <w:t>31-155</w:t>
      </w:r>
      <w:r w:rsidR="00843A88" w:rsidRPr="00434F9C">
        <w:rPr>
          <w:rFonts w:ascii="Arial" w:hAnsi="Arial" w:cs="Arial"/>
          <w:sz w:val="24"/>
          <w:szCs w:val="24"/>
        </w:rPr>
        <w:t xml:space="preserve"> </w:t>
      </w:r>
      <w:r w:rsidRPr="00434F9C">
        <w:rPr>
          <w:rFonts w:ascii="Arial" w:hAnsi="Arial" w:cs="Arial"/>
          <w:sz w:val="24"/>
          <w:szCs w:val="24"/>
        </w:rPr>
        <w:t>KRAKÓW</w:t>
      </w:r>
    </w:p>
    <w:p w:rsidR="00434F9C" w:rsidRDefault="00434F9C" w:rsidP="00434F9C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34F9C" w:rsidRDefault="00434F9C" w:rsidP="00434F9C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434F9C" w:rsidRDefault="004E4B64" w:rsidP="00434F9C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434F9C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434F9C">
        <w:rPr>
          <w:rFonts w:ascii="Arial" w:hAnsi="Arial" w:cs="Arial"/>
          <w:sz w:val="24"/>
          <w:szCs w:val="24"/>
        </w:rPr>
        <w:t>postępowania o udzielenie zamówienia publicznego</w:t>
      </w:r>
      <w:r w:rsidRPr="00434F9C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34F9C" w:rsidTr="00FD4AEC">
        <w:tc>
          <w:tcPr>
            <w:tcW w:w="2269" w:type="dxa"/>
            <w:shd w:val="clear" w:color="auto" w:fill="auto"/>
          </w:tcPr>
          <w:p w:rsidR="004E4B64" w:rsidRPr="00434F9C" w:rsidRDefault="004E4B64" w:rsidP="00434F9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4F9C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34F9C" w:rsidRDefault="00BF5890" w:rsidP="00434F9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34F9C">
              <w:rPr>
                <w:rFonts w:ascii="Arial" w:hAnsi="Arial" w:cs="Arial"/>
                <w:bCs/>
                <w:sz w:val="24"/>
                <w:szCs w:val="24"/>
              </w:rPr>
              <w:t>Świadczenie usług telekomunikacyjnych telefonii stacjonarnej we wszystkich obiektach Politechniki Krakowskiej im. T. Kościuszki w Krakowie</w:t>
            </w:r>
            <w:r w:rsidR="004E4B64" w:rsidRPr="00434F9C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F5890" w:rsidRPr="00434F9C" w:rsidTr="005252D9">
        <w:tc>
          <w:tcPr>
            <w:tcW w:w="2269" w:type="dxa"/>
            <w:shd w:val="clear" w:color="auto" w:fill="auto"/>
          </w:tcPr>
          <w:p w:rsidR="00BF5890" w:rsidRPr="00434F9C" w:rsidRDefault="00BF5890" w:rsidP="00434F9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4F9C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F5890" w:rsidRPr="00434F9C" w:rsidRDefault="00BF5890" w:rsidP="00434F9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34F9C">
              <w:rPr>
                <w:rFonts w:ascii="Arial" w:hAnsi="Arial" w:cs="Arial"/>
                <w:bCs/>
                <w:sz w:val="24"/>
                <w:szCs w:val="24"/>
              </w:rPr>
              <w:t>KA-2/087/2024</w:t>
            </w:r>
          </w:p>
        </w:tc>
      </w:tr>
    </w:tbl>
    <w:p w:rsidR="004E4B64" w:rsidRPr="00434F9C" w:rsidRDefault="004E4B64" w:rsidP="00434F9C">
      <w:pPr>
        <w:tabs>
          <w:tab w:val="left" w:pos="708"/>
          <w:tab w:val="center" w:pos="4536"/>
          <w:tab w:val="right" w:pos="9072"/>
        </w:tabs>
        <w:spacing w:after="1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434F9C" w:rsidTr="00C46732">
        <w:tc>
          <w:tcPr>
            <w:tcW w:w="9330" w:type="dxa"/>
            <w:shd w:val="clear" w:color="auto" w:fill="F2F2F2"/>
            <w:hideMark/>
          </w:tcPr>
          <w:p w:rsidR="00843A88" w:rsidRPr="00434F9C" w:rsidRDefault="00843A88" w:rsidP="00434F9C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34F9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434F9C" w:rsidRDefault="00520165" w:rsidP="00434F9C">
      <w:pPr>
        <w:spacing w:before="600" w:after="240"/>
        <w:jc w:val="both"/>
        <w:rPr>
          <w:rFonts w:ascii="Arial" w:hAnsi="Arial" w:cs="Arial"/>
          <w:sz w:val="22"/>
          <w:szCs w:val="22"/>
        </w:rPr>
      </w:pPr>
      <w:r w:rsidRPr="00434F9C">
        <w:rPr>
          <w:rFonts w:ascii="Arial" w:hAnsi="Arial" w:cs="Arial"/>
          <w:sz w:val="24"/>
          <w:szCs w:val="24"/>
        </w:rPr>
        <w:t xml:space="preserve">Zamawiający, </w:t>
      </w:r>
      <w:r w:rsidR="00BF5890" w:rsidRPr="00434F9C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434F9C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434F9C">
        <w:rPr>
          <w:rFonts w:ascii="Arial" w:hAnsi="Arial" w:cs="Arial"/>
          <w:sz w:val="24"/>
          <w:szCs w:val="24"/>
        </w:rPr>
        <w:t>284</w:t>
      </w:r>
      <w:r w:rsidRPr="00434F9C">
        <w:rPr>
          <w:rFonts w:ascii="Arial" w:hAnsi="Arial" w:cs="Arial"/>
          <w:sz w:val="24"/>
          <w:szCs w:val="24"/>
        </w:rPr>
        <w:t xml:space="preserve"> ust. </w:t>
      </w:r>
      <w:r w:rsidR="0029606A" w:rsidRPr="00434F9C">
        <w:rPr>
          <w:rFonts w:ascii="Arial" w:hAnsi="Arial" w:cs="Arial"/>
          <w:sz w:val="24"/>
          <w:szCs w:val="24"/>
        </w:rPr>
        <w:t>6</w:t>
      </w:r>
      <w:r w:rsidRPr="00434F9C">
        <w:rPr>
          <w:rFonts w:ascii="Arial" w:hAnsi="Arial" w:cs="Arial"/>
          <w:sz w:val="24"/>
          <w:szCs w:val="24"/>
        </w:rPr>
        <w:t xml:space="preserve"> ustawy z dnia </w:t>
      </w:r>
      <w:r w:rsidR="0029606A" w:rsidRPr="00434F9C">
        <w:rPr>
          <w:rFonts w:ascii="Arial" w:hAnsi="Arial" w:cs="Arial"/>
          <w:sz w:val="24"/>
          <w:szCs w:val="24"/>
        </w:rPr>
        <w:t>11</w:t>
      </w:r>
      <w:r w:rsidRPr="00434F9C">
        <w:rPr>
          <w:rFonts w:ascii="Arial" w:hAnsi="Arial" w:cs="Arial"/>
          <w:sz w:val="24"/>
          <w:szCs w:val="24"/>
        </w:rPr>
        <w:t xml:space="preserve"> </w:t>
      </w:r>
      <w:r w:rsidR="0029606A" w:rsidRPr="00434F9C">
        <w:rPr>
          <w:rFonts w:ascii="Arial" w:hAnsi="Arial" w:cs="Arial"/>
          <w:sz w:val="24"/>
          <w:szCs w:val="24"/>
        </w:rPr>
        <w:t xml:space="preserve">września </w:t>
      </w:r>
      <w:r w:rsidRPr="00434F9C">
        <w:rPr>
          <w:rFonts w:ascii="Arial" w:hAnsi="Arial" w:cs="Arial"/>
          <w:sz w:val="24"/>
          <w:szCs w:val="24"/>
        </w:rPr>
        <w:t>20</w:t>
      </w:r>
      <w:r w:rsidR="0029606A" w:rsidRPr="00434F9C">
        <w:rPr>
          <w:rFonts w:ascii="Arial" w:hAnsi="Arial" w:cs="Arial"/>
          <w:sz w:val="24"/>
          <w:szCs w:val="24"/>
        </w:rPr>
        <w:t>19</w:t>
      </w:r>
      <w:r w:rsidRPr="00434F9C">
        <w:rPr>
          <w:rFonts w:ascii="Arial" w:hAnsi="Arial" w:cs="Arial"/>
          <w:sz w:val="24"/>
          <w:szCs w:val="24"/>
        </w:rPr>
        <w:t xml:space="preserve"> r</w:t>
      </w:r>
      <w:r w:rsidR="0029606A" w:rsidRPr="00434F9C">
        <w:rPr>
          <w:rFonts w:ascii="Arial" w:hAnsi="Arial" w:cs="Arial"/>
          <w:sz w:val="24"/>
          <w:szCs w:val="24"/>
        </w:rPr>
        <w:t>.</w:t>
      </w:r>
      <w:r w:rsidRPr="00434F9C">
        <w:rPr>
          <w:rFonts w:ascii="Arial" w:hAnsi="Arial" w:cs="Arial"/>
          <w:sz w:val="24"/>
          <w:szCs w:val="24"/>
        </w:rPr>
        <w:t xml:space="preserve"> Prawo </w:t>
      </w:r>
      <w:r w:rsidR="0029606A" w:rsidRPr="00434F9C">
        <w:rPr>
          <w:rFonts w:ascii="Arial" w:hAnsi="Arial" w:cs="Arial"/>
          <w:sz w:val="24"/>
          <w:szCs w:val="24"/>
        </w:rPr>
        <w:t>z</w:t>
      </w:r>
      <w:r w:rsidRPr="00434F9C">
        <w:rPr>
          <w:rFonts w:ascii="Arial" w:hAnsi="Arial" w:cs="Arial"/>
          <w:sz w:val="24"/>
          <w:szCs w:val="24"/>
        </w:rPr>
        <w:t xml:space="preserve">amówień </w:t>
      </w:r>
      <w:r w:rsidR="0029606A" w:rsidRPr="00434F9C">
        <w:rPr>
          <w:rFonts w:ascii="Arial" w:hAnsi="Arial" w:cs="Arial"/>
          <w:sz w:val="24"/>
          <w:szCs w:val="24"/>
        </w:rPr>
        <w:t>p</w:t>
      </w:r>
      <w:r w:rsidRPr="00434F9C">
        <w:rPr>
          <w:rFonts w:ascii="Arial" w:hAnsi="Arial" w:cs="Arial"/>
          <w:sz w:val="24"/>
          <w:szCs w:val="24"/>
        </w:rPr>
        <w:t xml:space="preserve">ublicznych </w:t>
      </w:r>
      <w:r w:rsidR="00BF5890" w:rsidRPr="00434F9C">
        <w:rPr>
          <w:rFonts w:ascii="Arial" w:hAnsi="Arial" w:cs="Arial"/>
          <w:sz w:val="24"/>
          <w:szCs w:val="24"/>
        </w:rPr>
        <w:t>(</w:t>
      </w:r>
      <w:proofErr w:type="spellStart"/>
      <w:r w:rsidR="00BF5890" w:rsidRPr="00434F9C">
        <w:rPr>
          <w:rFonts w:ascii="Arial" w:hAnsi="Arial" w:cs="Arial"/>
          <w:sz w:val="24"/>
          <w:szCs w:val="24"/>
        </w:rPr>
        <w:t>t.j</w:t>
      </w:r>
      <w:proofErr w:type="spellEnd"/>
      <w:r w:rsidR="00BF5890" w:rsidRPr="00434F9C">
        <w:rPr>
          <w:rFonts w:ascii="Arial" w:hAnsi="Arial" w:cs="Arial"/>
          <w:sz w:val="24"/>
          <w:szCs w:val="24"/>
        </w:rPr>
        <w:t>. Dz. U. z 202</w:t>
      </w:r>
      <w:r w:rsidR="00434F9C">
        <w:rPr>
          <w:rFonts w:ascii="Arial" w:hAnsi="Arial" w:cs="Arial"/>
          <w:sz w:val="24"/>
          <w:szCs w:val="24"/>
        </w:rPr>
        <w:t>4</w:t>
      </w:r>
      <w:r w:rsidR="00BF5890" w:rsidRPr="00434F9C">
        <w:rPr>
          <w:rFonts w:ascii="Arial" w:hAnsi="Arial" w:cs="Arial"/>
          <w:sz w:val="24"/>
          <w:szCs w:val="24"/>
        </w:rPr>
        <w:t xml:space="preserve">r. poz. </w:t>
      </w:r>
      <w:r w:rsidR="00434F9C">
        <w:rPr>
          <w:rFonts w:ascii="Arial" w:hAnsi="Arial" w:cs="Arial"/>
          <w:sz w:val="24"/>
          <w:szCs w:val="24"/>
        </w:rPr>
        <w:t>1320</w:t>
      </w:r>
      <w:r w:rsidR="00BF5890" w:rsidRPr="00434F9C">
        <w:rPr>
          <w:rFonts w:ascii="Arial" w:hAnsi="Arial" w:cs="Arial"/>
          <w:sz w:val="24"/>
          <w:szCs w:val="24"/>
        </w:rPr>
        <w:t>)</w:t>
      </w:r>
      <w:r w:rsidR="00BE7BFD" w:rsidRPr="00434F9C">
        <w:rPr>
          <w:rFonts w:ascii="Arial" w:hAnsi="Arial" w:cs="Arial"/>
          <w:sz w:val="24"/>
          <w:szCs w:val="24"/>
        </w:rPr>
        <w:t xml:space="preserve">, </w:t>
      </w:r>
      <w:r w:rsidR="00E74BC3" w:rsidRPr="00434F9C">
        <w:rPr>
          <w:rFonts w:ascii="Arial" w:hAnsi="Arial" w:cs="Arial"/>
          <w:sz w:val="24"/>
          <w:szCs w:val="24"/>
        </w:rPr>
        <w:t>udostępnia</w:t>
      </w:r>
      <w:r w:rsidR="00BE7BFD" w:rsidRPr="00434F9C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434F9C">
        <w:rPr>
          <w:rFonts w:ascii="Arial" w:hAnsi="Arial" w:cs="Arial"/>
          <w:sz w:val="24"/>
          <w:szCs w:val="24"/>
        </w:rPr>
        <w:t>pecyfikacji Warunków Zamówienia (</w:t>
      </w:r>
      <w:r w:rsidR="0012774F" w:rsidRPr="00434F9C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434F9C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434F9C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434F9C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434F9C">
        <w:rPr>
          <w:rFonts w:ascii="Arial" w:hAnsi="Arial" w:cs="Arial"/>
          <w:sz w:val="24"/>
          <w:szCs w:val="24"/>
        </w:rPr>
        <w:t>wraz z wyjaśnieniami</w:t>
      </w:r>
      <w:r w:rsidR="0012774F" w:rsidRPr="00434F9C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F5890" w:rsidRPr="00434F9C" w:rsidTr="005252D9">
        <w:tc>
          <w:tcPr>
            <w:tcW w:w="9356" w:type="dxa"/>
            <w:shd w:val="clear" w:color="auto" w:fill="auto"/>
          </w:tcPr>
          <w:p w:rsidR="00BF5890" w:rsidRPr="00434F9C" w:rsidRDefault="00BF5890" w:rsidP="00434F9C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34F9C">
              <w:rPr>
                <w:rFonts w:ascii="Arial" w:hAnsi="Arial" w:cs="Arial"/>
                <w:b/>
                <w:bCs/>
                <w:sz w:val="24"/>
                <w:szCs w:val="24"/>
              </w:rPr>
              <w:t>Pytani</w:t>
            </w:r>
            <w:r w:rsidR="002632AA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</w:p>
          <w:p w:rsidR="00434F9C" w:rsidRPr="00434F9C" w:rsidRDefault="00434F9C" w:rsidP="00434F9C">
            <w:pPr>
              <w:spacing w:before="120"/>
              <w:ind w:left="-567" w:right="28" w:firstLine="360"/>
              <w:jc w:val="both"/>
              <w:rPr>
                <w:rFonts w:ascii="Arial" w:hAnsi="Arial" w:cs="Arial"/>
              </w:rPr>
            </w:pPr>
          </w:p>
          <w:p w:rsidR="00434F9C" w:rsidRPr="00434F9C" w:rsidRDefault="00434F9C" w:rsidP="00434F9C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ind w:left="-142"/>
              <w:jc w:val="both"/>
              <w:rPr>
                <w:rFonts w:ascii="Arial" w:hAnsi="Arial" w:cs="Arial"/>
              </w:rPr>
            </w:pPr>
            <w:r w:rsidRPr="00434F9C">
              <w:rPr>
                <w:rFonts w:ascii="Arial" w:hAnsi="Arial" w:cs="Arial"/>
              </w:rPr>
              <w:t xml:space="preserve">Wykonawca wnosi, aby do umowy dodać postanowienia o tzw. udostępnieniu danych osobowych personelu/przedstawicieli Stron. Oczywistym jest bowiem, że do takiego udostępnienia dojdzie , a w wyniku tego Strony staną się niezależnymi administratorami w/w danych osobowych. Pomiędzy Stronami umowy dojdzie do wymiany danych osobowych personelu Stron, co na gruncie zasad ochrony danych osobowych określane jest ich „udostępnieniem” (pomiędzy dwoma niezależnymi administratorami). </w:t>
            </w:r>
          </w:p>
          <w:p w:rsidR="00434F9C" w:rsidRPr="00434F9C" w:rsidRDefault="00434F9C" w:rsidP="00434F9C">
            <w:pPr>
              <w:ind w:left="-142"/>
              <w:jc w:val="both"/>
              <w:rPr>
                <w:rFonts w:ascii="Arial" w:hAnsi="Arial" w:cs="Arial"/>
              </w:rPr>
            </w:pPr>
            <w:r w:rsidRPr="00434F9C">
              <w:rPr>
                <w:rFonts w:ascii="Arial" w:hAnsi="Arial" w:cs="Arial"/>
              </w:rPr>
              <w:t>Poniżej propozycja zapisów. Wykonawca wnosi o dopisanie:</w:t>
            </w:r>
          </w:p>
          <w:p w:rsidR="00434F9C" w:rsidRPr="00434F9C" w:rsidRDefault="00434F9C" w:rsidP="00434F9C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ind w:left="142" w:hanging="284"/>
              <w:contextualSpacing/>
              <w:jc w:val="both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34F9C">
              <w:rPr>
                <w:rFonts w:ascii="Arial" w:hAnsi="Arial" w:cs="Arial"/>
                <w:sz w:val="20"/>
                <w:szCs w:val="20"/>
                <w:lang w:eastAsia="ko-KR"/>
              </w:rPr>
              <w:t>W celu wykonania Umowy, Strony wzajemnie udostępniają sobie dane swoich pracowników i współpracowników zaangażowanych w wykonywanie Umowy w celu umożliwienia utrzymywania bieżącego kontaktu przy wykonywaniu Umowy, a także – w zależności od specyfiki współpracy - umożliwienia dostępu fizycznego do nieruchomości drugiej Strony lub dostępu do systemów teleinformatycznych drugiej Strony.</w:t>
            </w:r>
          </w:p>
          <w:p w:rsidR="00434F9C" w:rsidRPr="00434F9C" w:rsidRDefault="00434F9C" w:rsidP="00434F9C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ind w:left="142" w:hanging="284"/>
              <w:contextualSpacing/>
              <w:jc w:val="both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34F9C">
              <w:rPr>
                <w:rFonts w:ascii="Arial" w:hAnsi="Arial" w:cs="Arial"/>
                <w:sz w:val="20"/>
                <w:szCs w:val="20"/>
                <w:lang w:eastAsia="ko-KR"/>
              </w:rPr>
              <w:t>W celu zawarcia i wykonywania Umowy, Strony wzajemnie udostępniają sobie dane osobowe osób reprezentujących Strony, w tym pełnomocników lub członków organów w celu umożliwienia kontaktu między Stronami jak i weryfikacji umocowania przedstawicieli Stron.</w:t>
            </w:r>
          </w:p>
          <w:p w:rsidR="00434F9C" w:rsidRPr="00434F9C" w:rsidRDefault="00434F9C" w:rsidP="00434F9C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ind w:left="142" w:hanging="284"/>
              <w:contextualSpacing/>
              <w:jc w:val="both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34F9C">
              <w:rPr>
                <w:rFonts w:ascii="Arial" w:hAnsi="Arial" w:cs="Arial"/>
                <w:sz w:val="20"/>
                <w:szCs w:val="20"/>
                <w:lang w:eastAsia="ko-KR"/>
              </w:rPr>
              <w:t xml:space="preserve">Wskutek wzajemnego udostępnienia danych osobowych osób wskazanych w </w:t>
            </w:r>
            <w:proofErr w:type="spellStart"/>
            <w:r w:rsidRPr="00434F9C">
              <w:rPr>
                <w:rFonts w:ascii="Arial" w:hAnsi="Arial" w:cs="Arial"/>
                <w:sz w:val="20"/>
                <w:szCs w:val="20"/>
                <w:lang w:eastAsia="ko-KR"/>
              </w:rPr>
              <w:t>ppkt</w:t>
            </w:r>
            <w:proofErr w:type="spellEnd"/>
            <w:r w:rsidRPr="00434F9C">
              <w:rPr>
                <w:rFonts w:ascii="Arial" w:hAnsi="Arial" w:cs="Arial"/>
                <w:sz w:val="20"/>
                <w:szCs w:val="20"/>
                <w:lang w:eastAsia="ko-KR"/>
              </w:rPr>
              <w:t xml:space="preserve"> 1) oraz 2) powyżej, Strony stają się niezależnymi administratorami udostępnionych im danych. Każda ze Stron jako administrator udostępnionych jej danych osobowych samodzielnie decyduje o celach i środkach przetwarzania udostępnionych jej danych osobowych, w granicach obowiązującego prawa i ponosi za to odpowiedzialność.</w:t>
            </w:r>
          </w:p>
          <w:p w:rsidR="00434F9C" w:rsidRPr="00434F9C" w:rsidRDefault="00434F9C" w:rsidP="00434F9C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ind w:left="142" w:hanging="284"/>
              <w:contextualSpacing/>
              <w:jc w:val="both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34F9C">
              <w:rPr>
                <w:rFonts w:ascii="Arial" w:hAnsi="Arial" w:cs="Arial"/>
                <w:sz w:val="20"/>
                <w:szCs w:val="20"/>
                <w:lang w:eastAsia="ko-KR"/>
              </w:rPr>
              <w:t>Strony wzajemnie przekażą swoim pracownikom i współpracownikom treść określonych przez drugą Stronę Informacji o danych osobowych dotyczącej pracowników i współpracowników drugiej Strony, przed udostępnieniem ich danych osobowych drugiej Stronie, udokumentują to przekazanie, a także będą przechowywały dokumentację przekazania w sposób zapewniający jej dostępność oraz integralność przez czas trwania Umowy, a także 5 lat dłużej.</w:t>
            </w:r>
          </w:p>
          <w:p w:rsidR="00434F9C" w:rsidRPr="00434F9C" w:rsidRDefault="00434F9C" w:rsidP="00434F9C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ind w:left="142" w:hanging="284"/>
              <w:contextualSpacing/>
              <w:jc w:val="both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34F9C">
              <w:rPr>
                <w:rFonts w:ascii="Arial" w:hAnsi="Arial" w:cs="Arial"/>
                <w:sz w:val="20"/>
                <w:szCs w:val="20"/>
                <w:lang w:eastAsia="ko-KR"/>
              </w:rPr>
              <w:t>Jeśli Koordynator Umowy Strony nie wskaże inaczej w formie pisemnej, elektronicznej lub e-</w:t>
            </w:r>
            <w:r w:rsidRPr="00434F9C">
              <w:rPr>
                <w:rFonts w:ascii="Arial" w:hAnsi="Arial" w:cs="Arial"/>
                <w:sz w:val="20"/>
                <w:szCs w:val="20"/>
                <w:lang w:eastAsia="ko-KR"/>
              </w:rPr>
              <w:lastRenderedPageBreak/>
              <w:t xml:space="preserve">mailowej, druga Strona, w wykonaniu obowiązku z </w:t>
            </w:r>
            <w:proofErr w:type="spellStart"/>
            <w:r w:rsidRPr="00434F9C">
              <w:rPr>
                <w:rFonts w:ascii="Arial" w:hAnsi="Arial" w:cs="Arial"/>
                <w:sz w:val="20"/>
                <w:szCs w:val="20"/>
                <w:lang w:eastAsia="ko-KR"/>
              </w:rPr>
              <w:t>ppkt</w:t>
            </w:r>
            <w:proofErr w:type="spellEnd"/>
            <w:r w:rsidRPr="00434F9C">
              <w:rPr>
                <w:rFonts w:ascii="Arial" w:hAnsi="Arial" w:cs="Arial"/>
                <w:sz w:val="20"/>
                <w:szCs w:val="20"/>
                <w:lang w:eastAsia="ko-KR"/>
              </w:rPr>
              <w:t xml:space="preserve"> 4), powinna użyć treści Informacji o danych osobowych dotyczącej pracowników i współpracowników drugiej Strony, dostępnej na stronie    </w:t>
            </w:r>
            <w:hyperlink r:id="rId7" w:history="1">
              <w:r w:rsidRPr="00434F9C">
                <w:rPr>
                  <w:rStyle w:val="Hipercze"/>
                  <w:rFonts w:ascii="Arial" w:hAnsi="Arial" w:cs="Arial"/>
                  <w:sz w:val="20"/>
                  <w:szCs w:val="20"/>
                  <w:lang w:eastAsia="ko-KR"/>
                </w:rPr>
                <w:t>www.__________</w:t>
              </w:r>
            </w:hyperlink>
            <w:r w:rsidRPr="00434F9C">
              <w:rPr>
                <w:rFonts w:ascii="Arial" w:hAnsi="Arial" w:cs="Arial"/>
                <w:sz w:val="20"/>
                <w:szCs w:val="20"/>
                <w:lang w:eastAsia="ko-KR"/>
              </w:rPr>
              <w:t xml:space="preserve"> (wersja Wykonawcy), </w:t>
            </w:r>
            <w:hyperlink r:id="rId8" w:history="1">
              <w:r w:rsidRPr="00434F9C">
                <w:rPr>
                  <w:rStyle w:val="Hipercze"/>
                  <w:rFonts w:ascii="Arial" w:hAnsi="Arial" w:cs="Arial"/>
                  <w:sz w:val="20"/>
                  <w:szCs w:val="20"/>
                  <w:lang w:eastAsia="ko-KR"/>
                </w:rPr>
                <w:t>www.__________</w:t>
              </w:r>
            </w:hyperlink>
            <w:r w:rsidRPr="00434F9C">
              <w:rPr>
                <w:rFonts w:ascii="Arial" w:hAnsi="Arial" w:cs="Arial"/>
                <w:sz w:val="20"/>
                <w:szCs w:val="20"/>
                <w:lang w:eastAsia="ko-KR"/>
              </w:rPr>
              <w:t xml:space="preserve"> (wersja Zamawiającego).</w:t>
            </w:r>
          </w:p>
          <w:p w:rsidR="00434F9C" w:rsidRPr="00434F9C" w:rsidRDefault="00434F9C" w:rsidP="00434F9C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ind w:left="-142"/>
              <w:jc w:val="both"/>
              <w:rPr>
                <w:rFonts w:ascii="Arial" w:hAnsi="Arial" w:cs="Arial"/>
              </w:rPr>
            </w:pPr>
            <w:r w:rsidRPr="00434F9C">
              <w:rPr>
                <w:rFonts w:ascii="Arial" w:hAnsi="Arial" w:cs="Arial"/>
              </w:rPr>
              <w:t>Wykonawca wnosi, aby w Umowie wskazać, że treść obowiązku informacyjnego Wykonawcy dostępna jest na stronie www…………… bądź w załącznikach do umowy (Wykonawca dostarczy jego treść na etapie zawierania umowy).</w:t>
            </w:r>
            <w:bookmarkStart w:id="0" w:name="_Hlk172274452"/>
          </w:p>
          <w:p w:rsidR="00434F9C" w:rsidRPr="00434F9C" w:rsidRDefault="00434F9C" w:rsidP="00434F9C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ind w:left="-142"/>
              <w:jc w:val="both"/>
              <w:rPr>
                <w:rFonts w:ascii="Arial" w:hAnsi="Arial" w:cs="Arial"/>
              </w:rPr>
            </w:pPr>
            <w:r w:rsidRPr="00434F9C">
              <w:rPr>
                <w:rFonts w:ascii="Arial" w:hAnsi="Arial" w:cs="Arial"/>
              </w:rPr>
              <w:t>Zwracamy się z uprzejmą prośbą o zmianę terminu składania ofert i wydłużenie go do dnia 30.10.2024. Wyznaczony przez Zamawiającego na dzień 25.10.2024 termin składania ofert jest bowiem zbyt krótki na prawidłowe przygotowanie oferty</w:t>
            </w:r>
            <w:bookmarkEnd w:id="0"/>
            <w:r w:rsidRPr="00434F9C">
              <w:rPr>
                <w:rFonts w:ascii="Arial" w:hAnsi="Arial" w:cs="Arial"/>
              </w:rPr>
              <w:t>.</w:t>
            </w:r>
          </w:p>
          <w:p w:rsidR="00434F9C" w:rsidRPr="00434F9C" w:rsidRDefault="00434F9C" w:rsidP="00434F9C">
            <w:pPr>
              <w:ind w:left="-142"/>
              <w:jc w:val="both"/>
              <w:rPr>
                <w:rFonts w:ascii="Arial" w:hAnsi="Arial" w:cs="Arial"/>
              </w:rPr>
            </w:pPr>
          </w:p>
          <w:p w:rsidR="00434F9C" w:rsidRPr="00434F9C" w:rsidRDefault="00434F9C" w:rsidP="00434F9C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F5890" w:rsidRPr="00434F9C" w:rsidRDefault="00BF5890" w:rsidP="002632AA">
            <w:pPr>
              <w:spacing w:after="40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34F9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BF5890" w:rsidRPr="00434F9C" w:rsidRDefault="00BF5890" w:rsidP="00434F9C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Default="002632AA" w:rsidP="00434F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Zamawiający nie wyraża zgody na zmiany w projekcie umowy.</w:t>
      </w:r>
    </w:p>
    <w:p w:rsidR="000459A4" w:rsidRDefault="000459A4" w:rsidP="00434F9C">
      <w:pPr>
        <w:jc w:val="both"/>
        <w:rPr>
          <w:rFonts w:ascii="Arial" w:hAnsi="Arial" w:cs="Arial"/>
          <w:sz w:val="22"/>
          <w:szCs w:val="22"/>
        </w:rPr>
      </w:pPr>
    </w:p>
    <w:p w:rsidR="00294A9A" w:rsidRPr="00434F9C" w:rsidRDefault="000459A4" w:rsidP="00434F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związku  z prośbą  Wykonawcy , zamawiający przesuwa termin  składania i otwarcia ofert</w:t>
      </w:r>
      <w:r w:rsidR="004E5C90">
        <w:rPr>
          <w:rFonts w:ascii="Arial" w:hAnsi="Arial" w:cs="Arial"/>
          <w:sz w:val="22"/>
          <w:szCs w:val="22"/>
        </w:rPr>
        <w:t xml:space="preserve"> – informa</w:t>
      </w:r>
      <w:bookmarkStart w:id="1" w:name="_GoBack"/>
      <w:bookmarkEnd w:id="1"/>
      <w:r w:rsidR="004E5C90">
        <w:rPr>
          <w:rFonts w:ascii="Arial" w:hAnsi="Arial" w:cs="Arial"/>
          <w:sz w:val="22"/>
          <w:szCs w:val="22"/>
        </w:rPr>
        <w:t>cje o zmianie zawiera oddzielne pismo.</w:t>
      </w:r>
      <w:r>
        <w:rPr>
          <w:rFonts w:ascii="Arial" w:hAnsi="Arial" w:cs="Arial"/>
          <w:sz w:val="22"/>
          <w:szCs w:val="22"/>
        </w:rPr>
        <w:t xml:space="preserve"> </w:t>
      </w:r>
    </w:p>
    <w:sectPr w:rsidR="00294A9A" w:rsidRPr="00434F9C" w:rsidSect="002632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849" w:bottom="1418" w:left="1134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323C" w:rsidRDefault="00B6323C">
      <w:r>
        <w:separator/>
      </w:r>
    </w:p>
  </w:endnote>
  <w:endnote w:type="continuationSeparator" w:id="0">
    <w:p w:rsidR="00B6323C" w:rsidRDefault="00B63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323C" w:rsidRDefault="00B6323C">
      <w:r>
        <w:separator/>
      </w:r>
    </w:p>
  </w:footnote>
  <w:footnote w:type="continuationSeparator" w:id="0">
    <w:p w:rsidR="00B6323C" w:rsidRDefault="00B632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890" w:rsidRDefault="00BF58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890" w:rsidRDefault="00BF58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890" w:rsidRDefault="00BF58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44B13FF"/>
    <w:multiLevelType w:val="hybridMultilevel"/>
    <w:tmpl w:val="EE8E41BE"/>
    <w:lvl w:ilvl="0" w:tplc="A8568A68">
      <w:start w:val="1"/>
      <w:numFmt w:val="decimal"/>
      <w:lvlText w:val="%1)"/>
      <w:lvlJc w:val="left"/>
      <w:pPr>
        <w:ind w:left="720" w:hanging="360"/>
      </w:pPr>
      <w:rPr>
        <w:rFonts w:cs="Times New Roman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7E63291"/>
    <w:multiLevelType w:val="hybridMultilevel"/>
    <w:tmpl w:val="23B09436"/>
    <w:lvl w:ilvl="0" w:tplc="8228A9F8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5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323C"/>
    <w:rsid w:val="00031374"/>
    <w:rsid w:val="000459A4"/>
    <w:rsid w:val="000A1097"/>
    <w:rsid w:val="000E2A8F"/>
    <w:rsid w:val="0012774F"/>
    <w:rsid w:val="00144B7A"/>
    <w:rsid w:val="00180C6E"/>
    <w:rsid w:val="002632AA"/>
    <w:rsid w:val="00294A9A"/>
    <w:rsid w:val="0029606A"/>
    <w:rsid w:val="00434F9C"/>
    <w:rsid w:val="004848F3"/>
    <w:rsid w:val="004A75F2"/>
    <w:rsid w:val="004E4B64"/>
    <w:rsid w:val="004E5C90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6323C"/>
    <w:rsid w:val="00BA6584"/>
    <w:rsid w:val="00BE7BFD"/>
    <w:rsid w:val="00BF5890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D43A0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1342938"/>
  <w15:chartTrackingRefBased/>
  <w15:docId w15:val="{078D5FC5-2A29-4514-972A-41FC7E18B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434F9C"/>
    <w:rPr>
      <w:color w:val="0000FF"/>
      <w:u w:val="single"/>
    </w:rPr>
  </w:style>
  <w:style w:type="character" w:customStyle="1" w:styleId="AkapitzlistZnak">
    <w:name w:val="Akapit z listą Znak"/>
    <w:aliases w:val="ISCG Numerowanie Znak,lp1 Znak,Lista punktowana1 Znak,Lista punktowana2 Znak,Lista punktowana3 Znak,Lista punktowana4 Znak,L1 Znak,Numerowanie Znak,Akapit z listą5 Znak,Akapit z listą BS Znak,Preambuła Znak,sw tekst Znak"/>
    <w:link w:val="Akapitzlist"/>
    <w:uiPriority w:val="99"/>
    <w:qFormat/>
    <w:locked/>
    <w:rsid w:val="00434F9C"/>
    <w:rPr>
      <w:rFonts w:ascii="MS Mincho" w:eastAsia="MS Mincho" w:hAnsi="MS Mincho"/>
      <w:sz w:val="24"/>
      <w:szCs w:val="24"/>
      <w:lang w:eastAsia="ja-JP"/>
    </w:rPr>
  </w:style>
  <w:style w:type="paragraph" w:styleId="Akapitzlist">
    <w:name w:val="List Paragraph"/>
    <w:aliases w:val="ISCG Numerowanie,lp1,Lista punktowana1,Lista punktowana2,Lista punktowana3,Lista punktowana4,L1,Numerowanie,Akapit z listą5,Akapit z listą BS,Preambuła,sw tekst,Colorful Shading - Accent 31,Light List - Accent 51,Bulleted list,Bullet List"/>
    <w:basedOn w:val="Normalny"/>
    <w:link w:val="AkapitzlistZnak"/>
    <w:uiPriority w:val="99"/>
    <w:qFormat/>
    <w:rsid w:val="00434F9C"/>
    <w:pPr>
      <w:ind w:left="720"/>
    </w:pPr>
    <w:rPr>
      <w:rFonts w:ascii="MS Mincho" w:eastAsia="MS Mincho" w:hAnsi="MS Mincho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43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__________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__________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484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8</cp:revision>
  <cp:lastPrinted>2001-02-10T14:28:00Z</cp:lastPrinted>
  <dcterms:created xsi:type="dcterms:W3CDTF">2024-10-21T11:52:00Z</dcterms:created>
  <dcterms:modified xsi:type="dcterms:W3CDTF">2024-10-22T06:05:00Z</dcterms:modified>
</cp:coreProperties>
</file>