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0FD38A" w14:textId="7C83A49D" w:rsidR="005F1F71" w:rsidRPr="005F1F71" w:rsidRDefault="005F1F71" w:rsidP="005F1F71">
      <w:pPr>
        <w:rPr>
          <w:rFonts w:ascii="Arial Narrow" w:hAnsi="Arial Narrow"/>
          <w:sz w:val="20"/>
          <w:szCs w:val="20"/>
        </w:rPr>
      </w:pPr>
    </w:p>
    <w:p w14:paraId="7B333B8E" w14:textId="77777777" w:rsidR="005F1F71" w:rsidRPr="005F1F71" w:rsidRDefault="005F1F71" w:rsidP="005F1F71">
      <w:pPr>
        <w:rPr>
          <w:rFonts w:ascii="Arial Narrow" w:hAnsi="Arial Narrow"/>
          <w:sz w:val="20"/>
          <w:szCs w:val="20"/>
        </w:rPr>
      </w:pPr>
      <w:r w:rsidRPr="005F1F71">
        <w:rPr>
          <w:rFonts w:ascii="Arial Narrow" w:hAnsi="Arial Narrow"/>
          <w:sz w:val="20"/>
          <w:szCs w:val="20"/>
        </w:rPr>
        <w:t>2024/BZP 00562340/01</w:t>
      </w:r>
    </w:p>
    <w:p w14:paraId="354B72FD" w14:textId="77777777" w:rsidR="005F1F71" w:rsidRPr="005F1F71" w:rsidRDefault="005F1F71" w:rsidP="005F1F71">
      <w:pPr>
        <w:jc w:val="center"/>
        <w:rPr>
          <w:rFonts w:ascii="Arial Narrow" w:hAnsi="Arial Narrow"/>
          <w:sz w:val="20"/>
          <w:szCs w:val="20"/>
        </w:rPr>
      </w:pPr>
      <w:r w:rsidRPr="005F1F71">
        <w:rPr>
          <w:rFonts w:ascii="Arial Narrow" w:hAnsi="Arial Narrow"/>
          <w:sz w:val="20"/>
          <w:szCs w:val="20"/>
        </w:rPr>
        <w:t>Ogłoszenie o zamówieniu</w:t>
      </w:r>
      <w:r w:rsidRPr="005F1F71">
        <w:rPr>
          <w:rFonts w:ascii="Arial Narrow" w:hAnsi="Arial Narrow"/>
          <w:sz w:val="20"/>
          <w:szCs w:val="20"/>
        </w:rPr>
        <w:br/>
        <w:t>Dostawy</w:t>
      </w:r>
      <w:r w:rsidRPr="005F1F71">
        <w:rPr>
          <w:rFonts w:ascii="Arial Narrow" w:hAnsi="Arial Narrow"/>
          <w:sz w:val="20"/>
          <w:szCs w:val="20"/>
        </w:rPr>
        <w:br/>
      </w:r>
      <w:proofErr w:type="spellStart"/>
      <w:r w:rsidRPr="005F1F71">
        <w:rPr>
          <w:rFonts w:ascii="Arial Narrow" w:hAnsi="Arial Narrow"/>
          <w:sz w:val="20"/>
          <w:szCs w:val="20"/>
        </w:rPr>
        <w:t>Dostawy</w:t>
      </w:r>
      <w:proofErr w:type="spellEnd"/>
      <w:r w:rsidRPr="005F1F71">
        <w:rPr>
          <w:rFonts w:ascii="Arial Narrow" w:hAnsi="Arial Narrow"/>
          <w:sz w:val="20"/>
          <w:szCs w:val="20"/>
        </w:rPr>
        <w:t xml:space="preserve"> sukcesywne bielizny pościelowej oraz odzieży dla personelu medycznego</w:t>
      </w:r>
    </w:p>
    <w:p w14:paraId="2A873458" w14:textId="77777777" w:rsidR="005F1F71" w:rsidRPr="005F1F71" w:rsidRDefault="005F1F71" w:rsidP="005F1F71">
      <w:pPr>
        <w:rPr>
          <w:rFonts w:ascii="Arial Narrow" w:hAnsi="Arial Narrow"/>
          <w:sz w:val="20"/>
          <w:szCs w:val="20"/>
        </w:rPr>
      </w:pPr>
      <w:r w:rsidRPr="005F1F71">
        <w:rPr>
          <w:rFonts w:ascii="Arial Narrow" w:hAnsi="Arial Narrow"/>
          <w:sz w:val="20"/>
          <w:szCs w:val="20"/>
        </w:rPr>
        <w:t>SEKCJA I - ZAMAWIAJĄCY</w:t>
      </w:r>
    </w:p>
    <w:p w14:paraId="1FEFE50B"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1.1.) Rola zamawiającego</w:t>
      </w:r>
    </w:p>
    <w:p w14:paraId="51329F00" w14:textId="77777777" w:rsidR="005F1F71" w:rsidRPr="005F1F71" w:rsidRDefault="005F1F71" w:rsidP="005F1F71">
      <w:pPr>
        <w:rPr>
          <w:rFonts w:ascii="Arial Narrow" w:hAnsi="Arial Narrow"/>
          <w:sz w:val="20"/>
          <w:szCs w:val="20"/>
        </w:rPr>
      </w:pPr>
      <w:r w:rsidRPr="005F1F71">
        <w:rPr>
          <w:rFonts w:ascii="Arial Narrow" w:hAnsi="Arial Narrow"/>
          <w:sz w:val="20"/>
          <w:szCs w:val="20"/>
        </w:rPr>
        <w:t>Postępowanie prowadzone jest samodzielnie przez zamawiającego</w:t>
      </w:r>
    </w:p>
    <w:p w14:paraId="1E0AB232"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1.2.) Nazwa zamawiającego: </w:t>
      </w:r>
      <w:r w:rsidRPr="005F1F71">
        <w:rPr>
          <w:rFonts w:ascii="Arial Narrow" w:hAnsi="Arial Narrow"/>
          <w:sz w:val="20"/>
          <w:szCs w:val="20"/>
        </w:rPr>
        <w:t>10 Wojskowy Szpital Kliniczny z Polikliniką Samodzielny Publiczny Zakład Opieki Zdrowotnej</w:t>
      </w:r>
    </w:p>
    <w:p w14:paraId="1B62F0EC"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1.3.) Oddział zamawiającego: </w:t>
      </w:r>
      <w:r w:rsidRPr="005F1F71">
        <w:rPr>
          <w:rFonts w:ascii="Arial Narrow" w:hAnsi="Arial Narrow"/>
          <w:sz w:val="20"/>
          <w:szCs w:val="20"/>
        </w:rPr>
        <w:t>Sekcja Zamówień Publicznych</w:t>
      </w:r>
    </w:p>
    <w:p w14:paraId="3DC14F86"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1.4) Krajowy Numer Identyfikacyjny: </w:t>
      </w:r>
      <w:r w:rsidRPr="005F1F71">
        <w:rPr>
          <w:rFonts w:ascii="Arial Narrow" w:hAnsi="Arial Narrow"/>
          <w:sz w:val="20"/>
          <w:szCs w:val="20"/>
        </w:rPr>
        <w:t>REGON 090538318</w:t>
      </w:r>
    </w:p>
    <w:p w14:paraId="3C148D97"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1.5) Adres zamawiającego</w:t>
      </w:r>
    </w:p>
    <w:p w14:paraId="7B889F63"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1.5.1.) Ulica: </w:t>
      </w:r>
      <w:r w:rsidRPr="005F1F71">
        <w:rPr>
          <w:rFonts w:ascii="Arial Narrow" w:hAnsi="Arial Narrow"/>
          <w:sz w:val="20"/>
          <w:szCs w:val="20"/>
        </w:rPr>
        <w:t>Powstańców Warszawy 5</w:t>
      </w:r>
    </w:p>
    <w:p w14:paraId="43578862"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1.5.2.) Miejscowość: </w:t>
      </w:r>
      <w:r w:rsidRPr="005F1F71">
        <w:rPr>
          <w:rFonts w:ascii="Arial Narrow" w:hAnsi="Arial Narrow"/>
          <w:sz w:val="20"/>
          <w:szCs w:val="20"/>
        </w:rPr>
        <w:t>Bydgoszcz</w:t>
      </w:r>
    </w:p>
    <w:p w14:paraId="1017F557"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1.5.3.) Kod pocztowy: </w:t>
      </w:r>
      <w:r w:rsidRPr="005F1F71">
        <w:rPr>
          <w:rFonts w:ascii="Arial Narrow" w:hAnsi="Arial Narrow"/>
          <w:sz w:val="20"/>
          <w:szCs w:val="20"/>
        </w:rPr>
        <w:t>85-681</w:t>
      </w:r>
    </w:p>
    <w:p w14:paraId="022BC700"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1.5.4.) Województwo: </w:t>
      </w:r>
      <w:r w:rsidRPr="005F1F71">
        <w:rPr>
          <w:rFonts w:ascii="Arial Narrow" w:hAnsi="Arial Narrow"/>
          <w:sz w:val="20"/>
          <w:szCs w:val="20"/>
        </w:rPr>
        <w:t>kujawsko-pomorskie</w:t>
      </w:r>
    </w:p>
    <w:p w14:paraId="647E0DE9"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1.5.5.) Kraj: </w:t>
      </w:r>
      <w:r w:rsidRPr="005F1F71">
        <w:rPr>
          <w:rFonts w:ascii="Arial Narrow" w:hAnsi="Arial Narrow"/>
          <w:sz w:val="20"/>
          <w:szCs w:val="20"/>
        </w:rPr>
        <w:t>Polska</w:t>
      </w:r>
    </w:p>
    <w:p w14:paraId="52E8855A"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1.5.6.) Lokalizacja NUTS 3: </w:t>
      </w:r>
      <w:r w:rsidRPr="005F1F71">
        <w:rPr>
          <w:rFonts w:ascii="Arial Narrow" w:hAnsi="Arial Narrow"/>
          <w:sz w:val="20"/>
          <w:szCs w:val="20"/>
        </w:rPr>
        <w:t>PL613 - Bydgosko-toruński</w:t>
      </w:r>
    </w:p>
    <w:p w14:paraId="3D50B925"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1.5.7.) Numer telefonu: </w:t>
      </w:r>
      <w:r w:rsidRPr="005F1F71">
        <w:rPr>
          <w:rFonts w:ascii="Arial Narrow" w:hAnsi="Arial Narrow"/>
          <w:sz w:val="20"/>
          <w:szCs w:val="20"/>
        </w:rPr>
        <w:t>261 417 001; 261 417 449</w:t>
      </w:r>
    </w:p>
    <w:p w14:paraId="5CDB860C"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1.5.9.) Adres poczty elektronicznej: </w:t>
      </w:r>
      <w:r w:rsidRPr="005F1F71">
        <w:rPr>
          <w:rFonts w:ascii="Arial Narrow" w:hAnsi="Arial Narrow"/>
          <w:sz w:val="20"/>
          <w:szCs w:val="20"/>
        </w:rPr>
        <w:t>marta.sierek@10wsk.mil.pl</w:t>
      </w:r>
    </w:p>
    <w:p w14:paraId="6CB270BE"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1.5.10.) Adres strony internetowej zamawiającego: </w:t>
      </w:r>
      <w:r w:rsidRPr="005F1F71">
        <w:rPr>
          <w:rFonts w:ascii="Arial Narrow" w:hAnsi="Arial Narrow"/>
          <w:sz w:val="20"/>
          <w:szCs w:val="20"/>
        </w:rPr>
        <w:t>www.10wsk.mil.pl</w:t>
      </w:r>
    </w:p>
    <w:p w14:paraId="149C28EE"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1.6.) Rodzaj zamawiającego: </w:t>
      </w:r>
      <w:r w:rsidRPr="005F1F71">
        <w:rPr>
          <w:rFonts w:ascii="Arial Narrow" w:hAnsi="Arial Narrow"/>
          <w:sz w:val="20"/>
          <w:szCs w:val="20"/>
        </w:rPr>
        <w:t>Zamawiający publiczny - jednostka sektora finansów publicznych - samodzielny publiczny zakład opieki zdrowotnej</w:t>
      </w:r>
    </w:p>
    <w:p w14:paraId="45DAE856"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1.7.) Przedmiot działalności zamawiającego: </w:t>
      </w:r>
      <w:r w:rsidRPr="005F1F71">
        <w:rPr>
          <w:rFonts w:ascii="Arial Narrow" w:hAnsi="Arial Narrow"/>
          <w:sz w:val="20"/>
          <w:szCs w:val="20"/>
        </w:rPr>
        <w:t>Zdrowie</w:t>
      </w:r>
    </w:p>
    <w:p w14:paraId="7A0FF5B8" w14:textId="77777777" w:rsidR="005F1F71" w:rsidRPr="005F1F71" w:rsidRDefault="005F1F71" w:rsidP="005F1F71">
      <w:pPr>
        <w:rPr>
          <w:rFonts w:ascii="Arial Narrow" w:hAnsi="Arial Narrow"/>
          <w:sz w:val="20"/>
          <w:szCs w:val="20"/>
        </w:rPr>
      </w:pPr>
      <w:r w:rsidRPr="005F1F71">
        <w:rPr>
          <w:rFonts w:ascii="Arial Narrow" w:hAnsi="Arial Narrow"/>
          <w:sz w:val="20"/>
          <w:szCs w:val="20"/>
        </w:rPr>
        <w:t>SEKCJA II – INFORMACJE PODSTAWOWE</w:t>
      </w:r>
    </w:p>
    <w:p w14:paraId="515282D0"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2.1.) Ogłoszenie dotyczy:</w:t>
      </w:r>
    </w:p>
    <w:p w14:paraId="65713FD9" w14:textId="77777777" w:rsidR="005F1F71" w:rsidRPr="005F1F71" w:rsidRDefault="005F1F71" w:rsidP="005F1F71">
      <w:pPr>
        <w:rPr>
          <w:rFonts w:ascii="Arial Narrow" w:hAnsi="Arial Narrow"/>
          <w:sz w:val="20"/>
          <w:szCs w:val="20"/>
        </w:rPr>
      </w:pPr>
      <w:r w:rsidRPr="005F1F71">
        <w:rPr>
          <w:rFonts w:ascii="Arial Narrow" w:hAnsi="Arial Narrow"/>
          <w:sz w:val="20"/>
          <w:szCs w:val="20"/>
        </w:rPr>
        <w:t>Zamówienia publicznego</w:t>
      </w:r>
    </w:p>
    <w:p w14:paraId="44AB6350"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2.2.) Ogłoszenie dotyczy usług społecznych i innych szczególnych usług: </w:t>
      </w:r>
      <w:r w:rsidRPr="005F1F71">
        <w:rPr>
          <w:rFonts w:ascii="Arial Narrow" w:hAnsi="Arial Narrow"/>
          <w:sz w:val="20"/>
          <w:szCs w:val="20"/>
        </w:rPr>
        <w:t>Nie</w:t>
      </w:r>
    </w:p>
    <w:p w14:paraId="7E0DDB16"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2.3.) Nazwa zamówienia albo umowy ramowej:</w:t>
      </w:r>
    </w:p>
    <w:p w14:paraId="749AD1D3" w14:textId="77777777" w:rsidR="005F1F71" w:rsidRPr="005F1F71" w:rsidRDefault="005F1F71" w:rsidP="005F1F71">
      <w:pPr>
        <w:rPr>
          <w:rFonts w:ascii="Arial Narrow" w:hAnsi="Arial Narrow"/>
          <w:sz w:val="20"/>
          <w:szCs w:val="20"/>
        </w:rPr>
      </w:pPr>
      <w:r w:rsidRPr="005F1F71">
        <w:rPr>
          <w:rFonts w:ascii="Arial Narrow" w:hAnsi="Arial Narrow"/>
          <w:sz w:val="20"/>
          <w:szCs w:val="20"/>
        </w:rPr>
        <w:t>Dostawy sukcesywne bielizny pościelowej oraz odzieży dla personelu medycznego</w:t>
      </w:r>
    </w:p>
    <w:p w14:paraId="72708F26"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2.4.) Identyfikator postępowania: </w:t>
      </w:r>
      <w:r w:rsidRPr="005F1F71">
        <w:rPr>
          <w:rFonts w:ascii="Arial Narrow" w:hAnsi="Arial Narrow"/>
          <w:sz w:val="20"/>
          <w:szCs w:val="20"/>
        </w:rPr>
        <w:t>ocds-148610-8ceccb31-6502-49b5-9018-319269ec6bd0</w:t>
      </w:r>
    </w:p>
    <w:p w14:paraId="63309C9D"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2.5.) Numer ogłoszenia: </w:t>
      </w:r>
      <w:r w:rsidRPr="005F1F71">
        <w:rPr>
          <w:rFonts w:ascii="Arial Narrow" w:hAnsi="Arial Narrow"/>
          <w:sz w:val="20"/>
          <w:szCs w:val="20"/>
        </w:rPr>
        <w:t>2024/BZP 00562340</w:t>
      </w:r>
    </w:p>
    <w:p w14:paraId="5AF51DF5"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2.6.) Wersja ogłoszenia: </w:t>
      </w:r>
      <w:r w:rsidRPr="005F1F71">
        <w:rPr>
          <w:rFonts w:ascii="Arial Narrow" w:hAnsi="Arial Narrow"/>
          <w:sz w:val="20"/>
          <w:szCs w:val="20"/>
        </w:rPr>
        <w:t>01</w:t>
      </w:r>
    </w:p>
    <w:p w14:paraId="088B2190"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2.7.) Data ogłoszenia: </w:t>
      </w:r>
      <w:r w:rsidRPr="005F1F71">
        <w:rPr>
          <w:rFonts w:ascii="Arial Narrow" w:hAnsi="Arial Narrow"/>
          <w:sz w:val="20"/>
          <w:szCs w:val="20"/>
        </w:rPr>
        <w:t>2024-10-24</w:t>
      </w:r>
    </w:p>
    <w:p w14:paraId="5C9357D2"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lastRenderedPageBreak/>
        <w:t>2.8.) Zamówienie albo umowa ramowa zostały ujęte w planie postępowań: </w:t>
      </w:r>
      <w:r w:rsidRPr="005F1F71">
        <w:rPr>
          <w:rFonts w:ascii="Arial Narrow" w:hAnsi="Arial Narrow"/>
          <w:sz w:val="20"/>
          <w:szCs w:val="20"/>
        </w:rPr>
        <w:t>Tak</w:t>
      </w:r>
    </w:p>
    <w:p w14:paraId="1B9CEA35"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2.9.) Numer planu postępowań w BZP: </w:t>
      </w:r>
      <w:r w:rsidRPr="005F1F71">
        <w:rPr>
          <w:rFonts w:ascii="Arial Narrow" w:hAnsi="Arial Narrow"/>
          <w:sz w:val="20"/>
          <w:szCs w:val="20"/>
        </w:rPr>
        <w:t>2024/BZP 00209094/07/P</w:t>
      </w:r>
    </w:p>
    <w:p w14:paraId="6DD1C1B4"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2.10.) Identyfikator pozycji planu postępowań:</w:t>
      </w:r>
    </w:p>
    <w:p w14:paraId="2300F70D" w14:textId="77777777" w:rsidR="005F1F71" w:rsidRPr="005F1F71" w:rsidRDefault="005F1F71" w:rsidP="005F1F71">
      <w:pPr>
        <w:rPr>
          <w:rFonts w:ascii="Arial Narrow" w:hAnsi="Arial Narrow"/>
          <w:sz w:val="20"/>
          <w:szCs w:val="20"/>
        </w:rPr>
      </w:pPr>
      <w:r w:rsidRPr="005F1F71">
        <w:rPr>
          <w:rFonts w:ascii="Arial Narrow" w:hAnsi="Arial Narrow"/>
          <w:sz w:val="20"/>
          <w:szCs w:val="20"/>
        </w:rPr>
        <w:t xml:space="preserve">1.2.24 </w:t>
      </w:r>
      <w:proofErr w:type="spellStart"/>
      <w:r w:rsidRPr="005F1F71">
        <w:rPr>
          <w:rFonts w:ascii="Arial Narrow" w:hAnsi="Arial Narrow"/>
          <w:sz w:val="20"/>
          <w:szCs w:val="20"/>
        </w:rPr>
        <w:t>Poscieli</w:t>
      </w:r>
      <w:proofErr w:type="spellEnd"/>
      <w:r w:rsidRPr="005F1F71">
        <w:rPr>
          <w:rFonts w:ascii="Arial Narrow" w:hAnsi="Arial Narrow"/>
          <w:sz w:val="20"/>
          <w:szCs w:val="20"/>
        </w:rPr>
        <w:t xml:space="preserve"> , bielizny itp.</w:t>
      </w:r>
    </w:p>
    <w:p w14:paraId="77126D7C"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2.11.) O udzielenie zamówienia mogą ubiegać się wyłącznie wykonawcy, o których mowa w art. 94 ustawy: </w:t>
      </w:r>
      <w:r w:rsidRPr="005F1F71">
        <w:rPr>
          <w:rFonts w:ascii="Arial Narrow" w:hAnsi="Arial Narrow"/>
          <w:sz w:val="20"/>
          <w:szCs w:val="20"/>
        </w:rPr>
        <w:t>Nie</w:t>
      </w:r>
    </w:p>
    <w:p w14:paraId="18FF1DFE"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2.14.) Czy zamówienie albo umowa ramowa dotyczy projektu lub programu współfinansowanego ze środków Unii Europejskiej: </w:t>
      </w:r>
      <w:r w:rsidRPr="005F1F71">
        <w:rPr>
          <w:rFonts w:ascii="Arial Narrow" w:hAnsi="Arial Narrow"/>
          <w:sz w:val="20"/>
          <w:szCs w:val="20"/>
        </w:rPr>
        <w:t>Nie</w:t>
      </w:r>
    </w:p>
    <w:p w14:paraId="0E2E5B24"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2.16.) Tryb udzielenia zamówienia wraz z podstawą prawną</w:t>
      </w:r>
    </w:p>
    <w:p w14:paraId="236B1A98" w14:textId="77777777" w:rsidR="005F1F71" w:rsidRPr="005F1F71" w:rsidRDefault="005F1F71" w:rsidP="005F1F71">
      <w:pPr>
        <w:rPr>
          <w:rFonts w:ascii="Arial Narrow" w:hAnsi="Arial Narrow"/>
          <w:sz w:val="20"/>
          <w:szCs w:val="20"/>
        </w:rPr>
      </w:pPr>
      <w:r w:rsidRPr="005F1F71">
        <w:rPr>
          <w:rFonts w:ascii="Arial Narrow" w:hAnsi="Arial Narrow"/>
          <w:sz w:val="20"/>
          <w:szCs w:val="20"/>
        </w:rPr>
        <w:t>Zamówienie udzielane jest w trybie podstawowym na podstawie: art. 275 pkt 1 ustawy</w:t>
      </w:r>
    </w:p>
    <w:p w14:paraId="5EE7FAA1" w14:textId="77777777" w:rsidR="005F1F71" w:rsidRPr="005F1F71" w:rsidRDefault="005F1F71" w:rsidP="005F1F71">
      <w:pPr>
        <w:rPr>
          <w:rFonts w:ascii="Arial Narrow" w:hAnsi="Arial Narrow"/>
          <w:sz w:val="20"/>
          <w:szCs w:val="20"/>
        </w:rPr>
      </w:pPr>
      <w:r w:rsidRPr="005F1F71">
        <w:rPr>
          <w:rFonts w:ascii="Arial Narrow" w:hAnsi="Arial Narrow"/>
          <w:sz w:val="20"/>
          <w:szCs w:val="20"/>
        </w:rPr>
        <w:t>SEKCJA III – UDOSTĘPNIANIE DOKUMENTÓW ZAMÓWIENIA I KOMUNIKACJA</w:t>
      </w:r>
    </w:p>
    <w:p w14:paraId="0486E249"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3.1.) Adres strony internetowej prowadzonego postępowania</w:t>
      </w:r>
    </w:p>
    <w:p w14:paraId="45A3BE4C" w14:textId="77777777" w:rsidR="005F1F71" w:rsidRPr="005F1F71" w:rsidRDefault="005F1F71" w:rsidP="005F1F71">
      <w:pPr>
        <w:rPr>
          <w:rFonts w:ascii="Arial Narrow" w:hAnsi="Arial Narrow"/>
          <w:sz w:val="20"/>
          <w:szCs w:val="20"/>
        </w:rPr>
      </w:pPr>
      <w:r w:rsidRPr="005F1F71">
        <w:rPr>
          <w:rFonts w:ascii="Arial Narrow" w:hAnsi="Arial Narrow"/>
          <w:sz w:val="20"/>
          <w:szCs w:val="20"/>
        </w:rPr>
        <w:t>https://e-propublico.pl</w:t>
      </w:r>
    </w:p>
    <w:p w14:paraId="35C830CB"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3.2.) Zamawiający zastrzega dostęp do dokumentów zamówienia: </w:t>
      </w:r>
      <w:r w:rsidRPr="005F1F71">
        <w:rPr>
          <w:rFonts w:ascii="Arial Narrow" w:hAnsi="Arial Narrow"/>
          <w:sz w:val="20"/>
          <w:szCs w:val="20"/>
        </w:rPr>
        <w:t>Nie</w:t>
      </w:r>
    </w:p>
    <w:p w14:paraId="5C04A4A6"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3.4.) Wykonawcy zobowiązani są do składania ofert, wniosków o dopuszczenie do udziału w postępowaniu, oświadczeń oraz innych dokumentów wyłącznie przy użyciu środków komunikacji elektronicznej: </w:t>
      </w:r>
      <w:r w:rsidRPr="005F1F71">
        <w:rPr>
          <w:rFonts w:ascii="Arial Narrow" w:hAnsi="Arial Narrow"/>
          <w:sz w:val="20"/>
          <w:szCs w:val="20"/>
        </w:rPr>
        <w:t>Tak</w:t>
      </w:r>
    </w:p>
    <w:p w14:paraId="392D6A64"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3.5.) Informacje o środkach komunikacji elektronicznej, przy użyciu których zamawiający będzie komunikował się z wykonawcami - adres strony internetowej: </w:t>
      </w:r>
      <w:r w:rsidRPr="005F1F71">
        <w:rPr>
          <w:rFonts w:ascii="Arial Narrow" w:hAnsi="Arial Narrow"/>
          <w:sz w:val="20"/>
          <w:szCs w:val="20"/>
        </w:rPr>
        <w:t>https://e-propublico.pl</w:t>
      </w:r>
    </w:p>
    <w:p w14:paraId="1E57625C"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3.6.) Wymagania techniczne i organizacyjne dotyczące korespondencji elektronicznej: </w:t>
      </w:r>
      <w:r w:rsidRPr="005F1F71">
        <w:rPr>
          <w:rFonts w:ascii="Arial Narrow" w:hAnsi="Arial Narrow"/>
          <w:sz w:val="20"/>
          <w:szCs w:val="20"/>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5F1F71">
        <w:rPr>
          <w:rFonts w:ascii="Arial Narrow" w:hAnsi="Arial Narrow"/>
          <w:sz w:val="20"/>
          <w:szCs w:val="20"/>
        </w:rPr>
        <w:t>Firefox</w:t>
      </w:r>
      <w:proofErr w:type="spellEnd"/>
      <w:r w:rsidRPr="005F1F71">
        <w:rPr>
          <w:rFonts w:ascii="Arial Narrow" w:hAnsi="Arial Narrow"/>
          <w:sz w:val="20"/>
          <w:szCs w:val="20"/>
        </w:rPr>
        <w:t xml:space="preserve">, Google Chrome, Opera); włączona obsługa JavaScript oraz </w:t>
      </w:r>
      <w:proofErr w:type="spellStart"/>
      <w:r w:rsidRPr="005F1F71">
        <w:rPr>
          <w:rFonts w:ascii="Arial Narrow" w:hAnsi="Arial Narrow"/>
          <w:sz w:val="20"/>
          <w:szCs w:val="20"/>
        </w:rPr>
        <w:t>Cookies</w:t>
      </w:r>
      <w:proofErr w:type="spellEnd"/>
      <w:r w:rsidRPr="005F1F71">
        <w:rPr>
          <w:rFonts w:ascii="Arial Narrow" w:hAnsi="Arial Narrow"/>
          <w:sz w:val="20"/>
          <w:szCs w:val="20"/>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5F1F71">
        <w:rPr>
          <w:rFonts w:ascii="Arial Narrow" w:hAnsi="Arial Narrow"/>
          <w:sz w:val="20"/>
          <w:szCs w:val="20"/>
        </w:rPr>
        <w:t>hh:mm:ss</w:t>
      </w:r>
      <w:proofErr w:type="spellEnd"/>
      <w:r w:rsidRPr="005F1F71">
        <w:rPr>
          <w:rFonts w:ascii="Arial Narrow" w:hAnsi="Arial Narrow"/>
          <w:sz w:val="20"/>
          <w:szCs w:val="20"/>
        </w:rPr>
        <w:t>), widoczne przy wysłanym dokumencie w kolumnie "Data przesłania"; o terminie przesłania decyduje czas pełnego przeprocesowania transakcji pliku na Platformie.</w:t>
      </w:r>
    </w:p>
    <w:p w14:paraId="196529B5"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3.8.) Zamawiający wymaga sporządzenia i przedstawienia ofert przy użyciu narzędzi elektronicznego modelowania danych budowlanych lub innych podobnych narzędzi, które nie są ogólnie dostępne: </w:t>
      </w:r>
      <w:r w:rsidRPr="005F1F71">
        <w:rPr>
          <w:rFonts w:ascii="Arial Narrow" w:hAnsi="Arial Narrow"/>
          <w:sz w:val="20"/>
          <w:szCs w:val="20"/>
        </w:rPr>
        <w:t>Nie</w:t>
      </w:r>
    </w:p>
    <w:p w14:paraId="58FDC6C4"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3.12.) Oferta - katalog elektroniczny: </w:t>
      </w:r>
      <w:r w:rsidRPr="005F1F71">
        <w:rPr>
          <w:rFonts w:ascii="Arial Narrow" w:hAnsi="Arial Narrow"/>
          <w:sz w:val="20"/>
          <w:szCs w:val="20"/>
        </w:rPr>
        <w:t>Nie dotyczy</w:t>
      </w:r>
    </w:p>
    <w:p w14:paraId="1ABF2805"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3.14.) Języki, w jakich mogą być sporządzane dokumenty składane w postępowaniu:</w:t>
      </w:r>
    </w:p>
    <w:p w14:paraId="326F00FD" w14:textId="77777777" w:rsidR="005F1F71" w:rsidRPr="005F1F71" w:rsidRDefault="005F1F71" w:rsidP="005F1F71">
      <w:pPr>
        <w:rPr>
          <w:rFonts w:ascii="Arial Narrow" w:hAnsi="Arial Narrow"/>
          <w:sz w:val="20"/>
          <w:szCs w:val="20"/>
        </w:rPr>
      </w:pPr>
      <w:r w:rsidRPr="005F1F71">
        <w:rPr>
          <w:rFonts w:ascii="Arial Narrow" w:hAnsi="Arial Narrow"/>
          <w:sz w:val="20"/>
          <w:szCs w:val="20"/>
        </w:rPr>
        <w:lastRenderedPageBreak/>
        <w:t>polski</w:t>
      </w:r>
    </w:p>
    <w:p w14:paraId="6785B416"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3.15.) RODO (obowiązek informacyjny): </w:t>
      </w:r>
      <w:r w:rsidRPr="005F1F71">
        <w:rPr>
          <w:rFonts w:ascii="Arial Narrow" w:hAnsi="Arial Narrow"/>
          <w:sz w:val="20"/>
          <w:szCs w:val="2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5F1F71">
        <w:rPr>
          <w:rFonts w:ascii="Arial Narrow" w:hAnsi="Arial Narrow"/>
          <w:sz w:val="20"/>
          <w:szCs w:val="20"/>
        </w:rPr>
        <w:t>Dz.Urz</w:t>
      </w:r>
      <w:proofErr w:type="spellEnd"/>
      <w:r w:rsidRPr="005F1F71">
        <w:rPr>
          <w:rFonts w:ascii="Arial Narrow" w:hAnsi="Arial Narrow"/>
          <w:sz w:val="20"/>
          <w:szCs w:val="20"/>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5F1F71">
        <w:rPr>
          <w:rFonts w:ascii="Arial Narrow" w:hAnsi="Arial Narrow"/>
          <w:sz w:val="20"/>
          <w:szCs w:val="20"/>
        </w:rPr>
        <w:t>Pzp</w:t>
      </w:r>
      <w:proofErr w:type="spellEnd"/>
      <w:r w:rsidRPr="005F1F71">
        <w:rPr>
          <w:rFonts w:ascii="Arial Narrow" w:hAnsi="Arial Narrow"/>
          <w:sz w:val="20"/>
          <w:szCs w:val="20"/>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0F5AA974"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3.16.) RODO (ograniczenia stosowania): </w:t>
      </w:r>
      <w:r w:rsidRPr="005F1F71">
        <w:rPr>
          <w:rFonts w:ascii="Arial Narrow" w:hAnsi="Arial Narrow"/>
          <w:sz w:val="20"/>
          <w:szCs w:val="20"/>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5F1F71">
        <w:rPr>
          <w:rFonts w:ascii="Arial Narrow" w:hAnsi="Arial Narrow"/>
          <w:sz w:val="20"/>
          <w:szCs w:val="20"/>
        </w:rPr>
        <w:t>Pzp</w:t>
      </w:r>
      <w:proofErr w:type="spellEnd"/>
      <w:r w:rsidRPr="005F1F71">
        <w:rPr>
          <w:rFonts w:ascii="Arial Narrow" w:hAnsi="Arial Narrow"/>
          <w:sz w:val="20"/>
          <w:szCs w:val="20"/>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24238B7A" w14:textId="77777777" w:rsidR="005F1F71" w:rsidRPr="005F1F71" w:rsidRDefault="005F1F71" w:rsidP="005F1F71">
      <w:pPr>
        <w:rPr>
          <w:rFonts w:ascii="Arial Narrow" w:hAnsi="Arial Narrow"/>
          <w:sz w:val="20"/>
          <w:szCs w:val="20"/>
        </w:rPr>
      </w:pPr>
      <w:r w:rsidRPr="005F1F71">
        <w:rPr>
          <w:rFonts w:ascii="Arial Narrow" w:hAnsi="Arial Narrow"/>
          <w:sz w:val="20"/>
          <w:szCs w:val="20"/>
        </w:rPr>
        <w:t>SEKCJA IV – PRZEDMIOT ZAMÓWIENIA</w:t>
      </w:r>
    </w:p>
    <w:p w14:paraId="02AA93FA"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4.1.) Informacje ogólne odnoszące się do przedmiotu zamówienia.</w:t>
      </w:r>
    </w:p>
    <w:p w14:paraId="64FB8A53"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4.1.1.) Przed wszczęciem postępowania przeprowadzono konsultacje rynkowe: </w:t>
      </w:r>
      <w:r w:rsidRPr="005F1F71">
        <w:rPr>
          <w:rFonts w:ascii="Arial Narrow" w:hAnsi="Arial Narrow"/>
          <w:sz w:val="20"/>
          <w:szCs w:val="20"/>
        </w:rPr>
        <w:t>Nie</w:t>
      </w:r>
    </w:p>
    <w:p w14:paraId="20F68E50"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4.1.2.) Numer referencyjny: </w:t>
      </w:r>
      <w:r w:rsidRPr="005F1F71">
        <w:rPr>
          <w:rFonts w:ascii="Arial Narrow" w:hAnsi="Arial Narrow"/>
          <w:sz w:val="20"/>
          <w:szCs w:val="20"/>
        </w:rPr>
        <w:t>129/2024</w:t>
      </w:r>
    </w:p>
    <w:p w14:paraId="2DBE5CB8"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lastRenderedPageBreak/>
        <w:t>4.1.3.) Rodzaj zamówienia: </w:t>
      </w:r>
      <w:r w:rsidRPr="005F1F71">
        <w:rPr>
          <w:rFonts w:ascii="Arial Narrow" w:hAnsi="Arial Narrow"/>
          <w:sz w:val="20"/>
          <w:szCs w:val="20"/>
        </w:rPr>
        <w:t>Dostawy</w:t>
      </w:r>
    </w:p>
    <w:p w14:paraId="7AF7C785"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4.1.4.) Zamawiający udziela zamówienia w częściach, z których każda stanowi przedmiot odrębnego postępowania: </w:t>
      </w:r>
      <w:r w:rsidRPr="005F1F71">
        <w:rPr>
          <w:rFonts w:ascii="Arial Narrow" w:hAnsi="Arial Narrow"/>
          <w:sz w:val="20"/>
          <w:szCs w:val="20"/>
        </w:rPr>
        <w:t>Nie</w:t>
      </w:r>
    </w:p>
    <w:p w14:paraId="0EAE40DD"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4.1.8.) Możliwe jest składanie ofert częściowych: </w:t>
      </w:r>
      <w:r w:rsidRPr="005F1F71">
        <w:rPr>
          <w:rFonts w:ascii="Arial Narrow" w:hAnsi="Arial Narrow"/>
          <w:sz w:val="20"/>
          <w:szCs w:val="20"/>
        </w:rPr>
        <w:t>Tak</w:t>
      </w:r>
    </w:p>
    <w:p w14:paraId="4DFB2864"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4.1.9.) Liczba części: </w:t>
      </w:r>
      <w:r w:rsidRPr="005F1F71">
        <w:rPr>
          <w:rFonts w:ascii="Arial Narrow" w:hAnsi="Arial Narrow"/>
          <w:sz w:val="20"/>
          <w:szCs w:val="20"/>
        </w:rPr>
        <w:t>15</w:t>
      </w:r>
    </w:p>
    <w:p w14:paraId="37495075"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4.1.10.) Ofertę można składać na wszystkie części</w:t>
      </w:r>
    </w:p>
    <w:p w14:paraId="12A060F6"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4.1.11.) Zamawiający ogranicza liczbę części zamówienia, którą można udzielić jednemu wykonawcy: </w:t>
      </w:r>
      <w:r w:rsidRPr="005F1F71">
        <w:rPr>
          <w:rFonts w:ascii="Arial Narrow" w:hAnsi="Arial Narrow"/>
          <w:sz w:val="20"/>
          <w:szCs w:val="20"/>
        </w:rPr>
        <w:t>Nie</w:t>
      </w:r>
    </w:p>
    <w:p w14:paraId="2DB489A5"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4.1.13.) Zamawiający uwzględnia aspekty społeczne, środowiskowe lub etykiety w opisie przedmiotu zamówienia: </w:t>
      </w:r>
      <w:r w:rsidRPr="005F1F71">
        <w:rPr>
          <w:rFonts w:ascii="Arial Narrow" w:hAnsi="Arial Narrow"/>
          <w:sz w:val="20"/>
          <w:szCs w:val="20"/>
        </w:rPr>
        <w:t>Nie</w:t>
      </w:r>
    </w:p>
    <w:p w14:paraId="02115556"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 Informacje szczegółowe odnoszące się do przedmiotu zamówienia:</w:t>
      </w:r>
    </w:p>
    <w:p w14:paraId="6E038846"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Część 1</w:t>
      </w:r>
    </w:p>
    <w:p w14:paraId="188FE2F1"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4.2.2.) Krótki opis przedmiotu zamówienia</w:t>
      </w:r>
    </w:p>
    <w:p w14:paraId="6301E52E" w14:textId="77777777" w:rsidR="005F1F71" w:rsidRPr="005F1F71" w:rsidRDefault="005F1F71" w:rsidP="005F1F71">
      <w:pPr>
        <w:rPr>
          <w:rFonts w:ascii="Arial Narrow" w:hAnsi="Arial Narrow"/>
          <w:sz w:val="20"/>
          <w:szCs w:val="20"/>
        </w:rPr>
      </w:pPr>
      <w:r w:rsidRPr="005F1F71">
        <w:rPr>
          <w:rFonts w:ascii="Arial Narrow" w:hAnsi="Arial Narrow"/>
          <w:sz w:val="20"/>
          <w:szCs w:val="20"/>
        </w:rPr>
        <w:t>Poszwy, prześcieradło , podkład flanelowy- zgodnie z formularzem cenowym i zapisami w SWZ</w:t>
      </w:r>
    </w:p>
    <w:p w14:paraId="5AC2074D"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4.2.6.) Główny kod CPV: </w:t>
      </w:r>
      <w:r w:rsidRPr="005F1F71">
        <w:rPr>
          <w:rFonts w:ascii="Arial Narrow" w:hAnsi="Arial Narrow"/>
          <w:sz w:val="20"/>
          <w:szCs w:val="20"/>
        </w:rPr>
        <w:t>39512000-4 - Bielizna pościelowa</w:t>
      </w:r>
    </w:p>
    <w:p w14:paraId="609EFCE6"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4.2.8.) Zamówienie obejmuje opcje: </w:t>
      </w:r>
      <w:r w:rsidRPr="005F1F71">
        <w:rPr>
          <w:rFonts w:ascii="Arial Narrow" w:hAnsi="Arial Narrow"/>
          <w:sz w:val="20"/>
          <w:szCs w:val="20"/>
        </w:rPr>
        <w:t>Nie</w:t>
      </w:r>
    </w:p>
    <w:p w14:paraId="4E58DAEC"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4.2.10.) Okres realizacji zamówienia albo umowy ramowej: </w:t>
      </w:r>
      <w:r w:rsidRPr="005F1F71">
        <w:rPr>
          <w:rFonts w:ascii="Arial Narrow" w:hAnsi="Arial Narrow"/>
          <w:sz w:val="20"/>
          <w:szCs w:val="20"/>
        </w:rPr>
        <w:t>12 miesiące</w:t>
      </w:r>
    </w:p>
    <w:p w14:paraId="41D361A2"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4.2.11.) Zamawiający przewiduje wznowienia: </w:t>
      </w:r>
      <w:r w:rsidRPr="005F1F71">
        <w:rPr>
          <w:rFonts w:ascii="Arial Narrow" w:hAnsi="Arial Narrow"/>
          <w:sz w:val="20"/>
          <w:szCs w:val="20"/>
        </w:rPr>
        <w:t>Nie</w:t>
      </w:r>
    </w:p>
    <w:p w14:paraId="65554BC8"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4.2.13.) Zamawiający przewiduje udzielenie dotychczasowemu wykonawcy zamówień na podobne usługi lub roboty budowlane: </w:t>
      </w:r>
      <w:r w:rsidRPr="005F1F71">
        <w:rPr>
          <w:rFonts w:ascii="Arial Narrow" w:hAnsi="Arial Narrow"/>
          <w:sz w:val="20"/>
          <w:szCs w:val="20"/>
        </w:rPr>
        <w:t>Nie</w:t>
      </w:r>
    </w:p>
    <w:p w14:paraId="14491FE2"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 Kryteria oceny ofert:</w:t>
      </w:r>
    </w:p>
    <w:p w14:paraId="5458EDFA"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4.3.1.) Sposób oceny ofert: </w:t>
      </w:r>
      <w:r w:rsidRPr="005F1F71">
        <w:rPr>
          <w:rFonts w:ascii="Arial Narrow" w:hAnsi="Arial Narrow"/>
          <w:sz w:val="20"/>
          <w:szCs w:val="20"/>
        </w:rPr>
        <w:t>Zamawiający wybierze najkorzystniejszą ofertę na podstawie kryterium oceny ofert</w:t>
      </w:r>
    </w:p>
    <w:p w14:paraId="72AE7798"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4.3.2.) Sposób określania wagi kryteriów oceny ofert: </w:t>
      </w:r>
      <w:r w:rsidRPr="005F1F71">
        <w:rPr>
          <w:rFonts w:ascii="Arial Narrow" w:hAnsi="Arial Narrow"/>
          <w:sz w:val="20"/>
          <w:szCs w:val="20"/>
        </w:rPr>
        <w:t>Procentowo</w:t>
      </w:r>
    </w:p>
    <w:p w14:paraId="2A2EF203"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4.3.3.) Stosowane kryteria oceny ofert: </w:t>
      </w:r>
      <w:r w:rsidRPr="005F1F71">
        <w:rPr>
          <w:rFonts w:ascii="Arial Narrow" w:hAnsi="Arial Narrow"/>
          <w:sz w:val="20"/>
          <w:szCs w:val="20"/>
        </w:rPr>
        <w:t>Kryterium ceny oraz kryteria jakościowe</w:t>
      </w:r>
    </w:p>
    <w:p w14:paraId="6607373A"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1</w:t>
      </w:r>
    </w:p>
    <w:p w14:paraId="3DDE999E"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Cena</w:t>
      </w:r>
    </w:p>
    <w:p w14:paraId="1FB80B4E"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4.3.6.) Waga: </w:t>
      </w:r>
      <w:r w:rsidRPr="005F1F71">
        <w:rPr>
          <w:rFonts w:ascii="Arial Narrow" w:hAnsi="Arial Narrow"/>
          <w:sz w:val="20"/>
          <w:szCs w:val="20"/>
        </w:rPr>
        <w:t>60</w:t>
      </w:r>
    </w:p>
    <w:p w14:paraId="72967F0F"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2</w:t>
      </w:r>
    </w:p>
    <w:p w14:paraId="1295467B"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4.3.4.) Rodzaj kryterium: </w:t>
      </w:r>
      <w:r w:rsidRPr="005F1F71">
        <w:rPr>
          <w:rFonts w:ascii="Arial Narrow" w:hAnsi="Arial Narrow"/>
          <w:sz w:val="20"/>
          <w:szCs w:val="20"/>
        </w:rPr>
        <w:t>serwis posprzedażny, pomoc techniczna, warunki dostawy takich jak termin, sposób lub czas dostawy, oraz okresu realizacji.</w:t>
      </w:r>
    </w:p>
    <w:p w14:paraId="03BDA30C"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Termin realizacji od dnia złożenia zamówienia</w:t>
      </w:r>
    </w:p>
    <w:p w14:paraId="1D24A5FB"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4.3.6.) Waga: </w:t>
      </w:r>
      <w:r w:rsidRPr="005F1F71">
        <w:rPr>
          <w:rFonts w:ascii="Arial Narrow" w:hAnsi="Arial Narrow"/>
          <w:sz w:val="20"/>
          <w:szCs w:val="20"/>
        </w:rPr>
        <w:t>25</w:t>
      </w:r>
    </w:p>
    <w:p w14:paraId="22003E84"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3</w:t>
      </w:r>
    </w:p>
    <w:p w14:paraId="7E6B077F"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4.3.4.) Rodzaj kryterium: </w:t>
      </w:r>
      <w:r w:rsidRPr="005F1F71">
        <w:rPr>
          <w:rFonts w:ascii="Arial Narrow" w:hAnsi="Arial Narrow"/>
          <w:sz w:val="20"/>
          <w:szCs w:val="20"/>
        </w:rPr>
        <w:t>inne.</w:t>
      </w:r>
    </w:p>
    <w:p w14:paraId="6B0B8028"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Termin płatności</w:t>
      </w:r>
    </w:p>
    <w:p w14:paraId="33406376"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lastRenderedPageBreak/>
        <w:t>4.3.6.) Waga: </w:t>
      </w:r>
      <w:r w:rsidRPr="005F1F71">
        <w:rPr>
          <w:rFonts w:ascii="Arial Narrow" w:hAnsi="Arial Narrow"/>
          <w:sz w:val="20"/>
          <w:szCs w:val="20"/>
        </w:rPr>
        <w:t>15</w:t>
      </w:r>
    </w:p>
    <w:p w14:paraId="4834731E"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5F1F71">
        <w:rPr>
          <w:rFonts w:ascii="Arial Narrow" w:hAnsi="Arial Narrow"/>
          <w:sz w:val="20"/>
          <w:szCs w:val="20"/>
        </w:rPr>
        <w:t>Nie</w:t>
      </w:r>
    </w:p>
    <w:p w14:paraId="1F312A28"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Część 2</w:t>
      </w:r>
    </w:p>
    <w:p w14:paraId="3C2AF55B"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4.2.2.) Krótki opis przedmiotu zamówienia</w:t>
      </w:r>
    </w:p>
    <w:p w14:paraId="57138012" w14:textId="77777777" w:rsidR="005F1F71" w:rsidRPr="005F1F71" w:rsidRDefault="005F1F71" w:rsidP="005F1F71">
      <w:pPr>
        <w:rPr>
          <w:rFonts w:ascii="Arial Narrow" w:hAnsi="Arial Narrow"/>
          <w:sz w:val="20"/>
          <w:szCs w:val="20"/>
        </w:rPr>
      </w:pPr>
      <w:r w:rsidRPr="005F1F71">
        <w:rPr>
          <w:rFonts w:ascii="Arial Narrow" w:hAnsi="Arial Narrow"/>
          <w:sz w:val="20"/>
          <w:szCs w:val="20"/>
        </w:rPr>
        <w:t>Koc- zgodnie z formularzem cenowym i zapisami w SWZ</w:t>
      </w:r>
    </w:p>
    <w:p w14:paraId="22250E7A"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4.2.6.) Główny kod CPV: </w:t>
      </w:r>
      <w:r w:rsidRPr="005F1F71">
        <w:rPr>
          <w:rFonts w:ascii="Arial Narrow" w:hAnsi="Arial Narrow"/>
          <w:sz w:val="20"/>
          <w:szCs w:val="20"/>
        </w:rPr>
        <w:t>39512000-4 - Bielizna pościelowa</w:t>
      </w:r>
    </w:p>
    <w:p w14:paraId="02A9334B"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4.2.8.) Zamówienie obejmuje opcje: </w:t>
      </w:r>
      <w:r w:rsidRPr="005F1F71">
        <w:rPr>
          <w:rFonts w:ascii="Arial Narrow" w:hAnsi="Arial Narrow"/>
          <w:sz w:val="20"/>
          <w:szCs w:val="20"/>
        </w:rPr>
        <w:t>Nie</w:t>
      </w:r>
    </w:p>
    <w:p w14:paraId="302176F9"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4.2.10.) Okres realizacji zamówienia albo umowy ramowej: </w:t>
      </w:r>
      <w:r w:rsidRPr="005F1F71">
        <w:rPr>
          <w:rFonts w:ascii="Arial Narrow" w:hAnsi="Arial Narrow"/>
          <w:sz w:val="20"/>
          <w:szCs w:val="20"/>
        </w:rPr>
        <w:t>12 miesiące</w:t>
      </w:r>
    </w:p>
    <w:p w14:paraId="0EDE072E"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4.2.11.) Zamawiający przewiduje wznowienia: </w:t>
      </w:r>
      <w:r w:rsidRPr="005F1F71">
        <w:rPr>
          <w:rFonts w:ascii="Arial Narrow" w:hAnsi="Arial Narrow"/>
          <w:sz w:val="20"/>
          <w:szCs w:val="20"/>
        </w:rPr>
        <w:t>Nie</w:t>
      </w:r>
    </w:p>
    <w:p w14:paraId="76C61639"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4.2.13.) Zamawiający przewiduje udzielenie dotychczasowemu wykonawcy zamówień na podobne usługi lub roboty budowlane: </w:t>
      </w:r>
      <w:r w:rsidRPr="005F1F71">
        <w:rPr>
          <w:rFonts w:ascii="Arial Narrow" w:hAnsi="Arial Narrow"/>
          <w:sz w:val="20"/>
          <w:szCs w:val="20"/>
        </w:rPr>
        <w:t>Nie</w:t>
      </w:r>
    </w:p>
    <w:p w14:paraId="284F707C"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 Kryteria oceny ofert:</w:t>
      </w:r>
    </w:p>
    <w:p w14:paraId="0A9B0E8E"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4.3.1.) Sposób oceny ofert: </w:t>
      </w:r>
      <w:r w:rsidRPr="005F1F71">
        <w:rPr>
          <w:rFonts w:ascii="Arial Narrow" w:hAnsi="Arial Narrow"/>
          <w:sz w:val="20"/>
          <w:szCs w:val="20"/>
        </w:rPr>
        <w:t>Zamawiający wybierze najkorzystniejszą ofertę na podstawie kryterium oceny ofert</w:t>
      </w:r>
    </w:p>
    <w:p w14:paraId="798A1854"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4.3.2.) Sposób określania wagi kryteriów oceny ofert: </w:t>
      </w:r>
      <w:r w:rsidRPr="005F1F71">
        <w:rPr>
          <w:rFonts w:ascii="Arial Narrow" w:hAnsi="Arial Narrow"/>
          <w:sz w:val="20"/>
          <w:szCs w:val="20"/>
        </w:rPr>
        <w:t>Procentowo</w:t>
      </w:r>
    </w:p>
    <w:p w14:paraId="41D437F1"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4.3.3.) Stosowane kryteria oceny ofert: </w:t>
      </w:r>
      <w:r w:rsidRPr="005F1F71">
        <w:rPr>
          <w:rFonts w:ascii="Arial Narrow" w:hAnsi="Arial Narrow"/>
          <w:sz w:val="20"/>
          <w:szCs w:val="20"/>
        </w:rPr>
        <w:t>Kryterium ceny oraz kryteria jakościowe</w:t>
      </w:r>
    </w:p>
    <w:p w14:paraId="0572E1E9"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1</w:t>
      </w:r>
    </w:p>
    <w:p w14:paraId="23515474"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Cena</w:t>
      </w:r>
    </w:p>
    <w:p w14:paraId="0221B173"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4.3.6.) Waga: </w:t>
      </w:r>
      <w:r w:rsidRPr="005F1F71">
        <w:rPr>
          <w:rFonts w:ascii="Arial Narrow" w:hAnsi="Arial Narrow"/>
          <w:sz w:val="20"/>
          <w:szCs w:val="20"/>
        </w:rPr>
        <w:t>60</w:t>
      </w:r>
    </w:p>
    <w:p w14:paraId="61A12AF1"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2</w:t>
      </w:r>
    </w:p>
    <w:p w14:paraId="7EF95929"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4.3.4.) Rodzaj kryterium: </w:t>
      </w:r>
      <w:r w:rsidRPr="005F1F71">
        <w:rPr>
          <w:rFonts w:ascii="Arial Narrow" w:hAnsi="Arial Narrow"/>
          <w:sz w:val="20"/>
          <w:szCs w:val="20"/>
        </w:rPr>
        <w:t>serwis posprzedażny, pomoc techniczna, warunki dostawy takich jak termin, sposób lub czas dostawy, oraz okresu realizacji.</w:t>
      </w:r>
    </w:p>
    <w:p w14:paraId="3EDE632B"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Termin realizacji od dnia złożenia zamówienia</w:t>
      </w:r>
    </w:p>
    <w:p w14:paraId="748F4A66"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4.3.6.) Waga: </w:t>
      </w:r>
      <w:r w:rsidRPr="005F1F71">
        <w:rPr>
          <w:rFonts w:ascii="Arial Narrow" w:hAnsi="Arial Narrow"/>
          <w:sz w:val="20"/>
          <w:szCs w:val="20"/>
        </w:rPr>
        <w:t>25,00</w:t>
      </w:r>
    </w:p>
    <w:p w14:paraId="38262CD5"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3</w:t>
      </w:r>
    </w:p>
    <w:p w14:paraId="2B92B1EF"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4.3.4.) Rodzaj kryterium: </w:t>
      </w:r>
      <w:r w:rsidRPr="005F1F71">
        <w:rPr>
          <w:rFonts w:ascii="Arial Narrow" w:hAnsi="Arial Narrow"/>
          <w:sz w:val="20"/>
          <w:szCs w:val="20"/>
        </w:rPr>
        <w:t>inne.</w:t>
      </w:r>
    </w:p>
    <w:p w14:paraId="35C0ED66"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Termin płatności</w:t>
      </w:r>
    </w:p>
    <w:p w14:paraId="45603826"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4.3.6.) Waga: </w:t>
      </w:r>
      <w:r w:rsidRPr="005F1F71">
        <w:rPr>
          <w:rFonts w:ascii="Arial Narrow" w:hAnsi="Arial Narrow"/>
          <w:sz w:val="20"/>
          <w:szCs w:val="20"/>
        </w:rPr>
        <w:t>15,00</w:t>
      </w:r>
    </w:p>
    <w:p w14:paraId="1756D855"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5F1F71">
        <w:rPr>
          <w:rFonts w:ascii="Arial Narrow" w:hAnsi="Arial Narrow"/>
          <w:sz w:val="20"/>
          <w:szCs w:val="20"/>
        </w:rPr>
        <w:t>Nie</w:t>
      </w:r>
    </w:p>
    <w:p w14:paraId="79B5F623"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Część 3</w:t>
      </w:r>
    </w:p>
    <w:p w14:paraId="54B0A4EF"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4.2.2.) Krótki opis przedmiotu zamówienia</w:t>
      </w:r>
    </w:p>
    <w:p w14:paraId="17B4475C" w14:textId="77777777" w:rsidR="005F1F71" w:rsidRPr="005F1F71" w:rsidRDefault="005F1F71" w:rsidP="005F1F71">
      <w:pPr>
        <w:rPr>
          <w:rFonts w:ascii="Arial Narrow" w:hAnsi="Arial Narrow"/>
          <w:sz w:val="20"/>
          <w:szCs w:val="20"/>
        </w:rPr>
      </w:pPr>
      <w:r w:rsidRPr="005F1F71">
        <w:rPr>
          <w:rFonts w:ascii="Arial Narrow" w:hAnsi="Arial Narrow"/>
          <w:sz w:val="20"/>
          <w:szCs w:val="20"/>
        </w:rPr>
        <w:t>Koszula, piżama- zgodnie z formularzem cenowym i zapisami w SWZ</w:t>
      </w:r>
    </w:p>
    <w:p w14:paraId="7A22426D"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4.2.6.) Główny kod CPV: </w:t>
      </w:r>
      <w:r w:rsidRPr="005F1F71">
        <w:rPr>
          <w:rFonts w:ascii="Arial Narrow" w:hAnsi="Arial Narrow"/>
          <w:sz w:val="20"/>
          <w:szCs w:val="20"/>
        </w:rPr>
        <w:t>39512000-4 - Bielizna pościelowa</w:t>
      </w:r>
    </w:p>
    <w:p w14:paraId="0F5B3DAC"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lastRenderedPageBreak/>
        <w:t>4.2.8.) Zamówienie obejmuje opcje: </w:t>
      </w:r>
      <w:r w:rsidRPr="005F1F71">
        <w:rPr>
          <w:rFonts w:ascii="Arial Narrow" w:hAnsi="Arial Narrow"/>
          <w:sz w:val="20"/>
          <w:szCs w:val="20"/>
        </w:rPr>
        <w:t>Nie</w:t>
      </w:r>
    </w:p>
    <w:p w14:paraId="3A599C84"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4.2.10.) Okres realizacji zamówienia albo umowy ramowej: </w:t>
      </w:r>
      <w:r w:rsidRPr="005F1F71">
        <w:rPr>
          <w:rFonts w:ascii="Arial Narrow" w:hAnsi="Arial Narrow"/>
          <w:sz w:val="20"/>
          <w:szCs w:val="20"/>
        </w:rPr>
        <w:t>12 miesiące</w:t>
      </w:r>
    </w:p>
    <w:p w14:paraId="1AD6542A"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4.2.11.) Zamawiający przewiduje wznowienia: </w:t>
      </w:r>
      <w:r w:rsidRPr="005F1F71">
        <w:rPr>
          <w:rFonts w:ascii="Arial Narrow" w:hAnsi="Arial Narrow"/>
          <w:sz w:val="20"/>
          <w:szCs w:val="20"/>
        </w:rPr>
        <w:t>Nie</w:t>
      </w:r>
    </w:p>
    <w:p w14:paraId="2B678B6D"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4.2.13.) Zamawiający przewiduje udzielenie dotychczasowemu wykonawcy zamówień na podobne usługi lub roboty budowlane: </w:t>
      </w:r>
      <w:r w:rsidRPr="005F1F71">
        <w:rPr>
          <w:rFonts w:ascii="Arial Narrow" w:hAnsi="Arial Narrow"/>
          <w:sz w:val="20"/>
          <w:szCs w:val="20"/>
        </w:rPr>
        <w:t>Nie</w:t>
      </w:r>
    </w:p>
    <w:p w14:paraId="3E5CA8F8"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 Kryteria oceny ofert:</w:t>
      </w:r>
    </w:p>
    <w:p w14:paraId="03CAF9CE"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4.3.1.) Sposób oceny ofert: </w:t>
      </w:r>
      <w:r w:rsidRPr="005F1F71">
        <w:rPr>
          <w:rFonts w:ascii="Arial Narrow" w:hAnsi="Arial Narrow"/>
          <w:sz w:val="20"/>
          <w:szCs w:val="20"/>
        </w:rPr>
        <w:t>Zamawiający wybierze najkorzystniejszą ofertę na podstawie kryterium oceny ofert</w:t>
      </w:r>
    </w:p>
    <w:p w14:paraId="1CDE00CC"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4.3.2.) Sposób określania wagi kryteriów oceny ofert: </w:t>
      </w:r>
      <w:r w:rsidRPr="005F1F71">
        <w:rPr>
          <w:rFonts w:ascii="Arial Narrow" w:hAnsi="Arial Narrow"/>
          <w:sz w:val="20"/>
          <w:szCs w:val="20"/>
        </w:rPr>
        <w:t>Procentowo</w:t>
      </w:r>
    </w:p>
    <w:p w14:paraId="0BD144FD"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4.3.3.) Stosowane kryteria oceny ofert: </w:t>
      </w:r>
      <w:r w:rsidRPr="005F1F71">
        <w:rPr>
          <w:rFonts w:ascii="Arial Narrow" w:hAnsi="Arial Narrow"/>
          <w:sz w:val="20"/>
          <w:szCs w:val="20"/>
        </w:rPr>
        <w:t>Kryterium ceny oraz kryteria jakościowe</w:t>
      </w:r>
    </w:p>
    <w:p w14:paraId="76505E32"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1</w:t>
      </w:r>
    </w:p>
    <w:p w14:paraId="043A9E87"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Cena</w:t>
      </w:r>
    </w:p>
    <w:p w14:paraId="57E045FB"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4.3.6.) Waga: </w:t>
      </w:r>
      <w:r w:rsidRPr="005F1F71">
        <w:rPr>
          <w:rFonts w:ascii="Arial Narrow" w:hAnsi="Arial Narrow"/>
          <w:sz w:val="20"/>
          <w:szCs w:val="20"/>
        </w:rPr>
        <w:t>60,00</w:t>
      </w:r>
    </w:p>
    <w:p w14:paraId="51E99D14"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2</w:t>
      </w:r>
    </w:p>
    <w:p w14:paraId="0A3BDB84"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4.3.4.) Rodzaj kryterium: </w:t>
      </w:r>
      <w:r w:rsidRPr="005F1F71">
        <w:rPr>
          <w:rFonts w:ascii="Arial Narrow" w:hAnsi="Arial Narrow"/>
          <w:sz w:val="20"/>
          <w:szCs w:val="20"/>
        </w:rPr>
        <w:t>serwis posprzedażny, pomoc techniczna, warunki dostawy takich jak termin, sposób lub czas dostawy, oraz okresu realizacji.</w:t>
      </w:r>
    </w:p>
    <w:p w14:paraId="356102DD"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Termin realizacji od dnia złożenia zamówienia</w:t>
      </w:r>
    </w:p>
    <w:p w14:paraId="65B79CB1"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4.3.6.) Waga: </w:t>
      </w:r>
      <w:r w:rsidRPr="005F1F71">
        <w:rPr>
          <w:rFonts w:ascii="Arial Narrow" w:hAnsi="Arial Narrow"/>
          <w:sz w:val="20"/>
          <w:szCs w:val="20"/>
        </w:rPr>
        <w:t>25,00</w:t>
      </w:r>
    </w:p>
    <w:p w14:paraId="50032C49"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3</w:t>
      </w:r>
    </w:p>
    <w:p w14:paraId="24C6BB45"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4.3.4.) Rodzaj kryterium: </w:t>
      </w:r>
      <w:r w:rsidRPr="005F1F71">
        <w:rPr>
          <w:rFonts w:ascii="Arial Narrow" w:hAnsi="Arial Narrow"/>
          <w:sz w:val="20"/>
          <w:szCs w:val="20"/>
        </w:rPr>
        <w:t>inne.</w:t>
      </w:r>
    </w:p>
    <w:p w14:paraId="770B1C3B"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Termin płatności</w:t>
      </w:r>
    </w:p>
    <w:p w14:paraId="0046FF4B"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4.3.6.) Waga: </w:t>
      </w:r>
      <w:r w:rsidRPr="005F1F71">
        <w:rPr>
          <w:rFonts w:ascii="Arial Narrow" w:hAnsi="Arial Narrow"/>
          <w:sz w:val="20"/>
          <w:szCs w:val="20"/>
        </w:rPr>
        <w:t>15,00</w:t>
      </w:r>
    </w:p>
    <w:p w14:paraId="3EBC9D77"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5F1F71">
        <w:rPr>
          <w:rFonts w:ascii="Arial Narrow" w:hAnsi="Arial Narrow"/>
          <w:sz w:val="20"/>
          <w:szCs w:val="20"/>
        </w:rPr>
        <w:t>Nie</w:t>
      </w:r>
    </w:p>
    <w:p w14:paraId="64F1A111"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Część 4</w:t>
      </w:r>
    </w:p>
    <w:p w14:paraId="24BCF24D"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4.2.2.) Krótki opis przedmiotu zamówienia</w:t>
      </w:r>
    </w:p>
    <w:p w14:paraId="7FA847BD" w14:textId="77777777" w:rsidR="005F1F71" w:rsidRPr="005F1F71" w:rsidRDefault="005F1F71" w:rsidP="005F1F71">
      <w:pPr>
        <w:rPr>
          <w:rFonts w:ascii="Arial Narrow" w:hAnsi="Arial Narrow"/>
          <w:sz w:val="20"/>
          <w:szCs w:val="20"/>
        </w:rPr>
      </w:pPr>
      <w:r w:rsidRPr="005F1F71">
        <w:rPr>
          <w:rFonts w:ascii="Arial Narrow" w:hAnsi="Arial Narrow"/>
          <w:sz w:val="20"/>
          <w:szCs w:val="20"/>
        </w:rPr>
        <w:t>Worki do bielizny</w:t>
      </w:r>
    </w:p>
    <w:p w14:paraId="75D520B5"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4.2.6.) Główny kod CPV: </w:t>
      </w:r>
      <w:r w:rsidRPr="005F1F71">
        <w:rPr>
          <w:rFonts w:ascii="Arial Narrow" w:hAnsi="Arial Narrow"/>
          <w:sz w:val="20"/>
          <w:szCs w:val="20"/>
        </w:rPr>
        <w:t>39512000-4 - Bielizna pościelowa</w:t>
      </w:r>
    </w:p>
    <w:p w14:paraId="0C54B41F"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4.2.8.) Zamówienie obejmuje opcje: </w:t>
      </w:r>
      <w:r w:rsidRPr="005F1F71">
        <w:rPr>
          <w:rFonts w:ascii="Arial Narrow" w:hAnsi="Arial Narrow"/>
          <w:sz w:val="20"/>
          <w:szCs w:val="20"/>
        </w:rPr>
        <w:t>Nie</w:t>
      </w:r>
    </w:p>
    <w:p w14:paraId="288EC030"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4.2.10.) Okres realizacji zamówienia albo umowy ramowej: </w:t>
      </w:r>
      <w:r w:rsidRPr="005F1F71">
        <w:rPr>
          <w:rFonts w:ascii="Arial Narrow" w:hAnsi="Arial Narrow"/>
          <w:sz w:val="20"/>
          <w:szCs w:val="20"/>
        </w:rPr>
        <w:t>12 miesiące</w:t>
      </w:r>
    </w:p>
    <w:p w14:paraId="076FAA63"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4.2.11.) Zamawiający przewiduje wznowienia: </w:t>
      </w:r>
      <w:r w:rsidRPr="005F1F71">
        <w:rPr>
          <w:rFonts w:ascii="Arial Narrow" w:hAnsi="Arial Narrow"/>
          <w:sz w:val="20"/>
          <w:szCs w:val="20"/>
        </w:rPr>
        <w:t>Nie</w:t>
      </w:r>
    </w:p>
    <w:p w14:paraId="61E84D3D"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4.2.13.) Zamawiający przewiduje udzielenie dotychczasowemu wykonawcy zamówień na podobne usługi lub roboty budowlane: </w:t>
      </w:r>
      <w:r w:rsidRPr="005F1F71">
        <w:rPr>
          <w:rFonts w:ascii="Arial Narrow" w:hAnsi="Arial Narrow"/>
          <w:sz w:val="20"/>
          <w:szCs w:val="20"/>
        </w:rPr>
        <w:t>Nie</w:t>
      </w:r>
    </w:p>
    <w:p w14:paraId="27E7FC9F"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 Kryteria oceny ofert:</w:t>
      </w:r>
    </w:p>
    <w:p w14:paraId="09D322FA"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4.3.1.) Sposób oceny ofert: </w:t>
      </w:r>
      <w:r w:rsidRPr="005F1F71">
        <w:rPr>
          <w:rFonts w:ascii="Arial Narrow" w:hAnsi="Arial Narrow"/>
          <w:sz w:val="20"/>
          <w:szCs w:val="20"/>
        </w:rPr>
        <w:t>Zamawiający wybierze najkorzystniejszą ofertę na podstawie kryterium oceny ofert</w:t>
      </w:r>
    </w:p>
    <w:p w14:paraId="03F181AD"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lastRenderedPageBreak/>
        <w:t>4.3.2.) Sposób określania wagi kryteriów oceny ofert: </w:t>
      </w:r>
      <w:r w:rsidRPr="005F1F71">
        <w:rPr>
          <w:rFonts w:ascii="Arial Narrow" w:hAnsi="Arial Narrow"/>
          <w:sz w:val="20"/>
          <w:szCs w:val="20"/>
        </w:rPr>
        <w:t>Procentowo</w:t>
      </w:r>
    </w:p>
    <w:p w14:paraId="63088DCE"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4.3.3.) Stosowane kryteria oceny ofert: </w:t>
      </w:r>
      <w:r w:rsidRPr="005F1F71">
        <w:rPr>
          <w:rFonts w:ascii="Arial Narrow" w:hAnsi="Arial Narrow"/>
          <w:sz w:val="20"/>
          <w:szCs w:val="20"/>
        </w:rPr>
        <w:t>Kryterium ceny oraz kryteria jakościowe</w:t>
      </w:r>
    </w:p>
    <w:p w14:paraId="5A350E5F"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1</w:t>
      </w:r>
    </w:p>
    <w:p w14:paraId="407539FD"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Cena</w:t>
      </w:r>
    </w:p>
    <w:p w14:paraId="6C3E72D4"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4.3.6.) Waga: </w:t>
      </w:r>
      <w:r w:rsidRPr="005F1F71">
        <w:rPr>
          <w:rFonts w:ascii="Arial Narrow" w:hAnsi="Arial Narrow"/>
          <w:sz w:val="20"/>
          <w:szCs w:val="20"/>
        </w:rPr>
        <w:t>60,00</w:t>
      </w:r>
    </w:p>
    <w:p w14:paraId="32C819A4"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2</w:t>
      </w:r>
    </w:p>
    <w:p w14:paraId="418C6E56"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4.3.4.) Rodzaj kryterium: </w:t>
      </w:r>
      <w:r w:rsidRPr="005F1F71">
        <w:rPr>
          <w:rFonts w:ascii="Arial Narrow" w:hAnsi="Arial Narrow"/>
          <w:sz w:val="20"/>
          <w:szCs w:val="20"/>
        </w:rPr>
        <w:t>serwis posprzedażny, pomoc techniczna, warunki dostawy takich jak termin, sposób lub czas dostawy, oraz okresu realizacji.</w:t>
      </w:r>
    </w:p>
    <w:p w14:paraId="4371B734"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Termin realizacji od dnia złożenia zamówienia</w:t>
      </w:r>
    </w:p>
    <w:p w14:paraId="7C8E172F"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4.3.6.) Waga: </w:t>
      </w:r>
      <w:r w:rsidRPr="005F1F71">
        <w:rPr>
          <w:rFonts w:ascii="Arial Narrow" w:hAnsi="Arial Narrow"/>
          <w:sz w:val="20"/>
          <w:szCs w:val="20"/>
        </w:rPr>
        <w:t>25,00</w:t>
      </w:r>
    </w:p>
    <w:p w14:paraId="721C6959"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3</w:t>
      </w:r>
    </w:p>
    <w:p w14:paraId="47025E2A"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4.3.4.) Rodzaj kryterium: </w:t>
      </w:r>
      <w:r w:rsidRPr="005F1F71">
        <w:rPr>
          <w:rFonts w:ascii="Arial Narrow" w:hAnsi="Arial Narrow"/>
          <w:sz w:val="20"/>
          <w:szCs w:val="20"/>
        </w:rPr>
        <w:t>inne.</w:t>
      </w:r>
    </w:p>
    <w:p w14:paraId="40E33B36"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Termin płatności</w:t>
      </w:r>
    </w:p>
    <w:p w14:paraId="68636B2B"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4.3.6.) Waga: </w:t>
      </w:r>
      <w:r w:rsidRPr="005F1F71">
        <w:rPr>
          <w:rFonts w:ascii="Arial Narrow" w:hAnsi="Arial Narrow"/>
          <w:sz w:val="20"/>
          <w:szCs w:val="20"/>
        </w:rPr>
        <w:t>15,00</w:t>
      </w:r>
    </w:p>
    <w:p w14:paraId="491347AF"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5F1F71">
        <w:rPr>
          <w:rFonts w:ascii="Arial Narrow" w:hAnsi="Arial Narrow"/>
          <w:sz w:val="20"/>
          <w:szCs w:val="20"/>
        </w:rPr>
        <w:t>Nie</w:t>
      </w:r>
    </w:p>
    <w:p w14:paraId="03B1D01B"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Część 5</w:t>
      </w:r>
    </w:p>
    <w:p w14:paraId="578952E1"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4.2.2.) Krótki opis przedmiotu zamówienia</w:t>
      </w:r>
    </w:p>
    <w:p w14:paraId="4A3D6EFC" w14:textId="77777777" w:rsidR="005F1F71" w:rsidRPr="005F1F71" w:rsidRDefault="005F1F71" w:rsidP="005F1F71">
      <w:pPr>
        <w:rPr>
          <w:rFonts w:ascii="Arial Narrow" w:hAnsi="Arial Narrow"/>
          <w:sz w:val="20"/>
          <w:szCs w:val="20"/>
        </w:rPr>
      </w:pPr>
      <w:r w:rsidRPr="005F1F71">
        <w:rPr>
          <w:rFonts w:ascii="Arial Narrow" w:hAnsi="Arial Narrow"/>
          <w:sz w:val="20"/>
          <w:szCs w:val="20"/>
        </w:rPr>
        <w:t>Ręcznik frotte- zgodnie z formularzem cenowym i zapisami w SWZ</w:t>
      </w:r>
    </w:p>
    <w:p w14:paraId="31D78CF1"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4.2.6.) Główny kod CPV: </w:t>
      </w:r>
      <w:r w:rsidRPr="005F1F71">
        <w:rPr>
          <w:rFonts w:ascii="Arial Narrow" w:hAnsi="Arial Narrow"/>
          <w:sz w:val="20"/>
          <w:szCs w:val="20"/>
        </w:rPr>
        <w:t>39512000-4 - Bielizna pościelowa</w:t>
      </w:r>
    </w:p>
    <w:p w14:paraId="3546D9C2"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4.2.8.) Zamówienie obejmuje opcje: </w:t>
      </w:r>
      <w:r w:rsidRPr="005F1F71">
        <w:rPr>
          <w:rFonts w:ascii="Arial Narrow" w:hAnsi="Arial Narrow"/>
          <w:sz w:val="20"/>
          <w:szCs w:val="20"/>
        </w:rPr>
        <w:t>Nie</w:t>
      </w:r>
    </w:p>
    <w:p w14:paraId="7A1CCA01"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4.2.10.) Okres realizacji zamówienia albo umowy ramowej: </w:t>
      </w:r>
      <w:r w:rsidRPr="005F1F71">
        <w:rPr>
          <w:rFonts w:ascii="Arial Narrow" w:hAnsi="Arial Narrow"/>
          <w:sz w:val="20"/>
          <w:szCs w:val="20"/>
        </w:rPr>
        <w:t>12 miesiące</w:t>
      </w:r>
    </w:p>
    <w:p w14:paraId="3D7E8319"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4.2.11.) Zamawiający przewiduje wznowienia: </w:t>
      </w:r>
      <w:r w:rsidRPr="005F1F71">
        <w:rPr>
          <w:rFonts w:ascii="Arial Narrow" w:hAnsi="Arial Narrow"/>
          <w:sz w:val="20"/>
          <w:szCs w:val="20"/>
        </w:rPr>
        <w:t>Nie</w:t>
      </w:r>
    </w:p>
    <w:p w14:paraId="39781DF0"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4.2.13.) Zamawiający przewiduje udzielenie dotychczasowemu wykonawcy zamówień na podobne usługi lub roboty budowlane: </w:t>
      </w:r>
      <w:r w:rsidRPr="005F1F71">
        <w:rPr>
          <w:rFonts w:ascii="Arial Narrow" w:hAnsi="Arial Narrow"/>
          <w:sz w:val="20"/>
          <w:szCs w:val="20"/>
        </w:rPr>
        <w:t>Nie</w:t>
      </w:r>
    </w:p>
    <w:p w14:paraId="50216172"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 Kryteria oceny ofert:</w:t>
      </w:r>
    </w:p>
    <w:p w14:paraId="2BA4236A"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4.3.1.) Sposób oceny ofert: </w:t>
      </w:r>
      <w:r w:rsidRPr="005F1F71">
        <w:rPr>
          <w:rFonts w:ascii="Arial Narrow" w:hAnsi="Arial Narrow"/>
          <w:sz w:val="20"/>
          <w:szCs w:val="20"/>
        </w:rPr>
        <w:t>Zamawiający wybierze najkorzystniejszą ofertę na podstawie kryterium oceny ofert</w:t>
      </w:r>
    </w:p>
    <w:p w14:paraId="52EF5A8B"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4.3.2.) Sposób określania wagi kryteriów oceny ofert: </w:t>
      </w:r>
      <w:r w:rsidRPr="005F1F71">
        <w:rPr>
          <w:rFonts w:ascii="Arial Narrow" w:hAnsi="Arial Narrow"/>
          <w:sz w:val="20"/>
          <w:szCs w:val="20"/>
        </w:rPr>
        <w:t>Procentowo</w:t>
      </w:r>
    </w:p>
    <w:p w14:paraId="437179D0"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4.3.3.) Stosowane kryteria oceny ofert: </w:t>
      </w:r>
      <w:r w:rsidRPr="005F1F71">
        <w:rPr>
          <w:rFonts w:ascii="Arial Narrow" w:hAnsi="Arial Narrow"/>
          <w:sz w:val="20"/>
          <w:szCs w:val="20"/>
        </w:rPr>
        <w:t>Kryterium ceny oraz kryteria jakościowe</w:t>
      </w:r>
    </w:p>
    <w:p w14:paraId="735AE8F1"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1</w:t>
      </w:r>
    </w:p>
    <w:p w14:paraId="01A7513A"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Cena</w:t>
      </w:r>
    </w:p>
    <w:p w14:paraId="0AE3D24D"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4.3.6.) Waga: </w:t>
      </w:r>
      <w:r w:rsidRPr="005F1F71">
        <w:rPr>
          <w:rFonts w:ascii="Arial Narrow" w:hAnsi="Arial Narrow"/>
          <w:sz w:val="20"/>
          <w:szCs w:val="20"/>
        </w:rPr>
        <w:t>60,00</w:t>
      </w:r>
    </w:p>
    <w:p w14:paraId="6107783D"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2</w:t>
      </w:r>
    </w:p>
    <w:p w14:paraId="769C9E33"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lastRenderedPageBreak/>
        <w:t>4.3.4.) Rodzaj kryterium: </w:t>
      </w:r>
      <w:r w:rsidRPr="005F1F71">
        <w:rPr>
          <w:rFonts w:ascii="Arial Narrow" w:hAnsi="Arial Narrow"/>
          <w:sz w:val="20"/>
          <w:szCs w:val="20"/>
        </w:rPr>
        <w:t>serwis posprzedażny, pomoc techniczna, warunki dostawy takich jak termin, sposób lub czas dostawy, oraz okresu realizacji.</w:t>
      </w:r>
    </w:p>
    <w:p w14:paraId="716E118C"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Termin realizacji od dnia złożenia zamówienia</w:t>
      </w:r>
    </w:p>
    <w:p w14:paraId="26A40DFD"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4.3.6.) Waga: </w:t>
      </w:r>
      <w:r w:rsidRPr="005F1F71">
        <w:rPr>
          <w:rFonts w:ascii="Arial Narrow" w:hAnsi="Arial Narrow"/>
          <w:sz w:val="20"/>
          <w:szCs w:val="20"/>
        </w:rPr>
        <w:t>25,00</w:t>
      </w:r>
    </w:p>
    <w:p w14:paraId="7EB96C90"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3</w:t>
      </w:r>
    </w:p>
    <w:p w14:paraId="2A86BF5C"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4.3.4.) Rodzaj kryterium: </w:t>
      </w:r>
      <w:r w:rsidRPr="005F1F71">
        <w:rPr>
          <w:rFonts w:ascii="Arial Narrow" w:hAnsi="Arial Narrow"/>
          <w:sz w:val="20"/>
          <w:szCs w:val="20"/>
        </w:rPr>
        <w:t>inne.</w:t>
      </w:r>
    </w:p>
    <w:p w14:paraId="0E67E765"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Termin płatności</w:t>
      </w:r>
    </w:p>
    <w:p w14:paraId="4324BF4B"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4.3.6.) Waga: </w:t>
      </w:r>
      <w:r w:rsidRPr="005F1F71">
        <w:rPr>
          <w:rFonts w:ascii="Arial Narrow" w:hAnsi="Arial Narrow"/>
          <w:sz w:val="20"/>
          <w:szCs w:val="20"/>
        </w:rPr>
        <w:t>15,00</w:t>
      </w:r>
    </w:p>
    <w:p w14:paraId="73CB8386"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5F1F71">
        <w:rPr>
          <w:rFonts w:ascii="Arial Narrow" w:hAnsi="Arial Narrow"/>
          <w:sz w:val="20"/>
          <w:szCs w:val="20"/>
        </w:rPr>
        <w:t>Nie</w:t>
      </w:r>
    </w:p>
    <w:p w14:paraId="61819F5E"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Część 6</w:t>
      </w:r>
    </w:p>
    <w:p w14:paraId="44CBC45F"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4.2.2.) Krótki opis przedmiotu zamówienia</w:t>
      </w:r>
    </w:p>
    <w:p w14:paraId="58394794" w14:textId="77777777" w:rsidR="005F1F71" w:rsidRPr="005F1F71" w:rsidRDefault="005F1F71" w:rsidP="005F1F71">
      <w:pPr>
        <w:rPr>
          <w:rFonts w:ascii="Arial Narrow" w:hAnsi="Arial Narrow"/>
          <w:sz w:val="20"/>
          <w:szCs w:val="20"/>
        </w:rPr>
      </w:pPr>
      <w:r w:rsidRPr="005F1F71">
        <w:rPr>
          <w:rFonts w:ascii="Arial Narrow" w:hAnsi="Arial Narrow"/>
          <w:sz w:val="20"/>
          <w:szCs w:val="20"/>
        </w:rPr>
        <w:t>Poduszka antyalergiczna- zgodnie z formularzem cenowym i zapisami w SWZ</w:t>
      </w:r>
    </w:p>
    <w:p w14:paraId="287BD527"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4.2.6.) Główny kod CPV: </w:t>
      </w:r>
      <w:r w:rsidRPr="005F1F71">
        <w:rPr>
          <w:rFonts w:ascii="Arial Narrow" w:hAnsi="Arial Narrow"/>
          <w:sz w:val="20"/>
          <w:szCs w:val="20"/>
        </w:rPr>
        <w:t>39512000-4 - Bielizna pościelowa</w:t>
      </w:r>
    </w:p>
    <w:p w14:paraId="31AD1196"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4.2.8.) Zamówienie obejmuje opcje: </w:t>
      </w:r>
      <w:r w:rsidRPr="005F1F71">
        <w:rPr>
          <w:rFonts w:ascii="Arial Narrow" w:hAnsi="Arial Narrow"/>
          <w:sz w:val="20"/>
          <w:szCs w:val="20"/>
        </w:rPr>
        <w:t>Nie</w:t>
      </w:r>
    </w:p>
    <w:p w14:paraId="578867DB"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4.2.10.) Okres realizacji zamówienia albo umowy ramowej: </w:t>
      </w:r>
      <w:r w:rsidRPr="005F1F71">
        <w:rPr>
          <w:rFonts w:ascii="Arial Narrow" w:hAnsi="Arial Narrow"/>
          <w:sz w:val="20"/>
          <w:szCs w:val="20"/>
        </w:rPr>
        <w:t>12 miesiące</w:t>
      </w:r>
    </w:p>
    <w:p w14:paraId="27051786"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4.2.11.) Zamawiający przewiduje wznowienia: </w:t>
      </w:r>
      <w:r w:rsidRPr="005F1F71">
        <w:rPr>
          <w:rFonts w:ascii="Arial Narrow" w:hAnsi="Arial Narrow"/>
          <w:sz w:val="20"/>
          <w:szCs w:val="20"/>
        </w:rPr>
        <w:t>Nie</w:t>
      </w:r>
    </w:p>
    <w:p w14:paraId="096436CA"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4.2.13.) Zamawiający przewiduje udzielenie dotychczasowemu wykonawcy zamówień na podobne usługi lub roboty budowlane: </w:t>
      </w:r>
      <w:r w:rsidRPr="005F1F71">
        <w:rPr>
          <w:rFonts w:ascii="Arial Narrow" w:hAnsi="Arial Narrow"/>
          <w:sz w:val="20"/>
          <w:szCs w:val="20"/>
        </w:rPr>
        <w:t>Nie</w:t>
      </w:r>
    </w:p>
    <w:p w14:paraId="6496A551"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 Kryteria oceny ofert:</w:t>
      </w:r>
    </w:p>
    <w:p w14:paraId="02510EA3"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4.3.1.) Sposób oceny ofert: </w:t>
      </w:r>
      <w:r w:rsidRPr="005F1F71">
        <w:rPr>
          <w:rFonts w:ascii="Arial Narrow" w:hAnsi="Arial Narrow"/>
          <w:sz w:val="20"/>
          <w:szCs w:val="20"/>
        </w:rPr>
        <w:t>Zamawiający wybierze najkorzystniejszą ofertę na podstawie kryterium oceny ofert</w:t>
      </w:r>
    </w:p>
    <w:p w14:paraId="7AAB4081"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4.3.2.) Sposób określania wagi kryteriów oceny ofert: </w:t>
      </w:r>
      <w:r w:rsidRPr="005F1F71">
        <w:rPr>
          <w:rFonts w:ascii="Arial Narrow" w:hAnsi="Arial Narrow"/>
          <w:sz w:val="20"/>
          <w:szCs w:val="20"/>
        </w:rPr>
        <w:t>Procentowo</w:t>
      </w:r>
    </w:p>
    <w:p w14:paraId="16D68509"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4.3.3.) Stosowane kryteria oceny ofert: </w:t>
      </w:r>
      <w:r w:rsidRPr="005F1F71">
        <w:rPr>
          <w:rFonts w:ascii="Arial Narrow" w:hAnsi="Arial Narrow"/>
          <w:sz w:val="20"/>
          <w:szCs w:val="20"/>
        </w:rPr>
        <w:t>Kryterium ceny oraz kryteria jakościowe</w:t>
      </w:r>
    </w:p>
    <w:p w14:paraId="3EBA7187"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1</w:t>
      </w:r>
    </w:p>
    <w:p w14:paraId="11A217EB"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Cena</w:t>
      </w:r>
    </w:p>
    <w:p w14:paraId="127C5DFA"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4.3.6.) Waga: </w:t>
      </w:r>
      <w:r w:rsidRPr="005F1F71">
        <w:rPr>
          <w:rFonts w:ascii="Arial Narrow" w:hAnsi="Arial Narrow"/>
          <w:sz w:val="20"/>
          <w:szCs w:val="20"/>
        </w:rPr>
        <w:t>60,00</w:t>
      </w:r>
    </w:p>
    <w:p w14:paraId="482DFDDC"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2</w:t>
      </w:r>
    </w:p>
    <w:p w14:paraId="2770CA0C"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4.3.4.) Rodzaj kryterium: </w:t>
      </w:r>
      <w:r w:rsidRPr="005F1F71">
        <w:rPr>
          <w:rFonts w:ascii="Arial Narrow" w:hAnsi="Arial Narrow"/>
          <w:sz w:val="20"/>
          <w:szCs w:val="20"/>
        </w:rPr>
        <w:t>serwis posprzedażny, pomoc techniczna, warunki dostawy takich jak termin, sposób lub czas dostawy, oraz okresu realizacji.</w:t>
      </w:r>
    </w:p>
    <w:p w14:paraId="2D040221"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Termin realizacji od dnia złożenia zamówienia</w:t>
      </w:r>
    </w:p>
    <w:p w14:paraId="0DD288AE"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4.3.6.) Waga: </w:t>
      </w:r>
      <w:r w:rsidRPr="005F1F71">
        <w:rPr>
          <w:rFonts w:ascii="Arial Narrow" w:hAnsi="Arial Narrow"/>
          <w:sz w:val="20"/>
          <w:szCs w:val="20"/>
        </w:rPr>
        <w:t>25,00</w:t>
      </w:r>
    </w:p>
    <w:p w14:paraId="60D222C5"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3</w:t>
      </w:r>
    </w:p>
    <w:p w14:paraId="788CDC2B"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4.3.4.) Rodzaj kryterium: </w:t>
      </w:r>
      <w:r w:rsidRPr="005F1F71">
        <w:rPr>
          <w:rFonts w:ascii="Arial Narrow" w:hAnsi="Arial Narrow"/>
          <w:sz w:val="20"/>
          <w:szCs w:val="20"/>
        </w:rPr>
        <w:t>inne.</w:t>
      </w:r>
    </w:p>
    <w:p w14:paraId="4EE76072"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Termin płatności</w:t>
      </w:r>
    </w:p>
    <w:p w14:paraId="1D6BD4F3"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lastRenderedPageBreak/>
        <w:t>4.3.6.) Waga: </w:t>
      </w:r>
      <w:r w:rsidRPr="005F1F71">
        <w:rPr>
          <w:rFonts w:ascii="Arial Narrow" w:hAnsi="Arial Narrow"/>
          <w:sz w:val="20"/>
          <w:szCs w:val="20"/>
        </w:rPr>
        <w:t>15,00</w:t>
      </w:r>
    </w:p>
    <w:p w14:paraId="4CD53875"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5F1F71">
        <w:rPr>
          <w:rFonts w:ascii="Arial Narrow" w:hAnsi="Arial Narrow"/>
          <w:sz w:val="20"/>
          <w:szCs w:val="20"/>
        </w:rPr>
        <w:t>Nie</w:t>
      </w:r>
    </w:p>
    <w:p w14:paraId="2AE3B39A"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Część 7</w:t>
      </w:r>
    </w:p>
    <w:p w14:paraId="7C6DDF47"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4.2.2.) Krótki opis przedmiotu zamówienia</w:t>
      </w:r>
    </w:p>
    <w:p w14:paraId="1E1B99CF" w14:textId="77777777" w:rsidR="005F1F71" w:rsidRPr="005F1F71" w:rsidRDefault="005F1F71" w:rsidP="005F1F71">
      <w:pPr>
        <w:rPr>
          <w:rFonts w:ascii="Arial Narrow" w:hAnsi="Arial Narrow"/>
          <w:sz w:val="20"/>
          <w:szCs w:val="20"/>
        </w:rPr>
      </w:pPr>
      <w:r w:rsidRPr="005F1F71">
        <w:rPr>
          <w:rFonts w:ascii="Arial Narrow" w:hAnsi="Arial Narrow"/>
          <w:sz w:val="20"/>
          <w:szCs w:val="20"/>
        </w:rPr>
        <w:t>Prześcieradło operacyjne- zgodnie z formularzem cenowym i zapisami w SWZ</w:t>
      </w:r>
    </w:p>
    <w:p w14:paraId="23E86D26"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4.2.6.) Główny kod CPV: </w:t>
      </w:r>
      <w:r w:rsidRPr="005F1F71">
        <w:rPr>
          <w:rFonts w:ascii="Arial Narrow" w:hAnsi="Arial Narrow"/>
          <w:sz w:val="20"/>
          <w:szCs w:val="20"/>
        </w:rPr>
        <w:t>39512000-4 - Bielizna pościelowa</w:t>
      </w:r>
    </w:p>
    <w:p w14:paraId="26B00134"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4.2.8.) Zamówienie obejmuje opcje: </w:t>
      </w:r>
      <w:r w:rsidRPr="005F1F71">
        <w:rPr>
          <w:rFonts w:ascii="Arial Narrow" w:hAnsi="Arial Narrow"/>
          <w:sz w:val="20"/>
          <w:szCs w:val="20"/>
        </w:rPr>
        <w:t>Nie</w:t>
      </w:r>
    </w:p>
    <w:p w14:paraId="492AFCC9"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4.2.10.) Okres realizacji zamówienia albo umowy ramowej: </w:t>
      </w:r>
      <w:r w:rsidRPr="005F1F71">
        <w:rPr>
          <w:rFonts w:ascii="Arial Narrow" w:hAnsi="Arial Narrow"/>
          <w:sz w:val="20"/>
          <w:szCs w:val="20"/>
        </w:rPr>
        <w:t>12 miesiące</w:t>
      </w:r>
    </w:p>
    <w:p w14:paraId="11307D25"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4.2.11.) Zamawiający przewiduje wznowienia: </w:t>
      </w:r>
      <w:r w:rsidRPr="005F1F71">
        <w:rPr>
          <w:rFonts w:ascii="Arial Narrow" w:hAnsi="Arial Narrow"/>
          <w:sz w:val="20"/>
          <w:szCs w:val="20"/>
        </w:rPr>
        <w:t>Nie</w:t>
      </w:r>
    </w:p>
    <w:p w14:paraId="0C3DAAEB"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4.2.13.) Zamawiający przewiduje udzielenie dotychczasowemu wykonawcy zamówień na podobne usługi lub roboty budowlane: </w:t>
      </w:r>
      <w:r w:rsidRPr="005F1F71">
        <w:rPr>
          <w:rFonts w:ascii="Arial Narrow" w:hAnsi="Arial Narrow"/>
          <w:sz w:val="20"/>
          <w:szCs w:val="20"/>
        </w:rPr>
        <w:t>Nie</w:t>
      </w:r>
    </w:p>
    <w:p w14:paraId="34D2AEDF"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 Kryteria oceny ofert:</w:t>
      </w:r>
    </w:p>
    <w:p w14:paraId="118B6F04"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4.3.1.) Sposób oceny ofert: </w:t>
      </w:r>
      <w:r w:rsidRPr="005F1F71">
        <w:rPr>
          <w:rFonts w:ascii="Arial Narrow" w:hAnsi="Arial Narrow"/>
          <w:sz w:val="20"/>
          <w:szCs w:val="20"/>
        </w:rPr>
        <w:t>Zamawiający wybierze najkorzystniejszą ofertę na podstawie kryterium oceny ofert</w:t>
      </w:r>
    </w:p>
    <w:p w14:paraId="2D2EA34D"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4.3.2.) Sposób określania wagi kryteriów oceny ofert: </w:t>
      </w:r>
      <w:r w:rsidRPr="005F1F71">
        <w:rPr>
          <w:rFonts w:ascii="Arial Narrow" w:hAnsi="Arial Narrow"/>
          <w:sz w:val="20"/>
          <w:szCs w:val="20"/>
        </w:rPr>
        <w:t>Procentowo</w:t>
      </w:r>
    </w:p>
    <w:p w14:paraId="713B994F"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4.3.3.) Stosowane kryteria oceny ofert: </w:t>
      </w:r>
      <w:r w:rsidRPr="005F1F71">
        <w:rPr>
          <w:rFonts w:ascii="Arial Narrow" w:hAnsi="Arial Narrow"/>
          <w:sz w:val="20"/>
          <w:szCs w:val="20"/>
        </w:rPr>
        <w:t>Kryterium ceny oraz kryteria jakościowe</w:t>
      </w:r>
    </w:p>
    <w:p w14:paraId="167571D3"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1</w:t>
      </w:r>
    </w:p>
    <w:p w14:paraId="329C6486"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Cena</w:t>
      </w:r>
    </w:p>
    <w:p w14:paraId="34C93D5A"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4.3.6.) Waga: </w:t>
      </w:r>
      <w:r w:rsidRPr="005F1F71">
        <w:rPr>
          <w:rFonts w:ascii="Arial Narrow" w:hAnsi="Arial Narrow"/>
          <w:sz w:val="20"/>
          <w:szCs w:val="20"/>
        </w:rPr>
        <w:t>60,00</w:t>
      </w:r>
    </w:p>
    <w:p w14:paraId="274362EA"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2</w:t>
      </w:r>
    </w:p>
    <w:p w14:paraId="5F366DD8"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4.3.4.) Rodzaj kryterium: </w:t>
      </w:r>
      <w:r w:rsidRPr="005F1F71">
        <w:rPr>
          <w:rFonts w:ascii="Arial Narrow" w:hAnsi="Arial Narrow"/>
          <w:sz w:val="20"/>
          <w:szCs w:val="20"/>
        </w:rPr>
        <w:t>serwis posprzedażny, pomoc techniczna, warunki dostawy takich jak termin, sposób lub czas dostawy, oraz okresu realizacji.</w:t>
      </w:r>
    </w:p>
    <w:p w14:paraId="4620D235"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Termin realizacji od dnia złożenia zamówienia</w:t>
      </w:r>
    </w:p>
    <w:p w14:paraId="742D13D1"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4.3.6.) Waga: </w:t>
      </w:r>
      <w:r w:rsidRPr="005F1F71">
        <w:rPr>
          <w:rFonts w:ascii="Arial Narrow" w:hAnsi="Arial Narrow"/>
          <w:sz w:val="20"/>
          <w:szCs w:val="20"/>
        </w:rPr>
        <w:t>25,00</w:t>
      </w:r>
    </w:p>
    <w:p w14:paraId="005E2D98"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3</w:t>
      </w:r>
    </w:p>
    <w:p w14:paraId="3807CCA7"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4.3.4.) Rodzaj kryterium: </w:t>
      </w:r>
      <w:r w:rsidRPr="005F1F71">
        <w:rPr>
          <w:rFonts w:ascii="Arial Narrow" w:hAnsi="Arial Narrow"/>
          <w:sz w:val="20"/>
          <w:szCs w:val="20"/>
        </w:rPr>
        <w:t>inne.</w:t>
      </w:r>
    </w:p>
    <w:p w14:paraId="1E42F17F"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Termin płatności</w:t>
      </w:r>
    </w:p>
    <w:p w14:paraId="09375A4D"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4.3.6.) Waga: </w:t>
      </w:r>
      <w:r w:rsidRPr="005F1F71">
        <w:rPr>
          <w:rFonts w:ascii="Arial Narrow" w:hAnsi="Arial Narrow"/>
          <w:sz w:val="20"/>
          <w:szCs w:val="20"/>
        </w:rPr>
        <w:t>15,00</w:t>
      </w:r>
    </w:p>
    <w:p w14:paraId="2B8FE230"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5F1F71">
        <w:rPr>
          <w:rFonts w:ascii="Arial Narrow" w:hAnsi="Arial Narrow"/>
          <w:sz w:val="20"/>
          <w:szCs w:val="20"/>
        </w:rPr>
        <w:t>Nie</w:t>
      </w:r>
    </w:p>
    <w:p w14:paraId="49E51757"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Część 8</w:t>
      </w:r>
    </w:p>
    <w:p w14:paraId="74BD3E84"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4.2.2.) Krótki opis przedmiotu zamówienia</w:t>
      </w:r>
    </w:p>
    <w:p w14:paraId="1B144CF6" w14:textId="77777777" w:rsidR="005F1F71" w:rsidRPr="005F1F71" w:rsidRDefault="005F1F71" w:rsidP="005F1F71">
      <w:pPr>
        <w:rPr>
          <w:rFonts w:ascii="Arial Narrow" w:hAnsi="Arial Narrow"/>
          <w:sz w:val="20"/>
          <w:szCs w:val="20"/>
        </w:rPr>
      </w:pPr>
      <w:r w:rsidRPr="005F1F71">
        <w:rPr>
          <w:rFonts w:ascii="Arial Narrow" w:hAnsi="Arial Narrow"/>
          <w:sz w:val="20"/>
          <w:szCs w:val="20"/>
        </w:rPr>
        <w:t>Ścierka do naczyń- zgodnie z formularzem cenowym i zapisami w SWZ</w:t>
      </w:r>
    </w:p>
    <w:p w14:paraId="74D92858"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4.2.6.) Główny kod CPV: </w:t>
      </w:r>
      <w:r w:rsidRPr="005F1F71">
        <w:rPr>
          <w:rFonts w:ascii="Arial Narrow" w:hAnsi="Arial Narrow"/>
          <w:sz w:val="20"/>
          <w:szCs w:val="20"/>
        </w:rPr>
        <w:t>39512000-4 - Bielizna pościelowa</w:t>
      </w:r>
    </w:p>
    <w:p w14:paraId="49EDB3E6"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lastRenderedPageBreak/>
        <w:t>4.2.8.) Zamówienie obejmuje opcje: </w:t>
      </w:r>
      <w:r w:rsidRPr="005F1F71">
        <w:rPr>
          <w:rFonts w:ascii="Arial Narrow" w:hAnsi="Arial Narrow"/>
          <w:sz w:val="20"/>
          <w:szCs w:val="20"/>
        </w:rPr>
        <w:t>Nie</w:t>
      </w:r>
    </w:p>
    <w:p w14:paraId="3F1B692E"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4.2.10.) Okres realizacji zamówienia albo umowy ramowej: </w:t>
      </w:r>
      <w:r w:rsidRPr="005F1F71">
        <w:rPr>
          <w:rFonts w:ascii="Arial Narrow" w:hAnsi="Arial Narrow"/>
          <w:sz w:val="20"/>
          <w:szCs w:val="20"/>
        </w:rPr>
        <w:t>12 miesiące</w:t>
      </w:r>
    </w:p>
    <w:p w14:paraId="199ECF66"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4.2.11.) Zamawiający przewiduje wznowienia: </w:t>
      </w:r>
      <w:r w:rsidRPr="005F1F71">
        <w:rPr>
          <w:rFonts w:ascii="Arial Narrow" w:hAnsi="Arial Narrow"/>
          <w:sz w:val="20"/>
          <w:szCs w:val="20"/>
        </w:rPr>
        <w:t>Nie</w:t>
      </w:r>
    </w:p>
    <w:p w14:paraId="7C872CAE"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4.2.13.) Zamawiający przewiduje udzielenie dotychczasowemu wykonawcy zamówień na podobne usługi lub roboty budowlane: </w:t>
      </w:r>
      <w:r w:rsidRPr="005F1F71">
        <w:rPr>
          <w:rFonts w:ascii="Arial Narrow" w:hAnsi="Arial Narrow"/>
          <w:sz w:val="20"/>
          <w:szCs w:val="20"/>
        </w:rPr>
        <w:t>Nie</w:t>
      </w:r>
    </w:p>
    <w:p w14:paraId="68CA0AFE"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 Kryteria oceny ofert:</w:t>
      </w:r>
    </w:p>
    <w:p w14:paraId="2A148ED0"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4.3.1.) Sposób oceny ofert: </w:t>
      </w:r>
      <w:r w:rsidRPr="005F1F71">
        <w:rPr>
          <w:rFonts w:ascii="Arial Narrow" w:hAnsi="Arial Narrow"/>
          <w:sz w:val="20"/>
          <w:szCs w:val="20"/>
        </w:rPr>
        <w:t>Zamawiający wybierze najkorzystniejszą ofertę na podstawie kryterium oceny ofert</w:t>
      </w:r>
    </w:p>
    <w:p w14:paraId="71B7818C"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4.3.2.) Sposób określania wagi kryteriów oceny ofert: </w:t>
      </w:r>
      <w:r w:rsidRPr="005F1F71">
        <w:rPr>
          <w:rFonts w:ascii="Arial Narrow" w:hAnsi="Arial Narrow"/>
          <w:sz w:val="20"/>
          <w:szCs w:val="20"/>
        </w:rPr>
        <w:t>Procentowo</w:t>
      </w:r>
    </w:p>
    <w:p w14:paraId="27F1DCB6"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4.3.3.) Stosowane kryteria oceny ofert: </w:t>
      </w:r>
      <w:r w:rsidRPr="005F1F71">
        <w:rPr>
          <w:rFonts w:ascii="Arial Narrow" w:hAnsi="Arial Narrow"/>
          <w:sz w:val="20"/>
          <w:szCs w:val="20"/>
        </w:rPr>
        <w:t>Kryterium ceny oraz kryteria jakościowe</w:t>
      </w:r>
    </w:p>
    <w:p w14:paraId="04ACE78C"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1</w:t>
      </w:r>
    </w:p>
    <w:p w14:paraId="783B8686"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Cena</w:t>
      </w:r>
    </w:p>
    <w:p w14:paraId="1EA4CA61"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4.3.6.) Waga: </w:t>
      </w:r>
      <w:r w:rsidRPr="005F1F71">
        <w:rPr>
          <w:rFonts w:ascii="Arial Narrow" w:hAnsi="Arial Narrow"/>
          <w:sz w:val="20"/>
          <w:szCs w:val="20"/>
        </w:rPr>
        <w:t>60,00</w:t>
      </w:r>
    </w:p>
    <w:p w14:paraId="32F49CEB"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2</w:t>
      </w:r>
    </w:p>
    <w:p w14:paraId="6D34A741"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4.3.4.) Rodzaj kryterium: </w:t>
      </w:r>
      <w:r w:rsidRPr="005F1F71">
        <w:rPr>
          <w:rFonts w:ascii="Arial Narrow" w:hAnsi="Arial Narrow"/>
          <w:sz w:val="20"/>
          <w:szCs w:val="20"/>
        </w:rPr>
        <w:t>serwis posprzedażny, pomoc techniczna, warunki dostawy takich jak termin, sposób lub czas dostawy, oraz okresu realizacji.</w:t>
      </w:r>
    </w:p>
    <w:p w14:paraId="1801582F"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Termin realizacji od dnia złożenia zamówienia</w:t>
      </w:r>
    </w:p>
    <w:p w14:paraId="06A0C863"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4.3.6.) Waga: </w:t>
      </w:r>
      <w:r w:rsidRPr="005F1F71">
        <w:rPr>
          <w:rFonts w:ascii="Arial Narrow" w:hAnsi="Arial Narrow"/>
          <w:sz w:val="20"/>
          <w:szCs w:val="20"/>
        </w:rPr>
        <w:t>25,00</w:t>
      </w:r>
    </w:p>
    <w:p w14:paraId="6134321D"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3</w:t>
      </w:r>
    </w:p>
    <w:p w14:paraId="2A736C8F"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4.3.4.) Rodzaj kryterium: </w:t>
      </w:r>
      <w:r w:rsidRPr="005F1F71">
        <w:rPr>
          <w:rFonts w:ascii="Arial Narrow" w:hAnsi="Arial Narrow"/>
          <w:sz w:val="20"/>
          <w:szCs w:val="20"/>
        </w:rPr>
        <w:t>inne.</w:t>
      </w:r>
    </w:p>
    <w:p w14:paraId="2918849D"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Termin płatności</w:t>
      </w:r>
    </w:p>
    <w:p w14:paraId="2CA44CA2"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4.3.6.) Waga: </w:t>
      </w:r>
      <w:r w:rsidRPr="005F1F71">
        <w:rPr>
          <w:rFonts w:ascii="Arial Narrow" w:hAnsi="Arial Narrow"/>
          <w:sz w:val="20"/>
          <w:szCs w:val="20"/>
        </w:rPr>
        <w:t>15,00</w:t>
      </w:r>
    </w:p>
    <w:p w14:paraId="361CB546"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5F1F71">
        <w:rPr>
          <w:rFonts w:ascii="Arial Narrow" w:hAnsi="Arial Narrow"/>
          <w:sz w:val="20"/>
          <w:szCs w:val="20"/>
        </w:rPr>
        <w:t>Nie</w:t>
      </w:r>
    </w:p>
    <w:p w14:paraId="066310C8"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Część 9</w:t>
      </w:r>
    </w:p>
    <w:p w14:paraId="21876DAC"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4.2.2.) Krótki opis przedmiotu zamówienia</w:t>
      </w:r>
    </w:p>
    <w:p w14:paraId="63872EFB" w14:textId="77777777" w:rsidR="005F1F71" w:rsidRPr="005F1F71" w:rsidRDefault="005F1F71" w:rsidP="005F1F71">
      <w:pPr>
        <w:rPr>
          <w:rFonts w:ascii="Arial Narrow" w:hAnsi="Arial Narrow"/>
          <w:sz w:val="20"/>
          <w:szCs w:val="20"/>
        </w:rPr>
      </w:pPr>
      <w:r w:rsidRPr="005F1F71">
        <w:rPr>
          <w:rFonts w:ascii="Arial Narrow" w:hAnsi="Arial Narrow"/>
          <w:sz w:val="20"/>
          <w:szCs w:val="20"/>
        </w:rPr>
        <w:t>Serweta operacyjna- zgodnie z formularzem cenowym i zapisami w SWZ</w:t>
      </w:r>
    </w:p>
    <w:p w14:paraId="542248AC"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4.2.6.) Główny kod CPV: </w:t>
      </w:r>
      <w:r w:rsidRPr="005F1F71">
        <w:rPr>
          <w:rFonts w:ascii="Arial Narrow" w:hAnsi="Arial Narrow"/>
          <w:sz w:val="20"/>
          <w:szCs w:val="20"/>
        </w:rPr>
        <w:t>39512000-4 - Bielizna pościelowa</w:t>
      </w:r>
    </w:p>
    <w:p w14:paraId="424AC121"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4.2.8.) Zamówienie obejmuje opcje: </w:t>
      </w:r>
      <w:r w:rsidRPr="005F1F71">
        <w:rPr>
          <w:rFonts w:ascii="Arial Narrow" w:hAnsi="Arial Narrow"/>
          <w:sz w:val="20"/>
          <w:szCs w:val="20"/>
        </w:rPr>
        <w:t>Nie</w:t>
      </w:r>
    </w:p>
    <w:p w14:paraId="48DFF63D"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4.2.10.) Okres realizacji zamówienia albo umowy ramowej: </w:t>
      </w:r>
      <w:r w:rsidRPr="005F1F71">
        <w:rPr>
          <w:rFonts w:ascii="Arial Narrow" w:hAnsi="Arial Narrow"/>
          <w:sz w:val="20"/>
          <w:szCs w:val="20"/>
        </w:rPr>
        <w:t>12 miesiące</w:t>
      </w:r>
    </w:p>
    <w:p w14:paraId="52F6678A"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4.2.11.) Zamawiający przewiduje wznowienia: </w:t>
      </w:r>
      <w:r w:rsidRPr="005F1F71">
        <w:rPr>
          <w:rFonts w:ascii="Arial Narrow" w:hAnsi="Arial Narrow"/>
          <w:sz w:val="20"/>
          <w:szCs w:val="20"/>
        </w:rPr>
        <w:t>Nie</w:t>
      </w:r>
    </w:p>
    <w:p w14:paraId="51EEE9C1"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4.2.13.) Zamawiający przewiduje udzielenie dotychczasowemu wykonawcy zamówień na podobne usługi lub roboty budowlane: </w:t>
      </w:r>
      <w:r w:rsidRPr="005F1F71">
        <w:rPr>
          <w:rFonts w:ascii="Arial Narrow" w:hAnsi="Arial Narrow"/>
          <w:sz w:val="20"/>
          <w:szCs w:val="20"/>
        </w:rPr>
        <w:t>Nie</w:t>
      </w:r>
    </w:p>
    <w:p w14:paraId="558A7C09"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 Kryteria oceny ofert:</w:t>
      </w:r>
    </w:p>
    <w:p w14:paraId="3CC546D4"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4.3.1.) Sposób oceny ofert: </w:t>
      </w:r>
      <w:r w:rsidRPr="005F1F71">
        <w:rPr>
          <w:rFonts w:ascii="Arial Narrow" w:hAnsi="Arial Narrow"/>
          <w:sz w:val="20"/>
          <w:szCs w:val="20"/>
        </w:rPr>
        <w:t>Zamawiający wybierze najkorzystniejszą ofertę na podstawie kryterium oceny ofert</w:t>
      </w:r>
    </w:p>
    <w:p w14:paraId="773AF985"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lastRenderedPageBreak/>
        <w:t>4.3.2.) Sposób określania wagi kryteriów oceny ofert: </w:t>
      </w:r>
      <w:r w:rsidRPr="005F1F71">
        <w:rPr>
          <w:rFonts w:ascii="Arial Narrow" w:hAnsi="Arial Narrow"/>
          <w:sz w:val="20"/>
          <w:szCs w:val="20"/>
        </w:rPr>
        <w:t>Procentowo</w:t>
      </w:r>
    </w:p>
    <w:p w14:paraId="2C836099"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4.3.3.) Stosowane kryteria oceny ofert: </w:t>
      </w:r>
      <w:r w:rsidRPr="005F1F71">
        <w:rPr>
          <w:rFonts w:ascii="Arial Narrow" w:hAnsi="Arial Narrow"/>
          <w:sz w:val="20"/>
          <w:szCs w:val="20"/>
        </w:rPr>
        <w:t>Kryterium ceny oraz kryteria jakościowe</w:t>
      </w:r>
    </w:p>
    <w:p w14:paraId="471D9C08"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1</w:t>
      </w:r>
    </w:p>
    <w:p w14:paraId="55F7BF90"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Cena</w:t>
      </w:r>
    </w:p>
    <w:p w14:paraId="1C7CDD4B"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4.3.6.) Waga: </w:t>
      </w:r>
      <w:r w:rsidRPr="005F1F71">
        <w:rPr>
          <w:rFonts w:ascii="Arial Narrow" w:hAnsi="Arial Narrow"/>
          <w:sz w:val="20"/>
          <w:szCs w:val="20"/>
        </w:rPr>
        <w:t>60,00</w:t>
      </w:r>
    </w:p>
    <w:p w14:paraId="7D4241E3"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2</w:t>
      </w:r>
    </w:p>
    <w:p w14:paraId="71E691C8"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4.3.4.) Rodzaj kryterium: </w:t>
      </w:r>
      <w:r w:rsidRPr="005F1F71">
        <w:rPr>
          <w:rFonts w:ascii="Arial Narrow" w:hAnsi="Arial Narrow"/>
          <w:sz w:val="20"/>
          <w:szCs w:val="20"/>
        </w:rPr>
        <w:t>serwis posprzedażny, pomoc techniczna, warunki dostawy takich jak termin, sposób lub czas dostawy, oraz okresu realizacji.</w:t>
      </w:r>
    </w:p>
    <w:p w14:paraId="35738A49"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Termin realizacji od dnia złożenia zamówienia</w:t>
      </w:r>
    </w:p>
    <w:p w14:paraId="2C8CEA43"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4.3.6.) Waga: </w:t>
      </w:r>
      <w:r w:rsidRPr="005F1F71">
        <w:rPr>
          <w:rFonts w:ascii="Arial Narrow" w:hAnsi="Arial Narrow"/>
          <w:sz w:val="20"/>
          <w:szCs w:val="20"/>
        </w:rPr>
        <w:t>25,00</w:t>
      </w:r>
    </w:p>
    <w:p w14:paraId="3503DAB7"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3</w:t>
      </w:r>
    </w:p>
    <w:p w14:paraId="6FEA782B"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4.3.4.) Rodzaj kryterium: </w:t>
      </w:r>
      <w:r w:rsidRPr="005F1F71">
        <w:rPr>
          <w:rFonts w:ascii="Arial Narrow" w:hAnsi="Arial Narrow"/>
          <w:sz w:val="20"/>
          <w:szCs w:val="20"/>
        </w:rPr>
        <w:t>inne.</w:t>
      </w:r>
    </w:p>
    <w:p w14:paraId="1110F3B9"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Termin płatności</w:t>
      </w:r>
    </w:p>
    <w:p w14:paraId="5262BB79"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4.3.6.) Waga: </w:t>
      </w:r>
      <w:r w:rsidRPr="005F1F71">
        <w:rPr>
          <w:rFonts w:ascii="Arial Narrow" w:hAnsi="Arial Narrow"/>
          <w:sz w:val="20"/>
          <w:szCs w:val="20"/>
        </w:rPr>
        <w:t>15,00</w:t>
      </w:r>
    </w:p>
    <w:p w14:paraId="30BF04CC"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5F1F71">
        <w:rPr>
          <w:rFonts w:ascii="Arial Narrow" w:hAnsi="Arial Narrow"/>
          <w:sz w:val="20"/>
          <w:szCs w:val="20"/>
        </w:rPr>
        <w:t>Nie</w:t>
      </w:r>
    </w:p>
    <w:p w14:paraId="2B27D8E8"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Część 10</w:t>
      </w:r>
    </w:p>
    <w:p w14:paraId="32B90B1B"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4.2.2.) Krótki opis przedmiotu zamówienia</w:t>
      </w:r>
    </w:p>
    <w:p w14:paraId="7FEBE7F1" w14:textId="77777777" w:rsidR="005F1F71" w:rsidRPr="005F1F71" w:rsidRDefault="005F1F71" w:rsidP="005F1F71">
      <w:pPr>
        <w:rPr>
          <w:rFonts w:ascii="Arial Narrow" w:hAnsi="Arial Narrow"/>
          <w:sz w:val="20"/>
          <w:szCs w:val="20"/>
        </w:rPr>
      </w:pPr>
      <w:r w:rsidRPr="005F1F71">
        <w:rPr>
          <w:rFonts w:ascii="Arial Narrow" w:hAnsi="Arial Narrow"/>
          <w:sz w:val="20"/>
          <w:szCs w:val="20"/>
        </w:rPr>
        <w:t>Koszulka polo- zgodnie z formularzem cenowym i zapisami w SWZ</w:t>
      </w:r>
    </w:p>
    <w:p w14:paraId="182E004A"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4.2.6.) Główny kod CPV: </w:t>
      </w:r>
      <w:r w:rsidRPr="005F1F71">
        <w:rPr>
          <w:rFonts w:ascii="Arial Narrow" w:hAnsi="Arial Narrow"/>
          <w:sz w:val="20"/>
          <w:szCs w:val="20"/>
        </w:rPr>
        <w:t>33199000-1 - Odzież medyczna</w:t>
      </w:r>
    </w:p>
    <w:p w14:paraId="37CDD48D"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4.2.8.) Zamówienie obejmuje opcje: </w:t>
      </w:r>
      <w:r w:rsidRPr="005F1F71">
        <w:rPr>
          <w:rFonts w:ascii="Arial Narrow" w:hAnsi="Arial Narrow"/>
          <w:sz w:val="20"/>
          <w:szCs w:val="20"/>
        </w:rPr>
        <w:t>Nie</w:t>
      </w:r>
    </w:p>
    <w:p w14:paraId="6E5FEB81"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4.2.10.) Okres realizacji zamówienia albo umowy ramowej: </w:t>
      </w:r>
      <w:r w:rsidRPr="005F1F71">
        <w:rPr>
          <w:rFonts w:ascii="Arial Narrow" w:hAnsi="Arial Narrow"/>
          <w:sz w:val="20"/>
          <w:szCs w:val="20"/>
        </w:rPr>
        <w:t>12 miesiące</w:t>
      </w:r>
    </w:p>
    <w:p w14:paraId="70DA9C3C"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4.2.11.) Zamawiający przewiduje wznowienia: </w:t>
      </w:r>
      <w:r w:rsidRPr="005F1F71">
        <w:rPr>
          <w:rFonts w:ascii="Arial Narrow" w:hAnsi="Arial Narrow"/>
          <w:sz w:val="20"/>
          <w:szCs w:val="20"/>
        </w:rPr>
        <w:t>Nie</w:t>
      </w:r>
    </w:p>
    <w:p w14:paraId="0DA8AB0D"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4.2.13.) Zamawiający przewiduje udzielenie dotychczasowemu wykonawcy zamówień na podobne usługi lub roboty budowlane: </w:t>
      </w:r>
      <w:r w:rsidRPr="005F1F71">
        <w:rPr>
          <w:rFonts w:ascii="Arial Narrow" w:hAnsi="Arial Narrow"/>
          <w:sz w:val="20"/>
          <w:szCs w:val="20"/>
        </w:rPr>
        <w:t>Nie</w:t>
      </w:r>
    </w:p>
    <w:p w14:paraId="1AB6D1F0"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 Kryteria oceny ofert:</w:t>
      </w:r>
    </w:p>
    <w:p w14:paraId="72A0B136"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4.3.1.) Sposób oceny ofert: </w:t>
      </w:r>
      <w:r w:rsidRPr="005F1F71">
        <w:rPr>
          <w:rFonts w:ascii="Arial Narrow" w:hAnsi="Arial Narrow"/>
          <w:sz w:val="20"/>
          <w:szCs w:val="20"/>
        </w:rPr>
        <w:t>Zamawiający wybierze najkorzystniejszą ofertę na podstawie kryterium oceny ofert</w:t>
      </w:r>
    </w:p>
    <w:p w14:paraId="19BB5A55"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4.3.2.) Sposób określania wagi kryteriów oceny ofert: </w:t>
      </w:r>
      <w:r w:rsidRPr="005F1F71">
        <w:rPr>
          <w:rFonts w:ascii="Arial Narrow" w:hAnsi="Arial Narrow"/>
          <w:sz w:val="20"/>
          <w:szCs w:val="20"/>
        </w:rPr>
        <w:t>Procentowo</w:t>
      </w:r>
    </w:p>
    <w:p w14:paraId="43853024"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4.3.3.) Stosowane kryteria oceny ofert: </w:t>
      </w:r>
      <w:r w:rsidRPr="005F1F71">
        <w:rPr>
          <w:rFonts w:ascii="Arial Narrow" w:hAnsi="Arial Narrow"/>
          <w:sz w:val="20"/>
          <w:szCs w:val="20"/>
        </w:rPr>
        <w:t>Kryterium ceny oraz kryteria jakościowe</w:t>
      </w:r>
    </w:p>
    <w:p w14:paraId="6794B6EF"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1</w:t>
      </w:r>
    </w:p>
    <w:p w14:paraId="4F3AD134"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Cena</w:t>
      </w:r>
    </w:p>
    <w:p w14:paraId="1E78A4B0"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4.3.6.) Waga: </w:t>
      </w:r>
      <w:r w:rsidRPr="005F1F71">
        <w:rPr>
          <w:rFonts w:ascii="Arial Narrow" w:hAnsi="Arial Narrow"/>
          <w:sz w:val="20"/>
          <w:szCs w:val="20"/>
        </w:rPr>
        <w:t>60,00</w:t>
      </w:r>
    </w:p>
    <w:p w14:paraId="1552C3E4"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2</w:t>
      </w:r>
    </w:p>
    <w:p w14:paraId="2331AE0A"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lastRenderedPageBreak/>
        <w:t>4.3.4.) Rodzaj kryterium: </w:t>
      </w:r>
      <w:r w:rsidRPr="005F1F71">
        <w:rPr>
          <w:rFonts w:ascii="Arial Narrow" w:hAnsi="Arial Narrow"/>
          <w:sz w:val="20"/>
          <w:szCs w:val="20"/>
        </w:rPr>
        <w:t>serwis posprzedażny, pomoc techniczna, warunki dostawy takich jak termin, sposób lub czas dostawy, oraz okresu realizacji.</w:t>
      </w:r>
    </w:p>
    <w:p w14:paraId="43EE6F8D"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Termin realizacji od dnia złożenia zamówienia</w:t>
      </w:r>
    </w:p>
    <w:p w14:paraId="2D3A5DB9"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4.3.6.) Waga: </w:t>
      </w:r>
      <w:r w:rsidRPr="005F1F71">
        <w:rPr>
          <w:rFonts w:ascii="Arial Narrow" w:hAnsi="Arial Narrow"/>
          <w:sz w:val="20"/>
          <w:szCs w:val="20"/>
        </w:rPr>
        <w:t>25,00</w:t>
      </w:r>
    </w:p>
    <w:p w14:paraId="332A5275"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3</w:t>
      </w:r>
    </w:p>
    <w:p w14:paraId="79AA1A95"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4.3.4.) Rodzaj kryterium: </w:t>
      </w:r>
      <w:r w:rsidRPr="005F1F71">
        <w:rPr>
          <w:rFonts w:ascii="Arial Narrow" w:hAnsi="Arial Narrow"/>
          <w:sz w:val="20"/>
          <w:szCs w:val="20"/>
        </w:rPr>
        <w:t>inne.</w:t>
      </w:r>
    </w:p>
    <w:p w14:paraId="0DCABC4B"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Termin płatności</w:t>
      </w:r>
    </w:p>
    <w:p w14:paraId="35A64DF5"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4.3.6.) Waga: </w:t>
      </w:r>
      <w:r w:rsidRPr="005F1F71">
        <w:rPr>
          <w:rFonts w:ascii="Arial Narrow" w:hAnsi="Arial Narrow"/>
          <w:sz w:val="20"/>
          <w:szCs w:val="20"/>
        </w:rPr>
        <w:t>15,00</w:t>
      </w:r>
    </w:p>
    <w:p w14:paraId="48097922"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5F1F71">
        <w:rPr>
          <w:rFonts w:ascii="Arial Narrow" w:hAnsi="Arial Narrow"/>
          <w:sz w:val="20"/>
          <w:szCs w:val="20"/>
        </w:rPr>
        <w:t>Nie</w:t>
      </w:r>
    </w:p>
    <w:p w14:paraId="2E78F1FB"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Część 11</w:t>
      </w:r>
    </w:p>
    <w:p w14:paraId="70E801D9"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4.2.2.) Krótki opis przedmiotu zamówienia</w:t>
      </w:r>
    </w:p>
    <w:p w14:paraId="0F9BCF9B" w14:textId="77777777" w:rsidR="005F1F71" w:rsidRPr="005F1F71" w:rsidRDefault="005F1F71" w:rsidP="005F1F71">
      <w:pPr>
        <w:rPr>
          <w:rFonts w:ascii="Arial Narrow" w:hAnsi="Arial Narrow"/>
          <w:sz w:val="20"/>
          <w:szCs w:val="20"/>
        </w:rPr>
      </w:pPr>
      <w:r w:rsidRPr="005F1F71">
        <w:rPr>
          <w:rFonts w:ascii="Arial Narrow" w:hAnsi="Arial Narrow"/>
          <w:sz w:val="20"/>
          <w:szCs w:val="20"/>
        </w:rPr>
        <w:t>Ubrania medyczne damskie- zgodnie z formularzem cenowym i zapisami w SWZ</w:t>
      </w:r>
    </w:p>
    <w:p w14:paraId="677824D4"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4.2.6.) Główny kod CPV: </w:t>
      </w:r>
      <w:r w:rsidRPr="005F1F71">
        <w:rPr>
          <w:rFonts w:ascii="Arial Narrow" w:hAnsi="Arial Narrow"/>
          <w:sz w:val="20"/>
          <w:szCs w:val="20"/>
        </w:rPr>
        <w:t>33199000-1 - Odzież medyczna</w:t>
      </w:r>
    </w:p>
    <w:p w14:paraId="0729C9B6"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4.2.8.) Zamówienie obejmuje opcje: </w:t>
      </w:r>
      <w:r w:rsidRPr="005F1F71">
        <w:rPr>
          <w:rFonts w:ascii="Arial Narrow" w:hAnsi="Arial Narrow"/>
          <w:sz w:val="20"/>
          <w:szCs w:val="20"/>
        </w:rPr>
        <w:t>Nie</w:t>
      </w:r>
    </w:p>
    <w:p w14:paraId="692C05C9"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4.2.10.) Okres realizacji zamówienia albo umowy ramowej: </w:t>
      </w:r>
      <w:r w:rsidRPr="005F1F71">
        <w:rPr>
          <w:rFonts w:ascii="Arial Narrow" w:hAnsi="Arial Narrow"/>
          <w:sz w:val="20"/>
          <w:szCs w:val="20"/>
        </w:rPr>
        <w:t>12 miesiące</w:t>
      </w:r>
    </w:p>
    <w:p w14:paraId="58E6D279"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4.2.11.) Zamawiający przewiduje wznowienia: </w:t>
      </w:r>
      <w:r w:rsidRPr="005F1F71">
        <w:rPr>
          <w:rFonts w:ascii="Arial Narrow" w:hAnsi="Arial Narrow"/>
          <w:sz w:val="20"/>
          <w:szCs w:val="20"/>
        </w:rPr>
        <w:t>Nie</w:t>
      </w:r>
    </w:p>
    <w:p w14:paraId="2A255FB9"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4.2.13.) Zamawiający przewiduje udzielenie dotychczasowemu wykonawcy zamówień na podobne usługi lub roboty budowlane: </w:t>
      </w:r>
      <w:r w:rsidRPr="005F1F71">
        <w:rPr>
          <w:rFonts w:ascii="Arial Narrow" w:hAnsi="Arial Narrow"/>
          <w:sz w:val="20"/>
          <w:szCs w:val="20"/>
        </w:rPr>
        <w:t>Nie</w:t>
      </w:r>
    </w:p>
    <w:p w14:paraId="76D60808"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 Kryteria oceny ofert:</w:t>
      </w:r>
    </w:p>
    <w:p w14:paraId="0BFF1438"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4.3.1.) Sposób oceny ofert: </w:t>
      </w:r>
      <w:r w:rsidRPr="005F1F71">
        <w:rPr>
          <w:rFonts w:ascii="Arial Narrow" w:hAnsi="Arial Narrow"/>
          <w:sz w:val="20"/>
          <w:szCs w:val="20"/>
        </w:rPr>
        <w:t>Zamawiający wybierze najkorzystniejszą ofertę na podstawie kryterium oceny ofert</w:t>
      </w:r>
    </w:p>
    <w:p w14:paraId="53B75ED1"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4.3.2.) Sposób określania wagi kryteriów oceny ofert: </w:t>
      </w:r>
      <w:r w:rsidRPr="005F1F71">
        <w:rPr>
          <w:rFonts w:ascii="Arial Narrow" w:hAnsi="Arial Narrow"/>
          <w:sz w:val="20"/>
          <w:szCs w:val="20"/>
        </w:rPr>
        <w:t>Procentowo</w:t>
      </w:r>
    </w:p>
    <w:p w14:paraId="3CBD53CA"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4.3.3.) Stosowane kryteria oceny ofert: </w:t>
      </w:r>
      <w:r w:rsidRPr="005F1F71">
        <w:rPr>
          <w:rFonts w:ascii="Arial Narrow" w:hAnsi="Arial Narrow"/>
          <w:sz w:val="20"/>
          <w:szCs w:val="20"/>
        </w:rPr>
        <w:t>Kryterium ceny oraz kryteria jakościowe</w:t>
      </w:r>
    </w:p>
    <w:p w14:paraId="46443A62"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1</w:t>
      </w:r>
    </w:p>
    <w:p w14:paraId="42809ED0"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Cena</w:t>
      </w:r>
    </w:p>
    <w:p w14:paraId="5B5969E7"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4.3.6.) Waga: </w:t>
      </w:r>
      <w:r w:rsidRPr="005F1F71">
        <w:rPr>
          <w:rFonts w:ascii="Arial Narrow" w:hAnsi="Arial Narrow"/>
          <w:sz w:val="20"/>
          <w:szCs w:val="20"/>
        </w:rPr>
        <w:t>60,00</w:t>
      </w:r>
    </w:p>
    <w:p w14:paraId="1040A2AE"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2</w:t>
      </w:r>
    </w:p>
    <w:p w14:paraId="1AADA5EF"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4.3.4.) Rodzaj kryterium: </w:t>
      </w:r>
      <w:r w:rsidRPr="005F1F71">
        <w:rPr>
          <w:rFonts w:ascii="Arial Narrow" w:hAnsi="Arial Narrow"/>
          <w:sz w:val="20"/>
          <w:szCs w:val="20"/>
        </w:rPr>
        <w:t>serwis posprzedażny, pomoc techniczna, warunki dostawy takich jak termin, sposób lub czas dostawy, oraz okresu realizacji.</w:t>
      </w:r>
    </w:p>
    <w:p w14:paraId="12C3888F"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Termin realizacji od dnia złożenia zamówienia</w:t>
      </w:r>
    </w:p>
    <w:p w14:paraId="725A9B68"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4.3.6.) Waga: </w:t>
      </w:r>
      <w:r w:rsidRPr="005F1F71">
        <w:rPr>
          <w:rFonts w:ascii="Arial Narrow" w:hAnsi="Arial Narrow"/>
          <w:sz w:val="20"/>
          <w:szCs w:val="20"/>
        </w:rPr>
        <w:t>25,00</w:t>
      </w:r>
    </w:p>
    <w:p w14:paraId="1908CD3C"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3</w:t>
      </w:r>
    </w:p>
    <w:p w14:paraId="01B6325E"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4.3.4.) Rodzaj kryterium: </w:t>
      </w:r>
      <w:r w:rsidRPr="005F1F71">
        <w:rPr>
          <w:rFonts w:ascii="Arial Narrow" w:hAnsi="Arial Narrow"/>
          <w:sz w:val="20"/>
          <w:szCs w:val="20"/>
        </w:rPr>
        <w:t>inne.</w:t>
      </w:r>
    </w:p>
    <w:p w14:paraId="45B70322"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 xml:space="preserve">Termin </w:t>
      </w:r>
      <w:proofErr w:type="spellStart"/>
      <w:r w:rsidRPr="005F1F71">
        <w:rPr>
          <w:rFonts w:ascii="Arial Narrow" w:hAnsi="Arial Narrow"/>
          <w:sz w:val="20"/>
          <w:szCs w:val="20"/>
        </w:rPr>
        <w:t>płatrności</w:t>
      </w:r>
      <w:proofErr w:type="spellEnd"/>
    </w:p>
    <w:p w14:paraId="19001808"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lastRenderedPageBreak/>
        <w:t>4.3.6.) Waga: </w:t>
      </w:r>
      <w:r w:rsidRPr="005F1F71">
        <w:rPr>
          <w:rFonts w:ascii="Arial Narrow" w:hAnsi="Arial Narrow"/>
          <w:sz w:val="20"/>
          <w:szCs w:val="20"/>
        </w:rPr>
        <w:t>15,00</w:t>
      </w:r>
    </w:p>
    <w:p w14:paraId="33A6ABDF"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5F1F71">
        <w:rPr>
          <w:rFonts w:ascii="Arial Narrow" w:hAnsi="Arial Narrow"/>
          <w:sz w:val="20"/>
          <w:szCs w:val="20"/>
        </w:rPr>
        <w:t>Nie</w:t>
      </w:r>
    </w:p>
    <w:p w14:paraId="1C1C4FFF"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Część 12</w:t>
      </w:r>
    </w:p>
    <w:p w14:paraId="0535B624"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4.2.2.) Krótki opis przedmiotu zamówienia</w:t>
      </w:r>
    </w:p>
    <w:p w14:paraId="78994802" w14:textId="77777777" w:rsidR="005F1F71" w:rsidRPr="005F1F71" w:rsidRDefault="005F1F71" w:rsidP="005F1F71">
      <w:pPr>
        <w:rPr>
          <w:rFonts w:ascii="Arial Narrow" w:hAnsi="Arial Narrow"/>
          <w:sz w:val="20"/>
          <w:szCs w:val="20"/>
        </w:rPr>
      </w:pPr>
      <w:r w:rsidRPr="005F1F71">
        <w:rPr>
          <w:rFonts w:ascii="Arial Narrow" w:hAnsi="Arial Narrow"/>
          <w:sz w:val="20"/>
          <w:szCs w:val="20"/>
        </w:rPr>
        <w:t>Ubrania medyczne męskie- zgodnie z formularzem cenowym i zapisami w SWZ</w:t>
      </w:r>
    </w:p>
    <w:p w14:paraId="2B6C7920"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4.2.6.) Główny kod CPV: </w:t>
      </w:r>
      <w:r w:rsidRPr="005F1F71">
        <w:rPr>
          <w:rFonts w:ascii="Arial Narrow" w:hAnsi="Arial Narrow"/>
          <w:sz w:val="20"/>
          <w:szCs w:val="20"/>
        </w:rPr>
        <w:t>33199000-1 - Odzież medyczna</w:t>
      </w:r>
    </w:p>
    <w:p w14:paraId="7B6F98F6"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4.2.8.) Zamówienie obejmuje opcje: </w:t>
      </w:r>
      <w:r w:rsidRPr="005F1F71">
        <w:rPr>
          <w:rFonts w:ascii="Arial Narrow" w:hAnsi="Arial Narrow"/>
          <w:sz w:val="20"/>
          <w:szCs w:val="20"/>
        </w:rPr>
        <w:t>Nie</w:t>
      </w:r>
    </w:p>
    <w:p w14:paraId="034C1B7E"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4.2.10.) Okres realizacji zamówienia albo umowy ramowej: </w:t>
      </w:r>
      <w:r w:rsidRPr="005F1F71">
        <w:rPr>
          <w:rFonts w:ascii="Arial Narrow" w:hAnsi="Arial Narrow"/>
          <w:sz w:val="20"/>
          <w:szCs w:val="20"/>
        </w:rPr>
        <w:t>12 miesiące</w:t>
      </w:r>
    </w:p>
    <w:p w14:paraId="19C769A6"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4.2.11.) Zamawiający przewiduje wznowienia: </w:t>
      </w:r>
      <w:r w:rsidRPr="005F1F71">
        <w:rPr>
          <w:rFonts w:ascii="Arial Narrow" w:hAnsi="Arial Narrow"/>
          <w:sz w:val="20"/>
          <w:szCs w:val="20"/>
        </w:rPr>
        <w:t>Nie</w:t>
      </w:r>
    </w:p>
    <w:p w14:paraId="122CB39E"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4.2.13.) Zamawiający przewiduje udzielenie dotychczasowemu wykonawcy zamówień na podobne usługi lub roboty budowlane: </w:t>
      </w:r>
      <w:r w:rsidRPr="005F1F71">
        <w:rPr>
          <w:rFonts w:ascii="Arial Narrow" w:hAnsi="Arial Narrow"/>
          <w:sz w:val="20"/>
          <w:szCs w:val="20"/>
        </w:rPr>
        <w:t>Nie</w:t>
      </w:r>
    </w:p>
    <w:p w14:paraId="57F36241"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 Kryteria oceny ofert:</w:t>
      </w:r>
    </w:p>
    <w:p w14:paraId="2F0D37BF"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4.3.1.) Sposób oceny ofert: </w:t>
      </w:r>
      <w:r w:rsidRPr="005F1F71">
        <w:rPr>
          <w:rFonts w:ascii="Arial Narrow" w:hAnsi="Arial Narrow"/>
          <w:sz w:val="20"/>
          <w:szCs w:val="20"/>
        </w:rPr>
        <w:t>Zamawiający wybierze najkorzystniejszą ofertę na podstawie kryterium oceny ofert</w:t>
      </w:r>
    </w:p>
    <w:p w14:paraId="292075F3"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4.3.2.) Sposób określania wagi kryteriów oceny ofert: </w:t>
      </w:r>
      <w:r w:rsidRPr="005F1F71">
        <w:rPr>
          <w:rFonts w:ascii="Arial Narrow" w:hAnsi="Arial Narrow"/>
          <w:sz w:val="20"/>
          <w:szCs w:val="20"/>
        </w:rPr>
        <w:t>Procentowo</w:t>
      </w:r>
    </w:p>
    <w:p w14:paraId="5D59C3C4"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4.3.3.) Stosowane kryteria oceny ofert: </w:t>
      </w:r>
      <w:r w:rsidRPr="005F1F71">
        <w:rPr>
          <w:rFonts w:ascii="Arial Narrow" w:hAnsi="Arial Narrow"/>
          <w:sz w:val="20"/>
          <w:szCs w:val="20"/>
        </w:rPr>
        <w:t>Kryterium ceny oraz kryteria jakościowe</w:t>
      </w:r>
    </w:p>
    <w:p w14:paraId="57B823E6"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1</w:t>
      </w:r>
    </w:p>
    <w:p w14:paraId="4E460565"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Cena</w:t>
      </w:r>
    </w:p>
    <w:p w14:paraId="6F49E189"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4.3.6.) Waga: </w:t>
      </w:r>
      <w:r w:rsidRPr="005F1F71">
        <w:rPr>
          <w:rFonts w:ascii="Arial Narrow" w:hAnsi="Arial Narrow"/>
          <w:sz w:val="20"/>
          <w:szCs w:val="20"/>
        </w:rPr>
        <w:t>60,00</w:t>
      </w:r>
    </w:p>
    <w:p w14:paraId="005E298D"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2</w:t>
      </w:r>
    </w:p>
    <w:p w14:paraId="376CC58A"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4.3.4.) Rodzaj kryterium: </w:t>
      </w:r>
      <w:r w:rsidRPr="005F1F71">
        <w:rPr>
          <w:rFonts w:ascii="Arial Narrow" w:hAnsi="Arial Narrow"/>
          <w:sz w:val="20"/>
          <w:szCs w:val="20"/>
        </w:rPr>
        <w:t>serwis posprzedażny, pomoc techniczna, warunki dostawy takich jak termin, sposób lub czas dostawy, oraz okresu realizacji.</w:t>
      </w:r>
    </w:p>
    <w:p w14:paraId="62E30544"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Termin realizacji od dnia złożenia zamówienia</w:t>
      </w:r>
    </w:p>
    <w:p w14:paraId="3A4DEA87"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4.3.6.) Waga: </w:t>
      </w:r>
      <w:r w:rsidRPr="005F1F71">
        <w:rPr>
          <w:rFonts w:ascii="Arial Narrow" w:hAnsi="Arial Narrow"/>
          <w:sz w:val="20"/>
          <w:szCs w:val="20"/>
        </w:rPr>
        <w:t>25,00</w:t>
      </w:r>
    </w:p>
    <w:p w14:paraId="5A2B1B4D"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3</w:t>
      </w:r>
    </w:p>
    <w:p w14:paraId="42C34625"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4.3.4.) Rodzaj kryterium: </w:t>
      </w:r>
      <w:r w:rsidRPr="005F1F71">
        <w:rPr>
          <w:rFonts w:ascii="Arial Narrow" w:hAnsi="Arial Narrow"/>
          <w:sz w:val="20"/>
          <w:szCs w:val="20"/>
        </w:rPr>
        <w:t>inne.</w:t>
      </w:r>
    </w:p>
    <w:p w14:paraId="5866C5DE"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Termin płatności</w:t>
      </w:r>
    </w:p>
    <w:p w14:paraId="79C1B9F9"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4.3.6.) Waga: </w:t>
      </w:r>
      <w:r w:rsidRPr="005F1F71">
        <w:rPr>
          <w:rFonts w:ascii="Arial Narrow" w:hAnsi="Arial Narrow"/>
          <w:sz w:val="20"/>
          <w:szCs w:val="20"/>
        </w:rPr>
        <w:t>15,00</w:t>
      </w:r>
    </w:p>
    <w:p w14:paraId="18088DFB"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5F1F71">
        <w:rPr>
          <w:rFonts w:ascii="Arial Narrow" w:hAnsi="Arial Narrow"/>
          <w:sz w:val="20"/>
          <w:szCs w:val="20"/>
        </w:rPr>
        <w:t>Nie</w:t>
      </w:r>
    </w:p>
    <w:p w14:paraId="1B3B87DD"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Część 13</w:t>
      </w:r>
    </w:p>
    <w:p w14:paraId="55D7ED2B"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4.2.2.) Krótki opis przedmiotu zamówienia</w:t>
      </w:r>
    </w:p>
    <w:p w14:paraId="57B27A30" w14:textId="77777777" w:rsidR="005F1F71" w:rsidRPr="005F1F71" w:rsidRDefault="005F1F71" w:rsidP="005F1F71">
      <w:pPr>
        <w:rPr>
          <w:rFonts w:ascii="Arial Narrow" w:hAnsi="Arial Narrow"/>
          <w:sz w:val="20"/>
          <w:szCs w:val="20"/>
        </w:rPr>
      </w:pPr>
      <w:r w:rsidRPr="005F1F71">
        <w:rPr>
          <w:rFonts w:ascii="Arial Narrow" w:hAnsi="Arial Narrow"/>
          <w:sz w:val="20"/>
          <w:szCs w:val="20"/>
        </w:rPr>
        <w:t>Fartuchy medyczne- zgodnie z formularzem cenowym i zapisami w SWZ</w:t>
      </w:r>
    </w:p>
    <w:p w14:paraId="75066F08"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4.2.6.) Główny kod CPV: </w:t>
      </w:r>
      <w:r w:rsidRPr="005F1F71">
        <w:rPr>
          <w:rFonts w:ascii="Arial Narrow" w:hAnsi="Arial Narrow"/>
          <w:sz w:val="20"/>
          <w:szCs w:val="20"/>
        </w:rPr>
        <w:t>33199000-1 - Odzież medyczna</w:t>
      </w:r>
    </w:p>
    <w:p w14:paraId="12DE7FD1"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lastRenderedPageBreak/>
        <w:t>4.2.8.) Zamówienie obejmuje opcje: </w:t>
      </w:r>
      <w:r w:rsidRPr="005F1F71">
        <w:rPr>
          <w:rFonts w:ascii="Arial Narrow" w:hAnsi="Arial Narrow"/>
          <w:sz w:val="20"/>
          <w:szCs w:val="20"/>
        </w:rPr>
        <w:t>Nie</w:t>
      </w:r>
    </w:p>
    <w:p w14:paraId="7CDA3CC7"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4.2.10.) Okres realizacji zamówienia albo umowy ramowej: </w:t>
      </w:r>
      <w:r w:rsidRPr="005F1F71">
        <w:rPr>
          <w:rFonts w:ascii="Arial Narrow" w:hAnsi="Arial Narrow"/>
          <w:sz w:val="20"/>
          <w:szCs w:val="20"/>
        </w:rPr>
        <w:t>12 miesiące</w:t>
      </w:r>
    </w:p>
    <w:p w14:paraId="5B5AA5E9"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4.2.11.) Zamawiający przewiduje wznowienia: </w:t>
      </w:r>
      <w:r w:rsidRPr="005F1F71">
        <w:rPr>
          <w:rFonts w:ascii="Arial Narrow" w:hAnsi="Arial Narrow"/>
          <w:sz w:val="20"/>
          <w:szCs w:val="20"/>
        </w:rPr>
        <w:t>Nie</w:t>
      </w:r>
    </w:p>
    <w:p w14:paraId="3F9BD328"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4.2.13.) Zamawiający przewiduje udzielenie dotychczasowemu wykonawcy zamówień na podobne usługi lub roboty budowlane: </w:t>
      </w:r>
      <w:r w:rsidRPr="005F1F71">
        <w:rPr>
          <w:rFonts w:ascii="Arial Narrow" w:hAnsi="Arial Narrow"/>
          <w:sz w:val="20"/>
          <w:szCs w:val="20"/>
        </w:rPr>
        <w:t>Nie</w:t>
      </w:r>
    </w:p>
    <w:p w14:paraId="58007481"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 Kryteria oceny ofert:</w:t>
      </w:r>
    </w:p>
    <w:p w14:paraId="248263F0"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4.3.1.) Sposób oceny ofert: </w:t>
      </w:r>
      <w:r w:rsidRPr="005F1F71">
        <w:rPr>
          <w:rFonts w:ascii="Arial Narrow" w:hAnsi="Arial Narrow"/>
          <w:sz w:val="20"/>
          <w:szCs w:val="20"/>
        </w:rPr>
        <w:t>Zamawiający wybierze najkorzystniejszą ofertę na podstawie kryterium oceny ofert</w:t>
      </w:r>
    </w:p>
    <w:p w14:paraId="3940B751"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4.3.2.) Sposób określania wagi kryteriów oceny ofert: </w:t>
      </w:r>
      <w:r w:rsidRPr="005F1F71">
        <w:rPr>
          <w:rFonts w:ascii="Arial Narrow" w:hAnsi="Arial Narrow"/>
          <w:sz w:val="20"/>
          <w:szCs w:val="20"/>
        </w:rPr>
        <w:t>Procentowo</w:t>
      </w:r>
    </w:p>
    <w:p w14:paraId="02C5830F"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4.3.3.) Stosowane kryteria oceny ofert: </w:t>
      </w:r>
      <w:r w:rsidRPr="005F1F71">
        <w:rPr>
          <w:rFonts w:ascii="Arial Narrow" w:hAnsi="Arial Narrow"/>
          <w:sz w:val="20"/>
          <w:szCs w:val="20"/>
        </w:rPr>
        <w:t>Kryterium ceny oraz kryteria jakościowe</w:t>
      </w:r>
    </w:p>
    <w:p w14:paraId="6E4187C0"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1</w:t>
      </w:r>
    </w:p>
    <w:p w14:paraId="6301BE85"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Cena</w:t>
      </w:r>
    </w:p>
    <w:p w14:paraId="54F6E921"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4.3.6.) Waga: </w:t>
      </w:r>
      <w:r w:rsidRPr="005F1F71">
        <w:rPr>
          <w:rFonts w:ascii="Arial Narrow" w:hAnsi="Arial Narrow"/>
          <w:sz w:val="20"/>
          <w:szCs w:val="20"/>
        </w:rPr>
        <w:t>60,00</w:t>
      </w:r>
    </w:p>
    <w:p w14:paraId="1F5A77A6"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2</w:t>
      </w:r>
    </w:p>
    <w:p w14:paraId="6CACDAEB"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4.3.4.) Rodzaj kryterium: </w:t>
      </w:r>
      <w:r w:rsidRPr="005F1F71">
        <w:rPr>
          <w:rFonts w:ascii="Arial Narrow" w:hAnsi="Arial Narrow"/>
          <w:sz w:val="20"/>
          <w:szCs w:val="20"/>
        </w:rPr>
        <w:t>serwis posprzedażny, pomoc techniczna, warunki dostawy takich jak termin, sposób lub czas dostawy, oraz okresu realizacji.</w:t>
      </w:r>
    </w:p>
    <w:p w14:paraId="3E574B61"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Termin realizacji od dnia złożenia zamówienia</w:t>
      </w:r>
    </w:p>
    <w:p w14:paraId="35F39232"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4.3.6.) Waga: </w:t>
      </w:r>
      <w:r w:rsidRPr="005F1F71">
        <w:rPr>
          <w:rFonts w:ascii="Arial Narrow" w:hAnsi="Arial Narrow"/>
          <w:sz w:val="20"/>
          <w:szCs w:val="20"/>
        </w:rPr>
        <w:t>25,00</w:t>
      </w:r>
    </w:p>
    <w:p w14:paraId="5C3C465A"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3</w:t>
      </w:r>
    </w:p>
    <w:p w14:paraId="0F63E1C2"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4.3.4.) Rodzaj kryterium: </w:t>
      </w:r>
      <w:r w:rsidRPr="005F1F71">
        <w:rPr>
          <w:rFonts w:ascii="Arial Narrow" w:hAnsi="Arial Narrow"/>
          <w:sz w:val="20"/>
          <w:szCs w:val="20"/>
        </w:rPr>
        <w:t>inne.</w:t>
      </w:r>
    </w:p>
    <w:p w14:paraId="05D89B02"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Termin płatności</w:t>
      </w:r>
    </w:p>
    <w:p w14:paraId="61BF52CC"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4.3.6.) Waga: </w:t>
      </w:r>
      <w:r w:rsidRPr="005F1F71">
        <w:rPr>
          <w:rFonts w:ascii="Arial Narrow" w:hAnsi="Arial Narrow"/>
          <w:sz w:val="20"/>
          <w:szCs w:val="20"/>
        </w:rPr>
        <w:t>15,00</w:t>
      </w:r>
    </w:p>
    <w:p w14:paraId="03D8495C"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5F1F71">
        <w:rPr>
          <w:rFonts w:ascii="Arial Narrow" w:hAnsi="Arial Narrow"/>
          <w:sz w:val="20"/>
          <w:szCs w:val="20"/>
        </w:rPr>
        <w:t>Nie</w:t>
      </w:r>
    </w:p>
    <w:p w14:paraId="1B82FB75"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Część 14</w:t>
      </w:r>
    </w:p>
    <w:p w14:paraId="0AF5715A"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4.2.2.) Krótki opis przedmiotu zamówienia</w:t>
      </w:r>
    </w:p>
    <w:p w14:paraId="050A45DE" w14:textId="77777777" w:rsidR="005F1F71" w:rsidRPr="005F1F71" w:rsidRDefault="005F1F71" w:rsidP="005F1F71">
      <w:pPr>
        <w:rPr>
          <w:rFonts w:ascii="Arial Narrow" w:hAnsi="Arial Narrow"/>
          <w:sz w:val="20"/>
          <w:szCs w:val="20"/>
        </w:rPr>
      </w:pPr>
      <w:r w:rsidRPr="005F1F71">
        <w:rPr>
          <w:rFonts w:ascii="Arial Narrow" w:hAnsi="Arial Narrow"/>
          <w:sz w:val="20"/>
          <w:szCs w:val="20"/>
        </w:rPr>
        <w:t>Ubranie chirurga zielone- zgodnie z formularzem cenowym i zapisami w SWZ</w:t>
      </w:r>
    </w:p>
    <w:p w14:paraId="762703A7"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4.2.6.) Główny kod CPV: </w:t>
      </w:r>
      <w:r w:rsidRPr="005F1F71">
        <w:rPr>
          <w:rFonts w:ascii="Arial Narrow" w:hAnsi="Arial Narrow"/>
          <w:sz w:val="20"/>
          <w:szCs w:val="20"/>
        </w:rPr>
        <w:t>33199000-1 - Odzież medyczna</w:t>
      </w:r>
    </w:p>
    <w:p w14:paraId="51C40BBD"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4.2.8.) Zamówienie obejmuje opcje: </w:t>
      </w:r>
      <w:r w:rsidRPr="005F1F71">
        <w:rPr>
          <w:rFonts w:ascii="Arial Narrow" w:hAnsi="Arial Narrow"/>
          <w:sz w:val="20"/>
          <w:szCs w:val="20"/>
        </w:rPr>
        <w:t>Nie</w:t>
      </w:r>
    </w:p>
    <w:p w14:paraId="6903250E"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4.2.10.) Okres realizacji zamówienia albo umowy ramowej: </w:t>
      </w:r>
      <w:r w:rsidRPr="005F1F71">
        <w:rPr>
          <w:rFonts w:ascii="Arial Narrow" w:hAnsi="Arial Narrow"/>
          <w:sz w:val="20"/>
          <w:szCs w:val="20"/>
        </w:rPr>
        <w:t>12 miesiące</w:t>
      </w:r>
    </w:p>
    <w:p w14:paraId="38B16A4B"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4.2.11.) Zamawiający przewiduje wznowienia: </w:t>
      </w:r>
      <w:r w:rsidRPr="005F1F71">
        <w:rPr>
          <w:rFonts w:ascii="Arial Narrow" w:hAnsi="Arial Narrow"/>
          <w:sz w:val="20"/>
          <w:szCs w:val="20"/>
        </w:rPr>
        <w:t>Nie</w:t>
      </w:r>
    </w:p>
    <w:p w14:paraId="0947A1C8"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4.2.13.) Zamawiający przewiduje udzielenie dotychczasowemu wykonawcy zamówień na podobne usługi lub roboty budowlane: </w:t>
      </w:r>
      <w:r w:rsidRPr="005F1F71">
        <w:rPr>
          <w:rFonts w:ascii="Arial Narrow" w:hAnsi="Arial Narrow"/>
          <w:sz w:val="20"/>
          <w:szCs w:val="20"/>
        </w:rPr>
        <w:t>Nie</w:t>
      </w:r>
    </w:p>
    <w:p w14:paraId="1C1623AA"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 Kryteria oceny ofert:</w:t>
      </w:r>
    </w:p>
    <w:p w14:paraId="1862F878"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4.3.1.) Sposób oceny ofert: </w:t>
      </w:r>
      <w:r w:rsidRPr="005F1F71">
        <w:rPr>
          <w:rFonts w:ascii="Arial Narrow" w:hAnsi="Arial Narrow"/>
          <w:sz w:val="20"/>
          <w:szCs w:val="20"/>
        </w:rPr>
        <w:t>Zamawiający wybierze najkorzystniejszą ofertę na podstawie kryterium oceny ofert</w:t>
      </w:r>
    </w:p>
    <w:p w14:paraId="27E2C08D"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lastRenderedPageBreak/>
        <w:t>4.3.2.) Sposób określania wagi kryteriów oceny ofert: </w:t>
      </w:r>
      <w:r w:rsidRPr="005F1F71">
        <w:rPr>
          <w:rFonts w:ascii="Arial Narrow" w:hAnsi="Arial Narrow"/>
          <w:sz w:val="20"/>
          <w:szCs w:val="20"/>
        </w:rPr>
        <w:t>Procentowo</w:t>
      </w:r>
    </w:p>
    <w:p w14:paraId="4101BA76"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4.3.3.) Stosowane kryteria oceny ofert: </w:t>
      </w:r>
      <w:r w:rsidRPr="005F1F71">
        <w:rPr>
          <w:rFonts w:ascii="Arial Narrow" w:hAnsi="Arial Narrow"/>
          <w:sz w:val="20"/>
          <w:szCs w:val="20"/>
        </w:rPr>
        <w:t>Kryterium ceny oraz kryteria jakościowe</w:t>
      </w:r>
    </w:p>
    <w:p w14:paraId="7A5B2784"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1</w:t>
      </w:r>
    </w:p>
    <w:p w14:paraId="1607ED50"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Cena</w:t>
      </w:r>
    </w:p>
    <w:p w14:paraId="4927E15D"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4.3.6.) Waga: </w:t>
      </w:r>
      <w:r w:rsidRPr="005F1F71">
        <w:rPr>
          <w:rFonts w:ascii="Arial Narrow" w:hAnsi="Arial Narrow"/>
          <w:sz w:val="20"/>
          <w:szCs w:val="20"/>
        </w:rPr>
        <w:t>60,00</w:t>
      </w:r>
    </w:p>
    <w:p w14:paraId="19FD9BAF"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2</w:t>
      </w:r>
    </w:p>
    <w:p w14:paraId="314A3575"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4.3.4.) Rodzaj kryterium: </w:t>
      </w:r>
      <w:r w:rsidRPr="005F1F71">
        <w:rPr>
          <w:rFonts w:ascii="Arial Narrow" w:hAnsi="Arial Narrow"/>
          <w:sz w:val="20"/>
          <w:szCs w:val="20"/>
        </w:rPr>
        <w:t>serwis posprzedażny, pomoc techniczna, warunki dostawy takich jak termin, sposób lub czas dostawy, oraz okresu realizacji.</w:t>
      </w:r>
    </w:p>
    <w:p w14:paraId="06F19BC7"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Termin realizacji od dnia złożenia zamówienia</w:t>
      </w:r>
    </w:p>
    <w:p w14:paraId="7DF1E5B3"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4.3.6.) Waga: </w:t>
      </w:r>
      <w:r w:rsidRPr="005F1F71">
        <w:rPr>
          <w:rFonts w:ascii="Arial Narrow" w:hAnsi="Arial Narrow"/>
          <w:sz w:val="20"/>
          <w:szCs w:val="20"/>
        </w:rPr>
        <w:t>25,00</w:t>
      </w:r>
    </w:p>
    <w:p w14:paraId="4405FE03"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3</w:t>
      </w:r>
    </w:p>
    <w:p w14:paraId="34EE87D7"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4.3.4.) Rodzaj kryterium: </w:t>
      </w:r>
      <w:r w:rsidRPr="005F1F71">
        <w:rPr>
          <w:rFonts w:ascii="Arial Narrow" w:hAnsi="Arial Narrow"/>
          <w:sz w:val="20"/>
          <w:szCs w:val="20"/>
        </w:rPr>
        <w:t>inne.</w:t>
      </w:r>
    </w:p>
    <w:p w14:paraId="3DDE1946"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Termin płatności</w:t>
      </w:r>
    </w:p>
    <w:p w14:paraId="0C7C67ED"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4.3.6.) Waga: </w:t>
      </w:r>
      <w:r w:rsidRPr="005F1F71">
        <w:rPr>
          <w:rFonts w:ascii="Arial Narrow" w:hAnsi="Arial Narrow"/>
          <w:sz w:val="20"/>
          <w:szCs w:val="20"/>
        </w:rPr>
        <w:t>15,00</w:t>
      </w:r>
    </w:p>
    <w:p w14:paraId="1BABAC3E"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5F1F71">
        <w:rPr>
          <w:rFonts w:ascii="Arial Narrow" w:hAnsi="Arial Narrow"/>
          <w:sz w:val="20"/>
          <w:szCs w:val="20"/>
        </w:rPr>
        <w:t>Nie</w:t>
      </w:r>
    </w:p>
    <w:p w14:paraId="23FB8265"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Część 15</w:t>
      </w:r>
    </w:p>
    <w:p w14:paraId="02C61531"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4.2.2.) Krótki opis przedmiotu zamówienia</w:t>
      </w:r>
    </w:p>
    <w:p w14:paraId="0427AAA2" w14:textId="77777777" w:rsidR="005F1F71" w:rsidRPr="005F1F71" w:rsidRDefault="005F1F71" w:rsidP="005F1F71">
      <w:pPr>
        <w:rPr>
          <w:rFonts w:ascii="Arial Narrow" w:hAnsi="Arial Narrow"/>
          <w:sz w:val="20"/>
          <w:szCs w:val="20"/>
        </w:rPr>
      </w:pPr>
      <w:r w:rsidRPr="005F1F71">
        <w:rPr>
          <w:rFonts w:ascii="Arial Narrow" w:hAnsi="Arial Narrow"/>
          <w:sz w:val="20"/>
          <w:szCs w:val="20"/>
        </w:rPr>
        <w:t>Ubranie sanitariusza- zgodnie z formularzem cenowym i zapisami w SWZ</w:t>
      </w:r>
    </w:p>
    <w:p w14:paraId="00C9B451"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4.2.6.) Główny kod CPV: </w:t>
      </w:r>
      <w:r w:rsidRPr="005F1F71">
        <w:rPr>
          <w:rFonts w:ascii="Arial Narrow" w:hAnsi="Arial Narrow"/>
          <w:sz w:val="20"/>
          <w:szCs w:val="20"/>
        </w:rPr>
        <w:t>33199000-1 - Odzież medyczna</w:t>
      </w:r>
    </w:p>
    <w:p w14:paraId="55173905"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4.2.8.) Zamówienie obejmuje opcje: </w:t>
      </w:r>
      <w:r w:rsidRPr="005F1F71">
        <w:rPr>
          <w:rFonts w:ascii="Arial Narrow" w:hAnsi="Arial Narrow"/>
          <w:sz w:val="20"/>
          <w:szCs w:val="20"/>
        </w:rPr>
        <w:t>Nie</w:t>
      </w:r>
    </w:p>
    <w:p w14:paraId="76F348D6"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4.2.10.) Okres realizacji zamówienia albo umowy ramowej: </w:t>
      </w:r>
      <w:r w:rsidRPr="005F1F71">
        <w:rPr>
          <w:rFonts w:ascii="Arial Narrow" w:hAnsi="Arial Narrow"/>
          <w:sz w:val="20"/>
          <w:szCs w:val="20"/>
        </w:rPr>
        <w:t>12 miesiące</w:t>
      </w:r>
    </w:p>
    <w:p w14:paraId="6E3E3E37"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4.2.11.) Zamawiający przewiduje wznowienia: </w:t>
      </w:r>
      <w:r w:rsidRPr="005F1F71">
        <w:rPr>
          <w:rFonts w:ascii="Arial Narrow" w:hAnsi="Arial Narrow"/>
          <w:sz w:val="20"/>
          <w:szCs w:val="20"/>
        </w:rPr>
        <w:t>Nie</w:t>
      </w:r>
    </w:p>
    <w:p w14:paraId="64E5A336"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4.2.13.) Zamawiający przewiduje udzielenie dotychczasowemu wykonawcy zamówień na podobne usługi lub roboty budowlane: </w:t>
      </w:r>
      <w:r w:rsidRPr="005F1F71">
        <w:rPr>
          <w:rFonts w:ascii="Arial Narrow" w:hAnsi="Arial Narrow"/>
          <w:sz w:val="20"/>
          <w:szCs w:val="20"/>
        </w:rPr>
        <w:t>Nie</w:t>
      </w:r>
    </w:p>
    <w:p w14:paraId="58B349B9"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 Kryteria oceny ofert:</w:t>
      </w:r>
    </w:p>
    <w:p w14:paraId="712028C1"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4.3.1.) Sposób oceny ofert: </w:t>
      </w:r>
      <w:r w:rsidRPr="005F1F71">
        <w:rPr>
          <w:rFonts w:ascii="Arial Narrow" w:hAnsi="Arial Narrow"/>
          <w:sz w:val="20"/>
          <w:szCs w:val="20"/>
        </w:rPr>
        <w:t>Zamawiający wybierze najkorzystniejszą ofertę na podstawie kryterium oceny ofert</w:t>
      </w:r>
    </w:p>
    <w:p w14:paraId="79C85930"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4.3.2.) Sposób określania wagi kryteriów oceny ofert: </w:t>
      </w:r>
      <w:r w:rsidRPr="005F1F71">
        <w:rPr>
          <w:rFonts w:ascii="Arial Narrow" w:hAnsi="Arial Narrow"/>
          <w:sz w:val="20"/>
          <w:szCs w:val="20"/>
        </w:rPr>
        <w:t>Procentowo</w:t>
      </w:r>
    </w:p>
    <w:p w14:paraId="161287FE"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4.3.3.) Stosowane kryteria oceny ofert: </w:t>
      </w:r>
      <w:r w:rsidRPr="005F1F71">
        <w:rPr>
          <w:rFonts w:ascii="Arial Narrow" w:hAnsi="Arial Narrow"/>
          <w:sz w:val="20"/>
          <w:szCs w:val="20"/>
        </w:rPr>
        <w:t>Kryterium ceny oraz kryteria jakościowe</w:t>
      </w:r>
    </w:p>
    <w:p w14:paraId="5FF7D0FF"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1</w:t>
      </w:r>
    </w:p>
    <w:p w14:paraId="4119A98B"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Cena</w:t>
      </w:r>
    </w:p>
    <w:p w14:paraId="108A0A59"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4.3.6.) Waga: </w:t>
      </w:r>
      <w:r w:rsidRPr="005F1F71">
        <w:rPr>
          <w:rFonts w:ascii="Arial Narrow" w:hAnsi="Arial Narrow"/>
          <w:sz w:val="20"/>
          <w:szCs w:val="20"/>
        </w:rPr>
        <w:t>60,00</w:t>
      </w:r>
    </w:p>
    <w:p w14:paraId="1ABBAB70"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2</w:t>
      </w:r>
    </w:p>
    <w:p w14:paraId="2CAC9685"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lastRenderedPageBreak/>
        <w:t>4.3.4.) Rodzaj kryterium: </w:t>
      </w:r>
      <w:r w:rsidRPr="005F1F71">
        <w:rPr>
          <w:rFonts w:ascii="Arial Narrow" w:hAnsi="Arial Narrow"/>
          <w:sz w:val="20"/>
          <w:szCs w:val="20"/>
        </w:rPr>
        <w:t>serwis posprzedażny, pomoc techniczna, warunki dostawy takich jak termin, sposób lub czas dostawy, oraz okresu realizacji.</w:t>
      </w:r>
    </w:p>
    <w:p w14:paraId="741733F2"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Termin realizacji od dnia złożenia zamówienia</w:t>
      </w:r>
    </w:p>
    <w:p w14:paraId="3930BDA1"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4.3.6.) Waga: </w:t>
      </w:r>
      <w:r w:rsidRPr="005F1F71">
        <w:rPr>
          <w:rFonts w:ascii="Arial Narrow" w:hAnsi="Arial Narrow"/>
          <w:sz w:val="20"/>
          <w:szCs w:val="20"/>
        </w:rPr>
        <w:t>25,00</w:t>
      </w:r>
    </w:p>
    <w:p w14:paraId="1DE7A6ED"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Kryterium 3</w:t>
      </w:r>
    </w:p>
    <w:p w14:paraId="5AFB98FA"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4.3.4.) Rodzaj kryterium: </w:t>
      </w:r>
      <w:r w:rsidRPr="005F1F71">
        <w:rPr>
          <w:rFonts w:ascii="Arial Narrow" w:hAnsi="Arial Narrow"/>
          <w:sz w:val="20"/>
          <w:szCs w:val="20"/>
        </w:rPr>
        <w:t>inne.</w:t>
      </w:r>
    </w:p>
    <w:p w14:paraId="0128A895"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4.3.5.) Nazwa kryterium: </w:t>
      </w:r>
      <w:r w:rsidRPr="005F1F71">
        <w:rPr>
          <w:rFonts w:ascii="Arial Narrow" w:hAnsi="Arial Narrow"/>
          <w:sz w:val="20"/>
          <w:szCs w:val="20"/>
        </w:rPr>
        <w:t>Termin płatności</w:t>
      </w:r>
    </w:p>
    <w:p w14:paraId="0FD815FA"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4.3.6.) Waga: </w:t>
      </w:r>
      <w:r w:rsidRPr="005F1F71">
        <w:rPr>
          <w:rFonts w:ascii="Arial Narrow" w:hAnsi="Arial Narrow"/>
          <w:sz w:val="20"/>
          <w:szCs w:val="20"/>
        </w:rPr>
        <w:t>15,00</w:t>
      </w:r>
    </w:p>
    <w:p w14:paraId="6FCFD3FC"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5F1F71">
        <w:rPr>
          <w:rFonts w:ascii="Arial Narrow" w:hAnsi="Arial Narrow"/>
          <w:sz w:val="20"/>
          <w:szCs w:val="20"/>
        </w:rPr>
        <w:t>Nie</w:t>
      </w:r>
    </w:p>
    <w:p w14:paraId="130470C9" w14:textId="77777777" w:rsidR="005F1F71" w:rsidRPr="005F1F71" w:rsidRDefault="005F1F71" w:rsidP="005F1F71">
      <w:pPr>
        <w:rPr>
          <w:rFonts w:ascii="Arial Narrow" w:hAnsi="Arial Narrow"/>
          <w:sz w:val="20"/>
          <w:szCs w:val="20"/>
        </w:rPr>
      </w:pPr>
      <w:r w:rsidRPr="005F1F71">
        <w:rPr>
          <w:rFonts w:ascii="Arial Narrow" w:hAnsi="Arial Narrow"/>
          <w:sz w:val="20"/>
          <w:szCs w:val="20"/>
        </w:rPr>
        <w:t>SEKCJA V - KWALIFIKACJA WYKONAWCÓW</w:t>
      </w:r>
    </w:p>
    <w:p w14:paraId="2C677F0D"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5.1.) Zamawiający przewiduje fakultatywne podstawy wykluczenia: </w:t>
      </w:r>
      <w:r w:rsidRPr="005F1F71">
        <w:rPr>
          <w:rFonts w:ascii="Arial Narrow" w:hAnsi="Arial Narrow"/>
          <w:sz w:val="20"/>
          <w:szCs w:val="20"/>
        </w:rPr>
        <w:t>Tak</w:t>
      </w:r>
    </w:p>
    <w:p w14:paraId="1981D9C3"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5.2.) Fakultatywne podstawy wykluczenia:</w:t>
      </w:r>
    </w:p>
    <w:p w14:paraId="258BBE9F" w14:textId="77777777" w:rsidR="005F1F71" w:rsidRPr="005F1F71" w:rsidRDefault="005F1F71" w:rsidP="005F1F71">
      <w:pPr>
        <w:rPr>
          <w:rFonts w:ascii="Arial Narrow" w:hAnsi="Arial Narrow"/>
          <w:sz w:val="20"/>
          <w:szCs w:val="20"/>
        </w:rPr>
      </w:pPr>
      <w:r w:rsidRPr="005F1F71">
        <w:rPr>
          <w:rFonts w:ascii="Arial Narrow" w:hAnsi="Arial Narrow"/>
          <w:sz w:val="20"/>
          <w:szCs w:val="20"/>
        </w:rPr>
        <w:t>Art. 109 ust. 1 pkt 1</w:t>
      </w:r>
    </w:p>
    <w:p w14:paraId="7D1C96C0" w14:textId="77777777" w:rsidR="005F1F71" w:rsidRPr="005F1F71" w:rsidRDefault="005F1F71" w:rsidP="005F1F71">
      <w:pPr>
        <w:rPr>
          <w:rFonts w:ascii="Arial Narrow" w:hAnsi="Arial Narrow"/>
          <w:sz w:val="20"/>
          <w:szCs w:val="20"/>
        </w:rPr>
      </w:pPr>
      <w:r w:rsidRPr="005F1F71">
        <w:rPr>
          <w:rFonts w:ascii="Arial Narrow" w:hAnsi="Arial Narrow"/>
          <w:sz w:val="20"/>
          <w:szCs w:val="20"/>
        </w:rPr>
        <w:t>Art. 109 ust. 1 pkt 4</w:t>
      </w:r>
    </w:p>
    <w:p w14:paraId="4CD03E68"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5.3.) Warunki udziału w postępowaniu: </w:t>
      </w:r>
      <w:r w:rsidRPr="005F1F71">
        <w:rPr>
          <w:rFonts w:ascii="Arial Narrow" w:hAnsi="Arial Narrow"/>
          <w:sz w:val="20"/>
          <w:szCs w:val="20"/>
        </w:rPr>
        <w:t>Tak</w:t>
      </w:r>
    </w:p>
    <w:p w14:paraId="6BF702F5"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5.4.) Nazwa i opis warunków udziału w postępowaniu.</w:t>
      </w:r>
    </w:p>
    <w:p w14:paraId="7E394F69" w14:textId="77777777" w:rsidR="005F1F71" w:rsidRPr="005F1F71" w:rsidRDefault="005F1F71" w:rsidP="005F1F71">
      <w:pPr>
        <w:rPr>
          <w:rFonts w:ascii="Arial Narrow" w:hAnsi="Arial Narrow"/>
          <w:sz w:val="20"/>
          <w:szCs w:val="20"/>
        </w:rPr>
      </w:pPr>
      <w:r w:rsidRPr="005F1F71">
        <w:rPr>
          <w:rFonts w:ascii="Arial Narrow" w:hAnsi="Arial Narrow"/>
          <w:sz w:val="20"/>
          <w:szCs w:val="20"/>
        </w:rPr>
        <w:t>Zdolność techniczna lub zawodowa</w:t>
      </w:r>
      <w:r w:rsidRPr="005F1F71">
        <w:rPr>
          <w:rFonts w:ascii="Arial Narrow" w:hAnsi="Arial Narrow"/>
          <w:sz w:val="20"/>
          <w:szCs w:val="20"/>
        </w:rPr>
        <w:br/>
        <w:t>O udzielenie zamówienia publicznego mogą ubiegać się wykonawcy, którzy spełniają warunki, dotyczące zdolności technicznej lub zawodowej. Ocena spełniania warunków udziału w postępowaniu będzie dokonana na zasadzie spełnia/nie spełnia.</w:t>
      </w:r>
      <w:r w:rsidRPr="005F1F71">
        <w:rPr>
          <w:rFonts w:ascii="Arial Narrow" w:hAnsi="Arial Narrow"/>
          <w:sz w:val="20"/>
          <w:szCs w:val="20"/>
        </w:rPr>
        <w:br/>
        <w:t xml:space="preserve">Na potwierdzenie spełniania warunków udziału w postępowaniu należy przedłożyć wykaz min. 2 dostaw (załącznik nr 2 SWZ) odpowiadających przedmiotowi zamówienia wraz z dokumentami wskazanymi w pkt. 9.2 </w:t>
      </w:r>
      <w:proofErr w:type="spellStart"/>
      <w:r w:rsidRPr="005F1F71">
        <w:rPr>
          <w:rFonts w:ascii="Arial Narrow" w:hAnsi="Arial Narrow"/>
          <w:sz w:val="20"/>
          <w:szCs w:val="20"/>
        </w:rPr>
        <w:t>ppkt</w:t>
      </w:r>
      <w:proofErr w:type="spellEnd"/>
      <w:r w:rsidRPr="005F1F71">
        <w:rPr>
          <w:rFonts w:ascii="Arial Narrow" w:hAnsi="Arial Narrow"/>
          <w:sz w:val="20"/>
          <w:szCs w:val="20"/>
        </w:rPr>
        <w:t>. 1 SWZ, z jednoczesnym wskazaniem, którego zadania te dokumenty dotyczą, z zastrzeżeniem, że co najmniej jedna ze wskazanych dostaw będzie wynosiła wartość brutto:</w:t>
      </w:r>
      <w:r w:rsidRPr="005F1F71">
        <w:rPr>
          <w:rFonts w:ascii="Arial Narrow" w:hAnsi="Arial Narrow"/>
          <w:sz w:val="20"/>
          <w:szCs w:val="20"/>
        </w:rPr>
        <w:br/>
        <w:t>- dla zadania nr 1: min. 24 000,00 zł</w:t>
      </w:r>
      <w:r w:rsidRPr="005F1F71">
        <w:rPr>
          <w:rFonts w:ascii="Arial Narrow" w:hAnsi="Arial Narrow"/>
          <w:sz w:val="20"/>
          <w:szCs w:val="20"/>
        </w:rPr>
        <w:br/>
        <w:t>- dla zadania nr 2: min. 5 500,00 zł</w:t>
      </w:r>
      <w:r w:rsidRPr="005F1F71">
        <w:rPr>
          <w:rFonts w:ascii="Arial Narrow" w:hAnsi="Arial Narrow"/>
          <w:sz w:val="20"/>
          <w:szCs w:val="20"/>
        </w:rPr>
        <w:br/>
        <w:t>- dla zadania nr 3 min. 20 000,00 zł</w:t>
      </w:r>
      <w:r w:rsidRPr="005F1F71">
        <w:rPr>
          <w:rFonts w:ascii="Arial Narrow" w:hAnsi="Arial Narrow"/>
          <w:sz w:val="20"/>
          <w:szCs w:val="20"/>
        </w:rPr>
        <w:br/>
        <w:t>- dla zadania nr 4 min. 2 600,00 zł</w:t>
      </w:r>
      <w:r w:rsidRPr="005F1F71">
        <w:rPr>
          <w:rFonts w:ascii="Arial Narrow" w:hAnsi="Arial Narrow"/>
          <w:sz w:val="20"/>
          <w:szCs w:val="20"/>
        </w:rPr>
        <w:br/>
        <w:t>- dla zadania nr 5 min. 4 500,00 zł</w:t>
      </w:r>
      <w:r w:rsidRPr="005F1F71">
        <w:rPr>
          <w:rFonts w:ascii="Arial Narrow" w:hAnsi="Arial Narrow"/>
          <w:sz w:val="20"/>
          <w:szCs w:val="20"/>
        </w:rPr>
        <w:br/>
        <w:t>- dla zadania nr 6 min. 4 000,00 zł</w:t>
      </w:r>
      <w:r w:rsidRPr="005F1F71">
        <w:rPr>
          <w:rFonts w:ascii="Arial Narrow" w:hAnsi="Arial Narrow"/>
          <w:sz w:val="20"/>
          <w:szCs w:val="20"/>
        </w:rPr>
        <w:br/>
        <w:t>- dla zadania nr 7 min. 3 300,00 zł</w:t>
      </w:r>
      <w:r w:rsidRPr="005F1F71">
        <w:rPr>
          <w:rFonts w:ascii="Arial Narrow" w:hAnsi="Arial Narrow"/>
          <w:sz w:val="20"/>
          <w:szCs w:val="20"/>
        </w:rPr>
        <w:br/>
        <w:t>- dla zadania nr 8 Zamawiający nie stawia warunku</w:t>
      </w:r>
      <w:r w:rsidRPr="005F1F71">
        <w:rPr>
          <w:rFonts w:ascii="Arial Narrow" w:hAnsi="Arial Narrow"/>
          <w:sz w:val="20"/>
          <w:szCs w:val="20"/>
        </w:rPr>
        <w:br/>
        <w:t>- dla zadania nr 9 min. 6 000,00 zł</w:t>
      </w:r>
      <w:r w:rsidRPr="005F1F71">
        <w:rPr>
          <w:rFonts w:ascii="Arial Narrow" w:hAnsi="Arial Narrow"/>
          <w:sz w:val="20"/>
          <w:szCs w:val="20"/>
        </w:rPr>
        <w:br/>
        <w:t>- dla zadania nr 10 min. 7 400,00 zł</w:t>
      </w:r>
      <w:r w:rsidRPr="005F1F71">
        <w:rPr>
          <w:rFonts w:ascii="Arial Narrow" w:hAnsi="Arial Narrow"/>
          <w:sz w:val="20"/>
          <w:szCs w:val="20"/>
        </w:rPr>
        <w:br/>
        <w:t>- dla zadania nr 11 min. 60 000,00 zł</w:t>
      </w:r>
      <w:r w:rsidRPr="005F1F71">
        <w:rPr>
          <w:rFonts w:ascii="Arial Narrow" w:hAnsi="Arial Narrow"/>
          <w:sz w:val="20"/>
          <w:szCs w:val="20"/>
        </w:rPr>
        <w:br/>
        <w:t>- dla zadania nr 12 min. 28 500,00 zł</w:t>
      </w:r>
      <w:r w:rsidRPr="005F1F71">
        <w:rPr>
          <w:rFonts w:ascii="Arial Narrow" w:hAnsi="Arial Narrow"/>
          <w:sz w:val="20"/>
          <w:szCs w:val="20"/>
        </w:rPr>
        <w:br/>
        <w:t>- dla zadania nr 13 min. 16 000,00 zł</w:t>
      </w:r>
      <w:r w:rsidRPr="005F1F71">
        <w:rPr>
          <w:rFonts w:ascii="Arial Narrow" w:hAnsi="Arial Narrow"/>
          <w:sz w:val="20"/>
          <w:szCs w:val="20"/>
        </w:rPr>
        <w:br/>
        <w:t>- dla zadania nr 14 min. 22 000,00 zł</w:t>
      </w:r>
      <w:r w:rsidRPr="005F1F71">
        <w:rPr>
          <w:rFonts w:ascii="Arial Narrow" w:hAnsi="Arial Narrow"/>
          <w:sz w:val="20"/>
          <w:szCs w:val="20"/>
        </w:rPr>
        <w:br/>
        <w:t>- dla zadania nr 15 min. 30 000,00 zł</w:t>
      </w:r>
      <w:r w:rsidRPr="005F1F71">
        <w:rPr>
          <w:rFonts w:ascii="Arial Narrow" w:hAnsi="Arial Narrow"/>
          <w:sz w:val="20"/>
          <w:szCs w:val="20"/>
        </w:rPr>
        <w:br/>
        <w:t>Zamawiający uzna za spełnienie warunku wykazanie min. dwóch dostaw, z których co najmniej jedna będzie wynosić min. sumę wartości wymaganej dla zadań, w których wykonawca składa ofertę</w:t>
      </w:r>
    </w:p>
    <w:p w14:paraId="77A86A40"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5.5.) Zamawiający wymaga złożenia oświadczenia, o którym mowa w art.125 ust. 1 ustawy: </w:t>
      </w:r>
      <w:r w:rsidRPr="005F1F71">
        <w:rPr>
          <w:rFonts w:ascii="Arial Narrow" w:hAnsi="Arial Narrow"/>
          <w:sz w:val="20"/>
          <w:szCs w:val="20"/>
        </w:rPr>
        <w:t>Tak</w:t>
      </w:r>
    </w:p>
    <w:p w14:paraId="130103E0"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lastRenderedPageBreak/>
        <w:t>5.6.) Wykaz podmiotowych środków dowodowych na potwierdzenie niepodlegania wykluczeniu: </w:t>
      </w:r>
      <w:r w:rsidRPr="005F1F71">
        <w:rPr>
          <w:rFonts w:ascii="Arial Narrow" w:hAnsi="Arial Narrow"/>
          <w:sz w:val="20"/>
          <w:szCs w:val="20"/>
        </w:rPr>
        <w:t xml:space="preserve">Oświadczenie Wykonawcy, w zakresie art. 108 ust. 1 pkt 5 ustawy </w:t>
      </w:r>
      <w:proofErr w:type="spellStart"/>
      <w:r w:rsidRPr="005F1F71">
        <w:rPr>
          <w:rFonts w:ascii="Arial Narrow" w:hAnsi="Arial Narrow"/>
          <w:sz w:val="20"/>
          <w:szCs w:val="20"/>
        </w:rPr>
        <w:t>Pzp</w:t>
      </w:r>
      <w:proofErr w:type="spellEnd"/>
      <w:r w:rsidRPr="005F1F71">
        <w:rPr>
          <w:rFonts w:ascii="Arial Narrow" w:hAnsi="Arial Narrow"/>
          <w:sz w:val="20"/>
          <w:szCs w:val="20"/>
        </w:rPr>
        <w:t>, o braku przynależności do tej samej grupy kapitałowej w rozumieniu ustawy z dnia 16 lutego 2007 r. o ochronie konkurencji i konsumentów (</w:t>
      </w:r>
      <w:proofErr w:type="spellStart"/>
      <w:r w:rsidRPr="005F1F71">
        <w:rPr>
          <w:rFonts w:ascii="Arial Narrow" w:hAnsi="Arial Narrow"/>
          <w:sz w:val="20"/>
          <w:szCs w:val="20"/>
        </w:rPr>
        <w:t>t.j</w:t>
      </w:r>
      <w:proofErr w:type="spellEnd"/>
      <w:r w:rsidRPr="005F1F71">
        <w:rPr>
          <w:rFonts w:ascii="Arial Narrow" w:hAnsi="Arial Narrow"/>
          <w:sz w:val="20"/>
          <w:szCs w:val="20"/>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5F1F71">
        <w:rPr>
          <w:rFonts w:ascii="Arial Narrow" w:hAnsi="Arial Narrow"/>
          <w:sz w:val="20"/>
          <w:szCs w:val="20"/>
        </w:rPr>
        <w:br/>
        <w:t xml:space="preserve">Odpis lub informacja z Krajowego Rejestru Sądowego lub z Centralnej Ewidencji i Informacji o Działalności Gospodarczej, w zakresie art. 109 ust. 1 pkt 4 ustawy </w:t>
      </w:r>
      <w:proofErr w:type="spellStart"/>
      <w:r w:rsidRPr="005F1F71">
        <w:rPr>
          <w:rFonts w:ascii="Arial Narrow" w:hAnsi="Arial Narrow"/>
          <w:sz w:val="20"/>
          <w:szCs w:val="20"/>
        </w:rPr>
        <w:t>Pzp</w:t>
      </w:r>
      <w:proofErr w:type="spellEnd"/>
      <w:r w:rsidRPr="005F1F71">
        <w:rPr>
          <w:rFonts w:ascii="Arial Narrow" w:hAnsi="Arial Narrow"/>
          <w:sz w:val="20"/>
          <w:szCs w:val="20"/>
        </w:rPr>
        <w:t>, sporządzone nie wcześniej niż 3 miesiące przed jej złożeniem, jeżeli odrębne przepisy wymagają wpisu do rejestru lub ewidencji.;</w:t>
      </w:r>
      <w:r w:rsidRPr="005F1F71">
        <w:rPr>
          <w:rFonts w:ascii="Arial Narrow" w:hAnsi="Arial Narrow"/>
          <w:sz w:val="20"/>
          <w:szCs w:val="20"/>
        </w:rPr>
        <w:br/>
        <w:t xml:space="preserve">Oświadczenie wykonawcy o aktualności informacji zawartych w oświadczeniu o którym mowa w art. 125 ust. 1 ustawy </w:t>
      </w:r>
      <w:proofErr w:type="spellStart"/>
      <w:r w:rsidRPr="005F1F71">
        <w:rPr>
          <w:rFonts w:ascii="Arial Narrow" w:hAnsi="Arial Narrow"/>
          <w:sz w:val="20"/>
          <w:szCs w:val="20"/>
        </w:rPr>
        <w:t>Pzp</w:t>
      </w:r>
      <w:proofErr w:type="spellEnd"/>
      <w:r w:rsidRPr="005F1F71">
        <w:rPr>
          <w:rFonts w:ascii="Arial Narrow" w:hAnsi="Arial Narrow"/>
          <w:sz w:val="20"/>
          <w:szCs w:val="20"/>
        </w:rPr>
        <w:t>, w zakresie podstaw wykluczenia z postępowania wskazanych przez Zamawiającego.;</w:t>
      </w:r>
      <w:r w:rsidRPr="005F1F71">
        <w:rPr>
          <w:rFonts w:ascii="Arial Narrow" w:hAnsi="Arial Narrow"/>
          <w:sz w:val="20"/>
          <w:szCs w:val="20"/>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28FE6E23"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5.7.) Wykaz podmiotowych środków dowodowych na potwierdzenie spełniania warunków udziału w postępowaniu: </w:t>
      </w:r>
      <w:r w:rsidRPr="005F1F71">
        <w:rPr>
          <w:rFonts w:ascii="Arial Narrow" w:hAnsi="Arial Narrow"/>
          <w:sz w:val="20"/>
          <w:szCs w:val="20"/>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5F1F71">
        <w:rPr>
          <w:rFonts w:ascii="Arial Narrow" w:hAnsi="Arial Narrow"/>
          <w:sz w:val="20"/>
          <w:szCs w:val="20"/>
        </w:rPr>
        <w:br/>
        <w:t xml:space="preserve">Na potwierdzenie spełniania warunków udziału w postępowaniu należy przedłożyć wykaz min. 2 dostaw (załącznik nr 2 SWZ) odpowiadających przedmiotowi zamówienia wraz z dokumentami wskazanymi w pkt. 9.2 </w:t>
      </w:r>
      <w:proofErr w:type="spellStart"/>
      <w:r w:rsidRPr="005F1F71">
        <w:rPr>
          <w:rFonts w:ascii="Arial Narrow" w:hAnsi="Arial Narrow"/>
          <w:sz w:val="20"/>
          <w:szCs w:val="20"/>
        </w:rPr>
        <w:t>ppkt</w:t>
      </w:r>
      <w:proofErr w:type="spellEnd"/>
      <w:r w:rsidRPr="005F1F71">
        <w:rPr>
          <w:rFonts w:ascii="Arial Narrow" w:hAnsi="Arial Narrow"/>
          <w:sz w:val="20"/>
          <w:szCs w:val="20"/>
        </w:rPr>
        <w:t>. 1 SWZ, z jednoczesnym wskazaniem, którego zadania te dokumenty dotyczą, z zastrzeżeniem, że co najmniej jedna ze wskazanych dostaw będzie wynosiła wartość brutto:</w:t>
      </w:r>
      <w:r w:rsidRPr="005F1F71">
        <w:rPr>
          <w:rFonts w:ascii="Arial Narrow" w:hAnsi="Arial Narrow"/>
          <w:sz w:val="20"/>
          <w:szCs w:val="20"/>
        </w:rPr>
        <w:br/>
        <w:t>- dla zadania nr 1: min. 24 000,00 zł</w:t>
      </w:r>
      <w:r w:rsidRPr="005F1F71">
        <w:rPr>
          <w:rFonts w:ascii="Arial Narrow" w:hAnsi="Arial Narrow"/>
          <w:sz w:val="20"/>
          <w:szCs w:val="20"/>
        </w:rPr>
        <w:br/>
        <w:t>- dla zadania nr 2: min. 5 500,00 zł</w:t>
      </w:r>
      <w:r w:rsidRPr="005F1F71">
        <w:rPr>
          <w:rFonts w:ascii="Arial Narrow" w:hAnsi="Arial Narrow"/>
          <w:sz w:val="20"/>
          <w:szCs w:val="20"/>
        </w:rPr>
        <w:br/>
        <w:t>- dla zadania nr 3 min. 20 000,00 zł</w:t>
      </w:r>
      <w:r w:rsidRPr="005F1F71">
        <w:rPr>
          <w:rFonts w:ascii="Arial Narrow" w:hAnsi="Arial Narrow"/>
          <w:sz w:val="20"/>
          <w:szCs w:val="20"/>
        </w:rPr>
        <w:br/>
        <w:t>- dla zadania nr 4 min. 2 600,00 zł</w:t>
      </w:r>
      <w:r w:rsidRPr="005F1F71">
        <w:rPr>
          <w:rFonts w:ascii="Arial Narrow" w:hAnsi="Arial Narrow"/>
          <w:sz w:val="20"/>
          <w:szCs w:val="20"/>
        </w:rPr>
        <w:br/>
        <w:t>- dla zadania nr 5 min. 4 500,00 zł</w:t>
      </w:r>
      <w:r w:rsidRPr="005F1F71">
        <w:rPr>
          <w:rFonts w:ascii="Arial Narrow" w:hAnsi="Arial Narrow"/>
          <w:sz w:val="20"/>
          <w:szCs w:val="20"/>
        </w:rPr>
        <w:br/>
        <w:t>- dla zadania nr 6 min. 4 000,00 zł</w:t>
      </w:r>
      <w:r w:rsidRPr="005F1F71">
        <w:rPr>
          <w:rFonts w:ascii="Arial Narrow" w:hAnsi="Arial Narrow"/>
          <w:sz w:val="20"/>
          <w:szCs w:val="20"/>
        </w:rPr>
        <w:br/>
        <w:t>- dla zadania nr 7 min. 3 300,00 zł</w:t>
      </w:r>
      <w:r w:rsidRPr="005F1F71">
        <w:rPr>
          <w:rFonts w:ascii="Arial Narrow" w:hAnsi="Arial Narrow"/>
          <w:sz w:val="20"/>
          <w:szCs w:val="20"/>
        </w:rPr>
        <w:br/>
        <w:t>- dla zadania nr 8 Zamawiający nie stawia warunku</w:t>
      </w:r>
      <w:r w:rsidRPr="005F1F71">
        <w:rPr>
          <w:rFonts w:ascii="Arial Narrow" w:hAnsi="Arial Narrow"/>
          <w:sz w:val="20"/>
          <w:szCs w:val="20"/>
        </w:rPr>
        <w:br/>
        <w:t>- dla zadania nr 9 min. 6 000,00 zł</w:t>
      </w:r>
      <w:r w:rsidRPr="005F1F71">
        <w:rPr>
          <w:rFonts w:ascii="Arial Narrow" w:hAnsi="Arial Narrow"/>
          <w:sz w:val="20"/>
          <w:szCs w:val="20"/>
        </w:rPr>
        <w:br/>
        <w:t>- dla zadania nr 10 min. 7 400,00 zł</w:t>
      </w:r>
      <w:r w:rsidRPr="005F1F71">
        <w:rPr>
          <w:rFonts w:ascii="Arial Narrow" w:hAnsi="Arial Narrow"/>
          <w:sz w:val="20"/>
          <w:szCs w:val="20"/>
        </w:rPr>
        <w:br/>
        <w:t>- dla zadania nr 11 min. 60 000,00 zł</w:t>
      </w:r>
      <w:r w:rsidRPr="005F1F71">
        <w:rPr>
          <w:rFonts w:ascii="Arial Narrow" w:hAnsi="Arial Narrow"/>
          <w:sz w:val="20"/>
          <w:szCs w:val="20"/>
        </w:rPr>
        <w:br/>
        <w:t>- dla zadania nr 12 min. 28 500,00 zł</w:t>
      </w:r>
      <w:r w:rsidRPr="005F1F71">
        <w:rPr>
          <w:rFonts w:ascii="Arial Narrow" w:hAnsi="Arial Narrow"/>
          <w:sz w:val="20"/>
          <w:szCs w:val="20"/>
        </w:rPr>
        <w:br/>
        <w:t>- dla zadania nr 13 min. 16 000,00 zł</w:t>
      </w:r>
      <w:r w:rsidRPr="005F1F71">
        <w:rPr>
          <w:rFonts w:ascii="Arial Narrow" w:hAnsi="Arial Narrow"/>
          <w:sz w:val="20"/>
          <w:szCs w:val="20"/>
        </w:rPr>
        <w:br/>
        <w:t>- dla zadania nr 14 min. 22 000,00 zł</w:t>
      </w:r>
      <w:r w:rsidRPr="005F1F71">
        <w:rPr>
          <w:rFonts w:ascii="Arial Narrow" w:hAnsi="Arial Narrow"/>
          <w:sz w:val="20"/>
          <w:szCs w:val="20"/>
        </w:rPr>
        <w:br/>
        <w:t>- dla zadania nr 15 min. 30 000,00 zł</w:t>
      </w:r>
      <w:r w:rsidRPr="005F1F71">
        <w:rPr>
          <w:rFonts w:ascii="Arial Narrow" w:hAnsi="Arial Narrow"/>
          <w:sz w:val="20"/>
          <w:szCs w:val="20"/>
        </w:rPr>
        <w:br/>
        <w:t>Zamawiający uzna za spełnienie warunku wykazanie min. dwóch dostaw, z których co najmniej jedna będzie wynosić min. sumę wartości wymaganej dla zadań, w których wykonawca składa ofertę</w:t>
      </w:r>
    </w:p>
    <w:p w14:paraId="43D3EC50"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lastRenderedPageBreak/>
        <w:t>5.8.) Wykaz przedmiotowych środków dowodowych:</w:t>
      </w:r>
    </w:p>
    <w:p w14:paraId="341D8A5C" w14:textId="77777777" w:rsidR="005F1F71" w:rsidRPr="005F1F71" w:rsidRDefault="005F1F71" w:rsidP="005F1F71">
      <w:pPr>
        <w:rPr>
          <w:rFonts w:ascii="Arial Narrow" w:hAnsi="Arial Narrow"/>
          <w:sz w:val="20"/>
          <w:szCs w:val="20"/>
        </w:rPr>
      </w:pPr>
      <w:r w:rsidRPr="005F1F71">
        <w:rPr>
          <w:rFonts w:ascii="Arial Narrow" w:hAnsi="Arial Narrow"/>
          <w:sz w:val="20"/>
          <w:szCs w:val="20"/>
        </w:rPr>
        <w:t>Karty techniczne/foldery lub katalogi potwierdzające parametry techniczne oferowanego asortymentu.</w:t>
      </w:r>
      <w:r w:rsidRPr="005F1F71">
        <w:rPr>
          <w:rFonts w:ascii="Arial Narrow" w:hAnsi="Arial Narrow"/>
          <w:sz w:val="20"/>
          <w:szCs w:val="20"/>
        </w:rPr>
        <w:br/>
        <w:t>Oświadczenie Wykonawcy o posiadaniu certyfikatu potwierdzającego zgodność zaoferowanego asortymentu z normą CEN/TS 14237:2015</w:t>
      </w:r>
      <w:r w:rsidRPr="005F1F71">
        <w:rPr>
          <w:rFonts w:ascii="Arial Narrow" w:hAnsi="Arial Narrow"/>
          <w:sz w:val="20"/>
          <w:szCs w:val="20"/>
        </w:rPr>
        <w:br/>
        <w:t>Oświadczenie Wykonawcy o posiadaniu wpisu do rejestru wyrobów medycznych- dotyczy zadania nr 7, 9 i 14</w:t>
      </w:r>
      <w:r w:rsidRPr="005F1F71">
        <w:rPr>
          <w:rFonts w:ascii="Arial Narrow" w:hAnsi="Arial Narrow"/>
          <w:sz w:val="20"/>
          <w:szCs w:val="20"/>
        </w:rPr>
        <w:br/>
        <w:t>Oświadczenie Wykonawcy o posiadaniu certyfikatu OEKO-TEX</w:t>
      </w:r>
    </w:p>
    <w:p w14:paraId="6C51C855"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5.9.) Zamawiający przewiduje uzupełnienie przedmiotowych środków dowodowych: </w:t>
      </w:r>
      <w:r w:rsidRPr="005F1F71">
        <w:rPr>
          <w:rFonts w:ascii="Arial Narrow" w:hAnsi="Arial Narrow"/>
          <w:sz w:val="20"/>
          <w:szCs w:val="20"/>
        </w:rPr>
        <w:t>Tak</w:t>
      </w:r>
    </w:p>
    <w:p w14:paraId="187F47B6"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5.10.) Przedmiotowe środki dowodowe podlegające uzupełnieniu po złożeniu oferty:</w:t>
      </w:r>
    </w:p>
    <w:p w14:paraId="65EEDB12" w14:textId="77777777" w:rsidR="005F1F71" w:rsidRPr="005F1F71" w:rsidRDefault="005F1F71" w:rsidP="005F1F71">
      <w:pPr>
        <w:rPr>
          <w:rFonts w:ascii="Arial Narrow" w:hAnsi="Arial Narrow"/>
          <w:sz w:val="20"/>
          <w:szCs w:val="20"/>
        </w:rPr>
      </w:pPr>
      <w:r w:rsidRPr="005F1F71">
        <w:rPr>
          <w:rFonts w:ascii="Arial Narrow" w:hAnsi="Arial Narrow"/>
          <w:sz w:val="20"/>
          <w:szCs w:val="20"/>
        </w:rPr>
        <w:t>Karty techniczne/foldery lub katalogi potwierdzające parametry techniczne oferowanego asortymentu.</w:t>
      </w:r>
      <w:r w:rsidRPr="005F1F71">
        <w:rPr>
          <w:rFonts w:ascii="Arial Narrow" w:hAnsi="Arial Narrow"/>
          <w:sz w:val="20"/>
          <w:szCs w:val="20"/>
        </w:rPr>
        <w:br/>
        <w:t>Oświadczenie Wykonawcy o posiadaniu certyfikatu potwierdzającego zgodność zaoferowanego asortymentu z normą CEN/TS 14237:2015</w:t>
      </w:r>
      <w:r w:rsidRPr="005F1F71">
        <w:rPr>
          <w:rFonts w:ascii="Arial Narrow" w:hAnsi="Arial Narrow"/>
          <w:sz w:val="20"/>
          <w:szCs w:val="20"/>
        </w:rPr>
        <w:br/>
        <w:t>Oświadczenie Wykonawcy o posiadaniu wpisu do rejestru wyrobów medycznych- dotyczy zadania nr 7, 9 i 14</w:t>
      </w:r>
      <w:r w:rsidRPr="005F1F71">
        <w:rPr>
          <w:rFonts w:ascii="Arial Narrow" w:hAnsi="Arial Narrow"/>
          <w:sz w:val="20"/>
          <w:szCs w:val="20"/>
        </w:rPr>
        <w:br/>
        <w:t>Oświadczenie Wykonawcy o posiadaniu certyfikatu OEKO-TEX</w:t>
      </w:r>
    </w:p>
    <w:p w14:paraId="17572618"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5.11.) Wykaz innych wymaganych oświadczeń lub dokumentów:</w:t>
      </w:r>
    </w:p>
    <w:p w14:paraId="055D376C" w14:textId="77777777" w:rsidR="005F1F71" w:rsidRPr="005F1F71" w:rsidRDefault="005F1F71" w:rsidP="005F1F71">
      <w:pPr>
        <w:rPr>
          <w:rFonts w:ascii="Arial Narrow" w:hAnsi="Arial Narrow"/>
          <w:sz w:val="20"/>
          <w:szCs w:val="20"/>
        </w:rPr>
      </w:pPr>
      <w:r w:rsidRPr="005F1F71">
        <w:rPr>
          <w:rFonts w:ascii="Arial Narrow" w:hAnsi="Arial Narrow"/>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5F1F71">
        <w:rPr>
          <w:rFonts w:ascii="Arial Narrow" w:hAnsi="Arial Narrow"/>
          <w:sz w:val="20"/>
          <w:szCs w:val="20"/>
        </w:rPr>
        <w:br/>
        <w:t>Formularz oferty</w:t>
      </w:r>
      <w:r w:rsidRPr="005F1F71">
        <w:rPr>
          <w:rFonts w:ascii="Arial Narrow" w:hAnsi="Arial Narrow"/>
          <w:sz w:val="20"/>
          <w:szCs w:val="20"/>
        </w:rPr>
        <w:br/>
        <w:t>Formularz cenowy</w:t>
      </w:r>
    </w:p>
    <w:p w14:paraId="6423CF66" w14:textId="77777777" w:rsidR="005F1F71" w:rsidRPr="005F1F71" w:rsidRDefault="005F1F71" w:rsidP="005F1F71">
      <w:pPr>
        <w:rPr>
          <w:rFonts w:ascii="Arial Narrow" w:hAnsi="Arial Narrow"/>
          <w:sz w:val="20"/>
          <w:szCs w:val="20"/>
        </w:rPr>
      </w:pPr>
      <w:r w:rsidRPr="005F1F71">
        <w:rPr>
          <w:rFonts w:ascii="Arial Narrow" w:hAnsi="Arial Narrow"/>
          <w:sz w:val="20"/>
          <w:szCs w:val="20"/>
        </w:rPr>
        <w:t>SEKCJA VI - WARUNKI ZAMÓWIENIA</w:t>
      </w:r>
    </w:p>
    <w:p w14:paraId="4CD8597D"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6.1.) Zamawiający wymaga albo dopuszcza oferty wariantowe: </w:t>
      </w:r>
      <w:r w:rsidRPr="005F1F71">
        <w:rPr>
          <w:rFonts w:ascii="Arial Narrow" w:hAnsi="Arial Narrow"/>
          <w:sz w:val="20"/>
          <w:szCs w:val="20"/>
        </w:rPr>
        <w:t>Nie</w:t>
      </w:r>
    </w:p>
    <w:p w14:paraId="22EDFDA8"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6.3.) Zamawiający przewiduje aukcję elektroniczną: </w:t>
      </w:r>
      <w:r w:rsidRPr="005F1F71">
        <w:rPr>
          <w:rFonts w:ascii="Arial Narrow" w:hAnsi="Arial Narrow"/>
          <w:sz w:val="20"/>
          <w:szCs w:val="20"/>
        </w:rPr>
        <w:t>Nie</w:t>
      </w:r>
    </w:p>
    <w:p w14:paraId="1F28E96E"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6.4.) Zamawiający wymaga wadium: </w:t>
      </w:r>
      <w:r w:rsidRPr="005F1F71">
        <w:rPr>
          <w:rFonts w:ascii="Arial Narrow" w:hAnsi="Arial Narrow"/>
          <w:sz w:val="20"/>
          <w:szCs w:val="20"/>
        </w:rPr>
        <w:t>Nie</w:t>
      </w:r>
    </w:p>
    <w:p w14:paraId="7F8FDACD"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6.5.) Zamawiający wymaga zabezpieczenia należytego wykonania umowy: </w:t>
      </w:r>
      <w:r w:rsidRPr="005F1F71">
        <w:rPr>
          <w:rFonts w:ascii="Arial Narrow" w:hAnsi="Arial Narrow"/>
          <w:sz w:val="20"/>
          <w:szCs w:val="20"/>
        </w:rPr>
        <w:t>Nie</w:t>
      </w:r>
    </w:p>
    <w:p w14:paraId="4CC9F35E"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6.6.) Wymagania dotyczące składania oferty przez wykonawców wspólnie ubiegających się o udzielenie zamówienia:</w:t>
      </w:r>
    </w:p>
    <w:p w14:paraId="7A8A3197" w14:textId="77777777" w:rsidR="005F1F71" w:rsidRPr="005F1F71" w:rsidRDefault="005F1F71" w:rsidP="005F1F71">
      <w:pPr>
        <w:rPr>
          <w:rFonts w:ascii="Arial Narrow" w:hAnsi="Arial Narrow"/>
          <w:sz w:val="20"/>
          <w:szCs w:val="20"/>
        </w:rPr>
      </w:pPr>
      <w:r w:rsidRPr="005F1F71">
        <w:rPr>
          <w:rFonts w:ascii="Arial Narrow" w:hAnsi="Arial Narrow"/>
          <w:sz w:val="20"/>
          <w:szCs w:val="20"/>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5F1F71">
        <w:rPr>
          <w:rFonts w:ascii="Arial Narrow" w:hAnsi="Arial Narrow"/>
          <w:sz w:val="20"/>
          <w:szCs w:val="20"/>
        </w:rPr>
        <w:t>publicznego.Pełnomocnictwo</w:t>
      </w:r>
      <w:proofErr w:type="spellEnd"/>
      <w:r w:rsidRPr="005F1F71">
        <w:rPr>
          <w:rFonts w:ascii="Arial Narrow" w:hAnsi="Arial Narrow"/>
          <w:sz w:val="20"/>
          <w:szCs w:val="20"/>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5F1F71">
        <w:rPr>
          <w:rFonts w:ascii="Arial Narrow" w:hAnsi="Arial Narrow"/>
          <w:sz w:val="20"/>
          <w:szCs w:val="20"/>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229D62E5"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6.7.) Zamawiający przewiduje unieważnienie postępowania, jeśli środki publiczne, które zamierzał przeznaczyć na sfinansowanie całości lub części zamówienia nie zostały przyznane: </w:t>
      </w:r>
      <w:r w:rsidRPr="005F1F71">
        <w:rPr>
          <w:rFonts w:ascii="Arial Narrow" w:hAnsi="Arial Narrow"/>
          <w:sz w:val="20"/>
          <w:szCs w:val="20"/>
        </w:rPr>
        <w:t>Nie</w:t>
      </w:r>
    </w:p>
    <w:p w14:paraId="0AE7BA8B" w14:textId="77777777" w:rsidR="005F1F71" w:rsidRPr="005F1F71" w:rsidRDefault="005F1F71" w:rsidP="005F1F71">
      <w:pPr>
        <w:rPr>
          <w:rFonts w:ascii="Arial Narrow" w:hAnsi="Arial Narrow"/>
          <w:sz w:val="20"/>
          <w:szCs w:val="20"/>
        </w:rPr>
      </w:pPr>
      <w:r w:rsidRPr="005F1F71">
        <w:rPr>
          <w:rFonts w:ascii="Arial Narrow" w:hAnsi="Arial Narrow"/>
          <w:sz w:val="20"/>
          <w:szCs w:val="20"/>
        </w:rPr>
        <w:t>SEKCJA VII - PROJEKTOWANE POSTANOWIENIA UMOWY</w:t>
      </w:r>
    </w:p>
    <w:p w14:paraId="76EC27AE"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7.1.) Zamawiający przewiduje udzielenia zaliczek: </w:t>
      </w:r>
      <w:r w:rsidRPr="005F1F71">
        <w:rPr>
          <w:rFonts w:ascii="Arial Narrow" w:hAnsi="Arial Narrow"/>
          <w:sz w:val="20"/>
          <w:szCs w:val="20"/>
        </w:rPr>
        <w:t>Nie</w:t>
      </w:r>
    </w:p>
    <w:p w14:paraId="5CBB3F76"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7.3.) Zamawiający przewiduje zmiany umowy: </w:t>
      </w:r>
      <w:r w:rsidRPr="005F1F71">
        <w:rPr>
          <w:rFonts w:ascii="Arial Narrow" w:hAnsi="Arial Narrow"/>
          <w:sz w:val="20"/>
          <w:szCs w:val="20"/>
        </w:rPr>
        <w:t>Tak</w:t>
      </w:r>
    </w:p>
    <w:p w14:paraId="167E7872"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lastRenderedPageBreak/>
        <w:t>7.4.) Rodzaj i zakres zmian umowy oraz warunki ich wprowadzenia:</w:t>
      </w:r>
    </w:p>
    <w:p w14:paraId="0CDF7A72" w14:textId="77777777" w:rsidR="005F1F71" w:rsidRPr="005F1F71" w:rsidRDefault="005F1F71" w:rsidP="005F1F71">
      <w:pPr>
        <w:rPr>
          <w:rFonts w:ascii="Arial Narrow" w:hAnsi="Arial Narrow"/>
          <w:sz w:val="20"/>
          <w:szCs w:val="20"/>
        </w:rPr>
      </w:pPr>
      <w:r w:rsidRPr="005F1F71">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r w:rsidRPr="005F1F71">
        <w:rPr>
          <w:rFonts w:ascii="Arial Narrow" w:hAnsi="Arial Narrow"/>
          <w:sz w:val="20"/>
          <w:szCs w:val="20"/>
        </w:rPr>
        <w:br/>
        <w:t>1)w przypadku zakończenia produkcji lub wycofania z rynku wyrobu będącego przedmiotem zamówienia (na dowód, czego Wykonawca przedstawi stosowny dokument od producenta) Wykonawca zaproponuje zastąpienie go nowym produktem</w:t>
      </w:r>
      <w:r w:rsidRPr="005F1F71">
        <w:rPr>
          <w:rFonts w:ascii="Arial Narrow" w:hAnsi="Arial Narrow"/>
          <w:sz w:val="20"/>
          <w:szCs w:val="20"/>
        </w:rPr>
        <w:br/>
        <w:t>o tych samych bądź lepszych parametrach, po cenie jednostkowej zaoferowanej w ofercie,</w:t>
      </w:r>
      <w:r w:rsidRPr="005F1F71">
        <w:rPr>
          <w:rFonts w:ascii="Arial Narrow" w:hAnsi="Arial Narrow"/>
          <w:sz w:val="20"/>
          <w:szCs w:val="20"/>
        </w:rPr>
        <w:br/>
        <w:t>2)w przypadku zmiany kodu towaru udokumentowanej przez producenta, a pozostającej bez wpływu na cechy przedmiotu zamówienia zawarte w specyfikacji warunków zamówienia,</w:t>
      </w:r>
      <w:r w:rsidRPr="005F1F71">
        <w:rPr>
          <w:rFonts w:ascii="Arial Narrow" w:hAnsi="Arial Narrow"/>
          <w:sz w:val="20"/>
          <w:szCs w:val="20"/>
        </w:rPr>
        <w:br/>
        <w:t>3)gdy w okresie obowiązywania umowy Zamawiający nie zdoła zakupić przewidzianej ilości asortymentu będącego przedmiotem umowy,</w:t>
      </w:r>
      <w:r w:rsidRPr="005F1F71">
        <w:rPr>
          <w:rFonts w:ascii="Arial Narrow" w:hAnsi="Arial Narrow"/>
          <w:sz w:val="20"/>
          <w:szCs w:val="20"/>
        </w:rPr>
        <w:br/>
        <w:t>4)ze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w:t>
      </w:r>
    </w:p>
    <w:p w14:paraId="74691066"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7.5.) Zamawiający uwzględnił aspekty społeczne, środowiskowe, innowacyjne lub etykiety związane z realizacją zamówienia: </w:t>
      </w:r>
      <w:r w:rsidRPr="005F1F71">
        <w:rPr>
          <w:rFonts w:ascii="Arial Narrow" w:hAnsi="Arial Narrow"/>
          <w:sz w:val="20"/>
          <w:szCs w:val="20"/>
        </w:rPr>
        <w:t>Nie</w:t>
      </w:r>
    </w:p>
    <w:p w14:paraId="7DA7009A" w14:textId="77777777" w:rsidR="005F1F71" w:rsidRPr="005F1F71" w:rsidRDefault="005F1F71" w:rsidP="005F1F71">
      <w:pPr>
        <w:rPr>
          <w:rFonts w:ascii="Arial Narrow" w:hAnsi="Arial Narrow"/>
          <w:sz w:val="20"/>
          <w:szCs w:val="20"/>
        </w:rPr>
      </w:pPr>
      <w:r w:rsidRPr="005F1F71">
        <w:rPr>
          <w:rFonts w:ascii="Arial Narrow" w:hAnsi="Arial Narrow"/>
          <w:sz w:val="20"/>
          <w:szCs w:val="20"/>
        </w:rPr>
        <w:t>SEKCJA VIII – PROCEDURA</w:t>
      </w:r>
    </w:p>
    <w:p w14:paraId="0ACF155A"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8.1.) Termin składania ofert: </w:t>
      </w:r>
      <w:r w:rsidRPr="005F1F71">
        <w:rPr>
          <w:rFonts w:ascii="Arial Narrow" w:hAnsi="Arial Narrow"/>
          <w:sz w:val="20"/>
          <w:szCs w:val="20"/>
        </w:rPr>
        <w:t>2024-11-04 08:00</w:t>
      </w:r>
    </w:p>
    <w:p w14:paraId="4572C57B"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8.2.) Miejsce składania ofert: </w:t>
      </w:r>
      <w:r w:rsidRPr="005F1F71">
        <w:rPr>
          <w:rFonts w:ascii="Arial Narrow" w:hAnsi="Arial Narrow"/>
          <w:sz w:val="20"/>
          <w:szCs w:val="20"/>
        </w:rPr>
        <w:t>Drogą elektroniczną za pośrednictwem: https://e-propublico.pl</w:t>
      </w:r>
    </w:p>
    <w:p w14:paraId="5F0EEAD4"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8.3.) Termin otwarcia ofert: </w:t>
      </w:r>
      <w:r w:rsidRPr="005F1F71">
        <w:rPr>
          <w:rFonts w:ascii="Arial Narrow" w:hAnsi="Arial Narrow"/>
          <w:sz w:val="20"/>
          <w:szCs w:val="20"/>
        </w:rPr>
        <w:t>2024-11-04 08:15</w:t>
      </w:r>
    </w:p>
    <w:p w14:paraId="5A53BD7A" w14:textId="77777777" w:rsidR="005F1F71" w:rsidRPr="005F1F71" w:rsidRDefault="005F1F71" w:rsidP="005F1F71">
      <w:pPr>
        <w:rPr>
          <w:rFonts w:ascii="Arial Narrow" w:hAnsi="Arial Narrow"/>
          <w:b/>
          <w:bCs/>
          <w:sz w:val="20"/>
          <w:szCs w:val="20"/>
        </w:rPr>
      </w:pPr>
      <w:r w:rsidRPr="005F1F71">
        <w:rPr>
          <w:rFonts w:ascii="Arial Narrow" w:hAnsi="Arial Narrow"/>
          <w:b/>
          <w:bCs/>
          <w:sz w:val="20"/>
          <w:szCs w:val="20"/>
        </w:rPr>
        <w:t>8.4.) Termin związania ofertą: </w:t>
      </w:r>
      <w:r w:rsidRPr="005F1F71">
        <w:rPr>
          <w:rFonts w:ascii="Arial Narrow" w:hAnsi="Arial Narrow"/>
          <w:sz w:val="20"/>
          <w:szCs w:val="20"/>
        </w:rPr>
        <w:t>do 2024-12-03</w:t>
      </w:r>
    </w:p>
    <w:p w14:paraId="6C93A746" w14:textId="77777777" w:rsidR="005F1F71" w:rsidRDefault="005F1F71">
      <w:pPr>
        <w:rPr>
          <w:rFonts w:ascii="Arial Narrow" w:hAnsi="Arial Narrow"/>
          <w:sz w:val="20"/>
          <w:szCs w:val="20"/>
        </w:rPr>
      </w:pPr>
    </w:p>
    <w:p w14:paraId="73F23E54" w14:textId="77777777" w:rsidR="005F1F71" w:rsidRDefault="005F1F71">
      <w:pPr>
        <w:rPr>
          <w:rFonts w:ascii="Arial Narrow" w:hAnsi="Arial Narrow"/>
          <w:sz w:val="20"/>
          <w:szCs w:val="20"/>
        </w:rPr>
      </w:pPr>
    </w:p>
    <w:p w14:paraId="634EA98D" w14:textId="77777777" w:rsidR="005F1F71" w:rsidRDefault="005F1F71">
      <w:pPr>
        <w:rPr>
          <w:rFonts w:ascii="Arial Narrow" w:hAnsi="Arial Narrow"/>
          <w:sz w:val="20"/>
          <w:szCs w:val="20"/>
        </w:rPr>
      </w:pPr>
    </w:p>
    <w:p w14:paraId="41C1AC40" w14:textId="77777777" w:rsidR="005F1F71" w:rsidRDefault="005F1F71" w:rsidP="005F1F71">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0"/>
          <w:szCs w:val="20"/>
        </w:rPr>
      </w:pPr>
    </w:p>
    <w:p w14:paraId="3925F03A" w14:textId="77777777" w:rsidR="005F1F71" w:rsidRDefault="005F1F71" w:rsidP="005F1F71">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0"/>
          <w:szCs w:val="20"/>
        </w:rPr>
      </w:pPr>
    </w:p>
    <w:p w14:paraId="11C0D920" w14:textId="77777777" w:rsidR="005F1F71" w:rsidRDefault="005F1F71" w:rsidP="005F1F71">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0"/>
          <w:szCs w:val="20"/>
        </w:rPr>
      </w:pPr>
    </w:p>
    <w:p w14:paraId="440A16E8" w14:textId="77777777" w:rsidR="005F1F71" w:rsidRDefault="005F1F71" w:rsidP="005F1F71">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0"/>
          <w:szCs w:val="20"/>
        </w:rPr>
      </w:pPr>
    </w:p>
    <w:p w14:paraId="5476E8E2" w14:textId="77777777" w:rsidR="005F1F71" w:rsidRDefault="005F1F71" w:rsidP="005F1F71">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0"/>
          <w:szCs w:val="20"/>
        </w:rPr>
      </w:pPr>
    </w:p>
    <w:p w14:paraId="1C9016E1" w14:textId="77777777" w:rsidR="005F1F71" w:rsidRDefault="005F1F71" w:rsidP="005F1F71">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0"/>
          <w:szCs w:val="20"/>
        </w:rPr>
      </w:pPr>
    </w:p>
    <w:p w14:paraId="1B23FBC0" w14:textId="77777777" w:rsidR="005F1F71" w:rsidRDefault="005F1F71" w:rsidP="005F1F71">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0"/>
          <w:szCs w:val="20"/>
        </w:rPr>
      </w:pPr>
    </w:p>
    <w:p w14:paraId="49D31AE4" w14:textId="77777777" w:rsidR="005F1F71" w:rsidRDefault="005F1F71" w:rsidP="005F1F71">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0"/>
          <w:szCs w:val="20"/>
        </w:rPr>
      </w:pPr>
    </w:p>
    <w:p w14:paraId="2E28BFC2" w14:textId="77777777" w:rsidR="005F1F71" w:rsidRDefault="005F1F71" w:rsidP="005F1F71">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0"/>
          <w:szCs w:val="20"/>
        </w:rPr>
      </w:pPr>
    </w:p>
    <w:p w14:paraId="0473FE16" w14:textId="77777777" w:rsidR="005F1F71" w:rsidRDefault="005F1F71" w:rsidP="005F1F71">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0"/>
          <w:szCs w:val="20"/>
        </w:rPr>
      </w:pPr>
    </w:p>
    <w:p w14:paraId="74D0CDB6" w14:textId="77777777" w:rsidR="005F1F71" w:rsidRDefault="005F1F71" w:rsidP="005F1F71">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0"/>
          <w:szCs w:val="20"/>
        </w:rPr>
      </w:pPr>
    </w:p>
    <w:p w14:paraId="410D30B7" w14:textId="77777777" w:rsidR="005F1F71" w:rsidRDefault="005F1F71" w:rsidP="005F1F71">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0"/>
          <w:szCs w:val="20"/>
        </w:rPr>
      </w:pPr>
    </w:p>
    <w:p w14:paraId="120BE36C" w14:textId="77777777" w:rsidR="005F1F71" w:rsidRDefault="005F1F71" w:rsidP="005F1F71">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0"/>
          <w:szCs w:val="20"/>
        </w:rPr>
      </w:pPr>
    </w:p>
    <w:p w14:paraId="0E9CBB98" w14:textId="77777777" w:rsidR="005F1F71" w:rsidRDefault="005F1F71" w:rsidP="005F1F71">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0"/>
          <w:szCs w:val="20"/>
        </w:rPr>
      </w:pPr>
    </w:p>
    <w:p w14:paraId="6D8FB6FE" w14:textId="77777777" w:rsidR="005F1F71" w:rsidRDefault="005F1F71" w:rsidP="005F1F71">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0"/>
          <w:szCs w:val="20"/>
        </w:rPr>
      </w:pPr>
    </w:p>
    <w:p w14:paraId="7651BD54" w14:textId="77777777" w:rsidR="005F1F71" w:rsidRDefault="005F1F71" w:rsidP="005F1F71">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0"/>
          <w:szCs w:val="20"/>
        </w:rPr>
      </w:pPr>
    </w:p>
    <w:p w14:paraId="001836E9" w14:textId="77777777" w:rsidR="005F1F71" w:rsidRDefault="005F1F71" w:rsidP="005F1F71">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0"/>
          <w:szCs w:val="20"/>
        </w:rPr>
      </w:pPr>
    </w:p>
    <w:p w14:paraId="4861F211" w14:textId="77777777" w:rsidR="005F1F71" w:rsidRDefault="005F1F71" w:rsidP="005F1F71">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0"/>
          <w:szCs w:val="20"/>
        </w:rPr>
      </w:pPr>
    </w:p>
    <w:p w14:paraId="52CEAE9E" w14:textId="44DB1519" w:rsidR="005F1F71" w:rsidRPr="00160843" w:rsidRDefault="005F1F71" w:rsidP="005F1F71">
      <w:pPr>
        <w:pStyle w:val="NormalnyWeb"/>
        <w:shd w:val="clear" w:color="auto" w:fill="FFFFFF"/>
        <w:spacing w:before="0" w:beforeAutospacing="0" w:after="0" w:afterAutospacing="0"/>
        <w:textAlignment w:val="baseline"/>
        <w:rPr>
          <w:rStyle w:val="Pogrubienie"/>
          <w:rFonts w:ascii="Arial Narrow" w:eastAsiaTheme="majorEastAsia" w:hAnsi="Arial Narrow" w:cs="Arial"/>
          <w:b w:val="0"/>
          <w:color w:val="1B1B1B"/>
          <w:sz w:val="20"/>
          <w:szCs w:val="20"/>
        </w:rPr>
      </w:pPr>
      <w:r w:rsidRPr="00160843">
        <w:rPr>
          <w:rStyle w:val="Pogrubienie"/>
          <w:rFonts w:ascii="Arial Narrow" w:eastAsiaTheme="majorEastAsia" w:hAnsi="Arial Narrow" w:cs="Arial"/>
          <w:color w:val="1B1B1B"/>
          <w:sz w:val="20"/>
          <w:szCs w:val="20"/>
        </w:rPr>
        <w:t xml:space="preserve">Wykonano w 1 </w:t>
      </w:r>
      <w:proofErr w:type="spellStart"/>
      <w:r w:rsidRPr="00160843">
        <w:rPr>
          <w:rStyle w:val="Pogrubienie"/>
          <w:rFonts w:ascii="Arial Narrow" w:eastAsiaTheme="majorEastAsia" w:hAnsi="Arial Narrow" w:cs="Arial"/>
          <w:color w:val="1B1B1B"/>
          <w:sz w:val="20"/>
          <w:szCs w:val="20"/>
        </w:rPr>
        <w:t>egz</w:t>
      </w:r>
      <w:proofErr w:type="spellEnd"/>
      <w:r w:rsidRPr="00160843">
        <w:rPr>
          <w:rStyle w:val="Pogrubienie"/>
          <w:rFonts w:ascii="Arial Narrow" w:eastAsiaTheme="majorEastAsia" w:hAnsi="Arial Narrow" w:cs="Arial"/>
          <w:color w:val="1B1B1B"/>
          <w:sz w:val="20"/>
          <w:szCs w:val="20"/>
        </w:rPr>
        <w:t xml:space="preserve"> na </w:t>
      </w:r>
      <w:r>
        <w:rPr>
          <w:rStyle w:val="Pogrubienie"/>
          <w:rFonts w:ascii="Arial Narrow" w:eastAsiaTheme="majorEastAsia" w:hAnsi="Arial Narrow" w:cs="Arial"/>
          <w:color w:val="1B1B1B"/>
          <w:sz w:val="20"/>
          <w:szCs w:val="20"/>
        </w:rPr>
        <w:t>10</w:t>
      </w:r>
      <w:r>
        <w:rPr>
          <w:rStyle w:val="Pogrubienie"/>
          <w:rFonts w:ascii="Arial Narrow" w:eastAsiaTheme="majorEastAsia" w:hAnsi="Arial Narrow" w:cs="Arial"/>
          <w:color w:val="1B1B1B"/>
          <w:sz w:val="20"/>
          <w:szCs w:val="20"/>
        </w:rPr>
        <w:t xml:space="preserve"> </w:t>
      </w:r>
      <w:r w:rsidRPr="00160843">
        <w:rPr>
          <w:rStyle w:val="Pogrubienie"/>
          <w:rFonts w:ascii="Arial Narrow" w:eastAsiaTheme="majorEastAsia" w:hAnsi="Arial Narrow" w:cs="Arial"/>
          <w:color w:val="1B1B1B"/>
          <w:sz w:val="20"/>
          <w:szCs w:val="20"/>
        </w:rPr>
        <w:t>ark</w:t>
      </w:r>
    </w:p>
    <w:p w14:paraId="5E0DB9F0" w14:textId="77777777" w:rsidR="005F1F71" w:rsidRPr="00160843" w:rsidRDefault="005F1F71" w:rsidP="005F1F71">
      <w:pPr>
        <w:spacing w:after="0"/>
        <w:rPr>
          <w:rFonts w:ascii="Arial Narrow" w:hAnsi="Arial Narrow"/>
          <w:sz w:val="20"/>
          <w:szCs w:val="20"/>
        </w:rPr>
      </w:pPr>
      <w:r w:rsidRPr="00160843">
        <w:rPr>
          <w:rFonts w:ascii="Arial Narrow" w:hAnsi="Arial Narrow"/>
          <w:sz w:val="20"/>
          <w:szCs w:val="20"/>
        </w:rPr>
        <w:t xml:space="preserve">Egz. 1 - str. </w:t>
      </w:r>
      <w:proofErr w:type="spellStart"/>
      <w:r w:rsidRPr="00160843">
        <w:rPr>
          <w:rFonts w:ascii="Arial Narrow" w:hAnsi="Arial Narrow"/>
          <w:sz w:val="20"/>
          <w:szCs w:val="20"/>
        </w:rPr>
        <w:t>int</w:t>
      </w:r>
      <w:proofErr w:type="spellEnd"/>
      <w:r w:rsidRPr="00160843">
        <w:rPr>
          <w:rFonts w:ascii="Arial Narrow" w:hAnsi="Arial Narrow"/>
          <w:sz w:val="20"/>
          <w:szCs w:val="20"/>
        </w:rPr>
        <w:t>. zamawiającego, platform e-propublico.pl, biuro przepustek T 2612 B5</w:t>
      </w:r>
    </w:p>
    <w:p w14:paraId="4FA32486" w14:textId="77777777" w:rsidR="005F1F71" w:rsidRPr="00160843" w:rsidRDefault="005F1F71" w:rsidP="005F1F71">
      <w:pPr>
        <w:spacing w:after="0"/>
        <w:rPr>
          <w:rFonts w:ascii="Arial Narrow" w:hAnsi="Arial Narrow"/>
          <w:sz w:val="20"/>
          <w:szCs w:val="20"/>
        </w:rPr>
      </w:pPr>
      <w:r w:rsidRPr="00160843">
        <w:rPr>
          <w:rFonts w:ascii="Arial Narrow" w:hAnsi="Arial Narrow"/>
          <w:sz w:val="20"/>
          <w:szCs w:val="20"/>
        </w:rPr>
        <w:t>Wyk. Marta Sierek– tel. 261 417 449, e-mail: marta.sierek@10wsk.mil.pl</w:t>
      </w:r>
    </w:p>
    <w:p w14:paraId="40BCF794" w14:textId="5D2ED3EB" w:rsidR="005F1F71" w:rsidRPr="00160843" w:rsidRDefault="005F1F71" w:rsidP="005F1F71">
      <w:pPr>
        <w:spacing w:after="0"/>
        <w:rPr>
          <w:rFonts w:ascii="Arial Narrow" w:hAnsi="Arial Narrow"/>
          <w:sz w:val="20"/>
          <w:szCs w:val="20"/>
        </w:rPr>
      </w:pPr>
      <w:r w:rsidRPr="00160843">
        <w:rPr>
          <w:rFonts w:ascii="Arial Narrow" w:hAnsi="Arial Narrow"/>
          <w:sz w:val="20"/>
          <w:szCs w:val="20"/>
        </w:rPr>
        <w:t xml:space="preserve">Data: </w:t>
      </w:r>
      <w:r>
        <w:rPr>
          <w:rFonts w:ascii="Arial Narrow" w:hAnsi="Arial Narrow"/>
          <w:sz w:val="20"/>
          <w:szCs w:val="20"/>
        </w:rPr>
        <w:t>24</w:t>
      </w:r>
      <w:r w:rsidRPr="00160843">
        <w:rPr>
          <w:rFonts w:ascii="Arial Narrow" w:hAnsi="Arial Narrow"/>
          <w:sz w:val="20"/>
          <w:szCs w:val="20"/>
        </w:rPr>
        <w:t>.10.2024</w:t>
      </w:r>
      <w:r>
        <w:rPr>
          <w:rFonts w:ascii="Arial Narrow" w:hAnsi="Arial Narrow"/>
          <w:sz w:val="20"/>
          <w:szCs w:val="20"/>
        </w:rPr>
        <w:t xml:space="preserve"> r.</w:t>
      </w:r>
    </w:p>
    <w:p w14:paraId="26BD9A21" w14:textId="77777777" w:rsidR="005F1F71" w:rsidRPr="005F1F71" w:rsidRDefault="005F1F71">
      <w:pPr>
        <w:rPr>
          <w:rFonts w:ascii="Arial Narrow" w:hAnsi="Arial Narrow"/>
          <w:sz w:val="20"/>
          <w:szCs w:val="20"/>
        </w:rPr>
      </w:pPr>
    </w:p>
    <w:sectPr w:rsidR="005F1F71" w:rsidRPr="005F1F7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07692"/>
    <w:multiLevelType w:val="multilevel"/>
    <w:tmpl w:val="1D62A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C835A5"/>
    <w:multiLevelType w:val="multilevel"/>
    <w:tmpl w:val="71AA0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784F94"/>
    <w:multiLevelType w:val="multilevel"/>
    <w:tmpl w:val="6CB49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43072435">
    <w:abstractNumId w:val="1"/>
  </w:num>
  <w:num w:numId="2" w16cid:durableId="1845434538">
    <w:abstractNumId w:val="2"/>
  </w:num>
  <w:num w:numId="3" w16cid:durableId="3887668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F71"/>
    <w:rsid w:val="005F1F71"/>
    <w:rsid w:val="008E20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3E013"/>
  <w15:chartTrackingRefBased/>
  <w15:docId w15:val="{E8E2487E-8C34-4ED7-9FD9-3EF4FF7C6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5F1F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unhideWhenUsed/>
    <w:qFormat/>
    <w:rsid w:val="005F1F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unhideWhenUsed/>
    <w:qFormat/>
    <w:rsid w:val="005F1F71"/>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5F1F71"/>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5F1F71"/>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5F1F71"/>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5F1F71"/>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5F1F71"/>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5F1F71"/>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F1F71"/>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rsid w:val="005F1F71"/>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rsid w:val="005F1F71"/>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5F1F71"/>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5F1F71"/>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5F1F71"/>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5F1F71"/>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5F1F71"/>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5F1F71"/>
    <w:rPr>
      <w:rFonts w:eastAsiaTheme="majorEastAsia" w:cstheme="majorBidi"/>
      <w:color w:val="272727" w:themeColor="text1" w:themeTint="D8"/>
    </w:rPr>
  </w:style>
  <w:style w:type="paragraph" w:styleId="Tytu">
    <w:name w:val="Title"/>
    <w:basedOn w:val="Normalny"/>
    <w:next w:val="Normalny"/>
    <w:link w:val="TytuZnak"/>
    <w:uiPriority w:val="10"/>
    <w:qFormat/>
    <w:rsid w:val="005F1F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5F1F71"/>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5F1F71"/>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5F1F71"/>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5F1F71"/>
    <w:pPr>
      <w:spacing w:before="160"/>
      <w:jc w:val="center"/>
    </w:pPr>
    <w:rPr>
      <w:i/>
      <w:iCs/>
      <w:color w:val="404040" w:themeColor="text1" w:themeTint="BF"/>
    </w:rPr>
  </w:style>
  <w:style w:type="character" w:customStyle="1" w:styleId="CytatZnak">
    <w:name w:val="Cytat Znak"/>
    <w:basedOn w:val="Domylnaczcionkaakapitu"/>
    <w:link w:val="Cytat"/>
    <w:uiPriority w:val="29"/>
    <w:rsid w:val="005F1F71"/>
    <w:rPr>
      <w:i/>
      <w:iCs/>
      <w:color w:val="404040" w:themeColor="text1" w:themeTint="BF"/>
    </w:rPr>
  </w:style>
  <w:style w:type="paragraph" w:styleId="Akapitzlist">
    <w:name w:val="List Paragraph"/>
    <w:basedOn w:val="Normalny"/>
    <w:uiPriority w:val="34"/>
    <w:qFormat/>
    <w:rsid w:val="005F1F71"/>
    <w:pPr>
      <w:ind w:left="720"/>
      <w:contextualSpacing/>
    </w:pPr>
  </w:style>
  <w:style w:type="character" w:styleId="Wyrnienieintensywne">
    <w:name w:val="Intense Emphasis"/>
    <w:basedOn w:val="Domylnaczcionkaakapitu"/>
    <w:uiPriority w:val="21"/>
    <w:qFormat/>
    <w:rsid w:val="005F1F71"/>
    <w:rPr>
      <w:i/>
      <w:iCs/>
      <w:color w:val="0F4761" w:themeColor="accent1" w:themeShade="BF"/>
    </w:rPr>
  </w:style>
  <w:style w:type="paragraph" w:styleId="Cytatintensywny">
    <w:name w:val="Intense Quote"/>
    <w:basedOn w:val="Normalny"/>
    <w:next w:val="Normalny"/>
    <w:link w:val="CytatintensywnyZnak"/>
    <w:uiPriority w:val="30"/>
    <w:qFormat/>
    <w:rsid w:val="005F1F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5F1F71"/>
    <w:rPr>
      <w:i/>
      <w:iCs/>
      <w:color w:val="0F4761" w:themeColor="accent1" w:themeShade="BF"/>
    </w:rPr>
  </w:style>
  <w:style w:type="character" w:styleId="Odwoanieintensywne">
    <w:name w:val="Intense Reference"/>
    <w:basedOn w:val="Domylnaczcionkaakapitu"/>
    <w:uiPriority w:val="32"/>
    <w:qFormat/>
    <w:rsid w:val="005F1F71"/>
    <w:rPr>
      <w:b/>
      <w:bCs/>
      <w:smallCaps/>
      <w:color w:val="0F4761" w:themeColor="accent1" w:themeShade="BF"/>
      <w:spacing w:val="5"/>
    </w:rPr>
  </w:style>
  <w:style w:type="paragraph" w:customStyle="1" w:styleId="msonormal0">
    <w:name w:val="msonormal"/>
    <w:basedOn w:val="Normalny"/>
    <w:rsid w:val="005F1F71"/>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Hipercze">
    <w:name w:val="Hyperlink"/>
    <w:basedOn w:val="Domylnaczcionkaakapitu"/>
    <w:uiPriority w:val="99"/>
    <w:unhideWhenUsed/>
    <w:rsid w:val="005F1F71"/>
    <w:rPr>
      <w:color w:val="0000FF"/>
      <w:u w:val="single"/>
    </w:rPr>
  </w:style>
  <w:style w:type="character" w:styleId="UyteHipercze">
    <w:name w:val="FollowedHyperlink"/>
    <w:basedOn w:val="Domylnaczcionkaakapitu"/>
    <w:uiPriority w:val="99"/>
    <w:semiHidden/>
    <w:unhideWhenUsed/>
    <w:rsid w:val="005F1F71"/>
    <w:rPr>
      <w:color w:val="800080"/>
      <w:u w:val="single"/>
    </w:rPr>
  </w:style>
  <w:style w:type="character" w:customStyle="1" w:styleId="sr-only">
    <w:name w:val="sr-only"/>
    <w:basedOn w:val="Domylnaczcionkaakapitu"/>
    <w:rsid w:val="005F1F71"/>
  </w:style>
  <w:style w:type="character" w:customStyle="1" w:styleId="i">
    <w:name w:val="i"/>
    <w:basedOn w:val="Domylnaczcionkaakapitu"/>
    <w:rsid w:val="005F1F71"/>
  </w:style>
  <w:style w:type="character" w:customStyle="1" w:styleId="breadcrumbs-label">
    <w:name w:val="breadcrumbs-label"/>
    <w:basedOn w:val="Domylnaczcionkaakapitu"/>
    <w:rsid w:val="005F1F71"/>
  </w:style>
  <w:style w:type="paragraph" w:customStyle="1" w:styleId="main-page">
    <w:name w:val="main-page"/>
    <w:basedOn w:val="Normalny"/>
    <w:rsid w:val="005F1F71"/>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paragraph" w:customStyle="1" w:styleId="ng-star-inserted">
    <w:name w:val="ng-star-inserted"/>
    <w:basedOn w:val="Normalny"/>
    <w:rsid w:val="005F1F71"/>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customStyle="1" w:styleId="ng-star-inserted1">
    <w:name w:val="ng-star-inserted1"/>
    <w:basedOn w:val="Domylnaczcionkaakapitu"/>
    <w:rsid w:val="005F1F71"/>
  </w:style>
  <w:style w:type="character" w:customStyle="1" w:styleId="active">
    <w:name w:val="active"/>
    <w:basedOn w:val="Domylnaczcionkaakapitu"/>
    <w:rsid w:val="005F1F71"/>
  </w:style>
  <w:style w:type="paragraph" w:customStyle="1" w:styleId="mb-0">
    <w:name w:val="mb-0"/>
    <w:basedOn w:val="Normalny"/>
    <w:rsid w:val="005F1F71"/>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customStyle="1" w:styleId="normal">
    <w:name w:val="normal"/>
    <w:basedOn w:val="Domylnaczcionkaakapitu"/>
    <w:rsid w:val="005F1F71"/>
  </w:style>
  <w:style w:type="paragraph" w:customStyle="1" w:styleId="program-description">
    <w:name w:val="program-description"/>
    <w:basedOn w:val="Normalny"/>
    <w:rsid w:val="005F1F71"/>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Nierozpoznanawzmianka">
    <w:name w:val="Unresolved Mention"/>
    <w:basedOn w:val="Domylnaczcionkaakapitu"/>
    <w:uiPriority w:val="99"/>
    <w:semiHidden/>
    <w:unhideWhenUsed/>
    <w:rsid w:val="005F1F71"/>
    <w:rPr>
      <w:color w:val="605E5C"/>
      <w:shd w:val="clear" w:color="auto" w:fill="E1DFDD"/>
    </w:rPr>
  </w:style>
  <w:style w:type="paragraph" w:styleId="NormalnyWeb">
    <w:name w:val="Normal (Web)"/>
    <w:basedOn w:val="Normalny"/>
    <w:uiPriority w:val="99"/>
    <w:unhideWhenUsed/>
    <w:rsid w:val="005F1F71"/>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5F1F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4280905">
      <w:bodyDiv w:val="1"/>
      <w:marLeft w:val="0"/>
      <w:marRight w:val="0"/>
      <w:marTop w:val="0"/>
      <w:marBottom w:val="0"/>
      <w:divBdr>
        <w:top w:val="none" w:sz="0" w:space="0" w:color="auto"/>
        <w:left w:val="none" w:sz="0" w:space="0" w:color="auto"/>
        <w:bottom w:val="none" w:sz="0" w:space="0" w:color="auto"/>
        <w:right w:val="none" w:sz="0" w:space="0" w:color="auto"/>
      </w:divBdr>
      <w:divsChild>
        <w:div w:id="449672108">
          <w:marLeft w:val="0"/>
          <w:marRight w:val="0"/>
          <w:marTop w:val="0"/>
          <w:marBottom w:val="0"/>
          <w:divBdr>
            <w:top w:val="none" w:sz="0" w:space="0" w:color="auto"/>
            <w:left w:val="none" w:sz="0" w:space="0" w:color="auto"/>
            <w:bottom w:val="none" w:sz="0" w:space="0" w:color="auto"/>
            <w:right w:val="none" w:sz="0" w:space="0" w:color="auto"/>
          </w:divBdr>
          <w:divsChild>
            <w:div w:id="2013945416">
              <w:marLeft w:val="0"/>
              <w:marRight w:val="0"/>
              <w:marTop w:val="0"/>
              <w:marBottom w:val="0"/>
              <w:divBdr>
                <w:top w:val="none" w:sz="0" w:space="0" w:color="auto"/>
                <w:left w:val="none" w:sz="0" w:space="0" w:color="auto"/>
                <w:bottom w:val="none" w:sz="0" w:space="0" w:color="auto"/>
                <w:right w:val="none" w:sz="0" w:space="0" w:color="auto"/>
              </w:divBdr>
              <w:divsChild>
                <w:div w:id="616375205">
                  <w:marLeft w:val="0"/>
                  <w:marRight w:val="0"/>
                  <w:marTop w:val="0"/>
                  <w:marBottom w:val="0"/>
                  <w:divBdr>
                    <w:top w:val="none" w:sz="0" w:space="0" w:color="auto"/>
                    <w:left w:val="none" w:sz="0" w:space="0" w:color="auto"/>
                    <w:bottom w:val="none" w:sz="0" w:space="0" w:color="auto"/>
                    <w:right w:val="none" w:sz="0" w:space="0" w:color="auto"/>
                  </w:divBdr>
                  <w:divsChild>
                    <w:div w:id="1225139018">
                      <w:marLeft w:val="-15"/>
                      <w:marRight w:val="-15"/>
                      <w:marTop w:val="0"/>
                      <w:marBottom w:val="0"/>
                      <w:divBdr>
                        <w:top w:val="none" w:sz="0" w:space="0" w:color="auto"/>
                        <w:left w:val="none" w:sz="0" w:space="0" w:color="auto"/>
                        <w:bottom w:val="none" w:sz="0" w:space="0" w:color="auto"/>
                        <w:right w:val="none" w:sz="0" w:space="0" w:color="auto"/>
                      </w:divBdr>
                    </w:div>
                    <w:div w:id="1644120080">
                      <w:marLeft w:val="0"/>
                      <w:marRight w:val="0"/>
                      <w:marTop w:val="0"/>
                      <w:marBottom w:val="0"/>
                      <w:divBdr>
                        <w:top w:val="none" w:sz="0" w:space="0" w:color="auto"/>
                        <w:left w:val="none" w:sz="0" w:space="0" w:color="auto"/>
                        <w:bottom w:val="none" w:sz="0" w:space="0" w:color="auto"/>
                        <w:right w:val="none" w:sz="0" w:space="0" w:color="auto"/>
                      </w:divBdr>
                    </w:div>
                    <w:div w:id="862013166">
                      <w:marLeft w:val="0"/>
                      <w:marRight w:val="0"/>
                      <w:marTop w:val="0"/>
                      <w:marBottom w:val="0"/>
                      <w:divBdr>
                        <w:top w:val="none" w:sz="0" w:space="0" w:color="auto"/>
                        <w:left w:val="none" w:sz="0" w:space="0" w:color="auto"/>
                        <w:bottom w:val="none" w:sz="0" w:space="0" w:color="auto"/>
                        <w:right w:val="none" w:sz="0" w:space="0" w:color="auto"/>
                      </w:divBdr>
                    </w:div>
                  </w:divsChild>
                </w:div>
                <w:div w:id="24790464">
                  <w:marLeft w:val="0"/>
                  <w:marRight w:val="0"/>
                  <w:marTop w:val="0"/>
                  <w:marBottom w:val="0"/>
                  <w:divBdr>
                    <w:top w:val="none" w:sz="0" w:space="0" w:color="auto"/>
                    <w:left w:val="none" w:sz="0" w:space="0" w:color="auto"/>
                    <w:bottom w:val="none" w:sz="0" w:space="0" w:color="auto"/>
                    <w:right w:val="none" w:sz="0" w:space="0" w:color="auto"/>
                  </w:divBdr>
                  <w:divsChild>
                    <w:div w:id="314073513">
                      <w:marLeft w:val="0"/>
                      <w:marRight w:val="0"/>
                      <w:marTop w:val="0"/>
                      <w:marBottom w:val="0"/>
                      <w:divBdr>
                        <w:top w:val="none" w:sz="0" w:space="0" w:color="auto"/>
                        <w:left w:val="none" w:sz="0" w:space="0" w:color="auto"/>
                        <w:bottom w:val="none" w:sz="0" w:space="0" w:color="auto"/>
                        <w:right w:val="none" w:sz="0" w:space="0" w:color="auto"/>
                      </w:divBdr>
                    </w:div>
                    <w:div w:id="1175999610">
                      <w:marLeft w:val="0"/>
                      <w:marRight w:val="0"/>
                      <w:marTop w:val="0"/>
                      <w:marBottom w:val="0"/>
                      <w:divBdr>
                        <w:top w:val="none" w:sz="0" w:space="0" w:color="auto"/>
                        <w:left w:val="none" w:sz="0" w:space="0" w:color="auto"/>
                        <w:bottom w:val="none" w:sz="0" w:space="0" w:color="auto"/>
                        <w:right w:val="none" w:sz="0" w:space="0" w:color="auto"/>
                      </w:divBdr>
                    </w:div>
                    <w:div w:id="2034381776">
                      <w:marLeft w:val="0"/>
                      <w:marRight w:val="0"/>
                      <w:marTop w:val="0"/>
                      <w:marBottom w:val="0"/>
                      <w:divBdr>
                        <w:top w:val="none" w:sz="0" w:space="0" w:color="auto"/>
                        <w:left w:val="none" w:sz="0" w:space="0" w:color="auto"/>
                        <w:bottom w:val="none" w:sz="0" w:space="0" w:color="auto"/>
                        <w:right w:val="none" w:sz="0" w:space="0" w:color="auto"/>
                      </w:divBdr>
                    </w:div>
                    <w:div w:id="1324973051">
                      <w:marLeft w:val="0"/>
                      <w:marRight w:val="0"/>
                      <w:marTop w:val="0"/>
                      <w:marBottom w:val="0"/>
                      <w:divBdr>
                        <w:top w:val="none" w:sz="0" w:space="0" w:color="auto"/>
                        <w:left w:val="none" w:sz="0" w:space="0" w:color="auto"/>
                        <w:bottom w:val="none" w:sz="0" w:space="0" w:color="auto"/>
                        <w:right w:val="none" w:sz="0" w:space="0" w:color="auto"/>
                      </w:divBdr>
                    </w:div>
                    <w:div w:id="2108915578">
                      <w:marLeft w:val="0"/>
                      <w:marRight w:val="0"/>
                      <w:marTop w:val="0"/>
                      <w:marBottom w:val="0"/>
                      <w:divBdr>
                        <w:top w:val="none" w:sz="0" w:space="0" w:color="auto"/>
                        <w:left w:val="none" w:sz="0" w:space="0" w:color="auto"/>
                        <w:bottom w:val="none" w:sz="0" w:space="0" w:color="auto"/>
                        <w:right w:val="none" w:sz="0" w:space="0" w:color="auto"/>
                      </w:divBdr>
                    </w:div>
                    <w:div w:id="37976793">
                      <w:marLeft w:val="0"/>
                      <w:marRight w:val="0"/>
                      <w:marTop w:val="0"/>
                      <w:marBottom w:val="0"/>
                      <w:divBdr>
                        <w:top w:val="none" w:sz="0" w:space="0" w:color="auto"/>
                        <w:left w:val="none" w:sz="0" w:space="0" w:color="auto"/>
                        <w:bottom w:val="none" w:sz="0" w:space="0" w:color="auto"/>
                        <w:right w:val="none" w:sz="0" w:space="0" w:color="auto"/>
                      </w:divBdr>
                      <w:divsChild>
                        <w:div w:id="490757000">
                          <w:marLeft w:val="0"/>
                          <w:marRight w:val="0"/>
                          <w:marTop w:val="0"/>
                          <w:marBottom w:val="0"/>
                          <w:divBdr>
                            <w:top w:val="none" w:sz="0" w:space="0" w:color="auto"/>
                            <w:left w:val="none" w:sz="0" w:space="0" w:color="auto"/>
                            <w:bottom w:val="none" w:sz="0" w:space="0" w:color="auto"/>
                            <w:right w:val="none" w:sz="0" w:space="0" w:color="auto"/>
                          </w:divBdr>
                        </w:div>
                        <w:div w:id="134933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061828">
          <w:marLeft w:val="0"/>
          <w:marRight w:val="0"/>
          <w:marTop w:val="0"/>
          <w:marBottom w:val="0"/>
          <w:divBdr>
            <w:top w:val="none" w:sz="0" w:space="0" w:color="auto"/>
            <w:left w:val="none" w:sz="0" w:space="0" w:color="auto"/>
            <w:bottom w:val="none" w:sz="0" w:space="0" w:color="auto"/>
            <w:right w:val="none" w:sz="0" w:space="0" w:color="auto"/>
          </w:divBdr>
        </w:div>
        <w:div w:id="1325353802">
          <w:marLeft w:val="0"/>
          <w:marRight w:val="0"/>
          <w:marTop w:val="0"/>
          <w:marBottom w:val="0"/>
          <w:divBdr>
            <w:top w:val="none" w:sz="0" w:space="0" w:color="auto"/>
            <w:left w:val="none" w:sz="0" w:space="0" w:color="auto"/>
            <w:bottom w:val="none" w:sz="0" w:space="0" w:color="auto"/>
            <w:right w:val="none" w:sz="0" w:space="0" w:color="auto"/>
          </w:divBdr>
          <w:divsChild>
            <w:div w:id="1540557129">
              <w:marLeft w:val="0"/>
              <w:marRight w:val="0"/>
              <w:marTop w:val="0"/>
              <w:marBottom w:val="0"/>
              <w:divBdr>
                <w:top w:val="none" w:sz="0" w:space="0" w:color="auto"/>
                <w:left w:val="none" w:sz="0" w:space="0" w:color="auto"/>
                <w:bottom w:val="none" w:sz="0" w:space="0" w:color="auto"/>
                <w:right w:val="none" w:sz="0" w:space="0" w:color="auto"/>
              </w:divBdr>
              <w:divsChild>
                <w:div w:id="1562908549">
                  <w:marLeft w:val="0"/>
                  <w:marRight w:val="0"/>
                  <w:marTop w:val="0"/>
                  <w:marBottom w:val="0"/>
                  <w:divBdr>
                    <w:top w:val="none" w:sz="0" w:space="0" w:color="auto"/>
                    <w:left w:val="none" w:sz="0" w:space="0" w:color="auto"/>
                    <w:bottom w:val="none" w:sz="0" w:space="0" w:color="auto"/>
                    <w:right w:val="none" w:sz="0" w:space="0" w:color="auto"/>
                  </w:divBdr>
                  <w:divsChild>
                    <w:div w:id="151657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79776">
          <w:marLeft w:val="0"/>
          <w:marRight w:val="0"/>
          <w:marTop w:val="0"/>
          <w:marBottom w:val="0"/>
          <w:divBdr>
            <w:top w:val="none" w:sz="0" w:space="0" w:color="auto"/>
            <w:left w:val="none" w:sz="0" w:space="0" w:color="auto"/>
            <w:bottom w:val="none" w:sz="0" w:space="0" w:color="auto"/>
            <w:right w:val="none" w:sz="0" w:space="0" w:color="auto"/>
          </w:divBdr>
          <w:divsChild>
            <w:div w:id="1115441981">
              <w:marLeft w:val="0"/>
              <w:marRight w:val="0"/>
              <w:marTop w:val="0"/>
              <w:marBottom w:val="0"/>
              <w:divBdr>
                <w:top w:val="none" w:sz="0" w:space="0" w:color="auto"/>
                <w:left w:val="none" w:sz="0" w:space="0" w:color="auto"/>
                <w:bottom w:val="none" w:sz="0" w:space="0" w:color="auto"/>
                <w:right w:val="none" w:sz="0" w:space="0" w:color="auto"/>
              </w:divBdr>
              <w:divsChild>
                <w:div w:id="1447771199">
                  <w:marLeft w:val="0"/>
                  <w:marRight w:val="0"/>
                  <w:marTop w:val="0"/>
                  <w:marBottom w:val="0"/>
                  <w:divBdr>
                    <w:top w:val="none" w:sz="0" w:space="0" w:color="auto"/>
                    <w:left w:val="none" w:sz="0" w:space="0" w:color="auto"/>
                    <w:bottom w:val="none" w:sz="0" w:space="0" w:color="auto"/>
                    <w:right w:val="none" w:sz="0" w:space="0" w:color="auto"/>
                  </w:divBdr>
                  <w:divsChild>
                    <w:div w:id="393161526">
                      <w:marLeft w:val="0"/>
                      <w:marRight w:val="0"/>
                      <w:marTop w:val="0"/>
                      <w:marBottom w:val="0"/>
                      <w:divBdr>
                        <w:top w:val="none" w:sz="0" w:space="0" w:color="auto"/>
                        <w:left w:val="none" w:sz="0" w:space="0" w:color="auto"/>
                        <w:bottom w:val="none" w:sz="0" w:space="0" w:color="auto"/>
                        <w:right w:val="none" w:sz="0" w:space="0" w:color="auto"/>
                      </w:divBdr>
                      <w:divsChild>
                        <w:div w:id="1789928748">
                          <w:marLeft w:val="0"/>
                          <w:marRight w:val="0"/>
                          <w:marTop w:val="600"/>
                          <w:marBottom w:val="0"/>
                          <w:divBdr>
                            <w:top w:val="none" w:sz="0" w:space="0" w:color="auto"/>
                            <w:left w:val="none" w:sz="0" w:space="0" w:color="auto"/>
                            <w:bottom w:val="none" w:sz="0" w:space="0" w:color="auto"/>
                            <w:right w:val="none" w:sz="0" w:space="0" w:color="auto"/>
                          </w:divBdr>
                        </w:div>
                      </w:divsChild>
                    </w:div>
                    <w:div w:id="1706250802">
                      <w:marLeft w:val="0"/>
                      <w:marRight w:val="0"/>
                      <w:marTop w:val="0"/>
                      <w:marBottom w:val="0"/>
                      <w:divBdr>
                        <w:top w:val="none" w:sz="0" w:space="0" w:color="auto"/>
                        <w:left w:val="none" w:sz="0" w:space="0" w:color="auto"/>
                        <w:bottom w:val="none" w:sz="0" w:space="0" w:color="auto"/>
                        <w:right w:val="none" w:sz="0" w:space="0" w:color="auto"/>
                      </w:divBdr>
                      <w:divsChild>
                        <w:div w:id="384303423">
                          <w:marLeft w:val="0"/>
                          <w:marRight w:val="0"/>
                          <w:marTop w:val="0"/>
                          <w:marBottom w:val="0"/>
                          <w:divBdr>
                            <w:top w:val="none" w:sz="0" w:space="0" w:color="auto"/>
                            <w:left w:val="none" w:sz="0" w:space="0" w:color="auto"/>
                            <w:bottom w:val="none" w:sz="0" w:space="0" w:color="auto"/>
                            <w:right w:val="none" w:sz="0" w:space="0" w:color="auto"/>
                          </w:divBdr>
                          <w:divsChild>
                            <w:div w:id="1977949810">
                              <w:marLeft w:val="-225"/>
                              <w:marRight w:val="-225"/>
                              <w:marTop w:val="0"/>
                              <w:marBottom w:val="0"/>
                              <w:divBdr>
                                <w:top w:val="none" w:sz="0" w:space="0" w:color="auto"/>
                                <w:left w:val="none" w:sz="0" w:space="0" w:color="auto"/>
                                <w:bottom w:val="none" w:sz="0" w:space="0" w:color="auto"/>
                                <w:right w:val="none" w:sz="0" w:space="0" w:color="auto"/>
                              </w:divBdr>
                              <w:divsChild>
                                <w:div w:id="1097482177">
                                  <w:marLeft w:val="0"/>
                                  <w:marRight w:val="0"/>
                                  <w:marTop w:val="0"/>
                                  <w:marBottom w:val="0"/>
                                  <w:divBdr>
                                    <w:top w:val="none" w:sz="0" w:space="0" w:color="auto"/>
                                    <w:left w:val="none" w:sz="0" w:space="0" w:color="auto"/>
                                    <w:bottom w:val="none" w:sz="0" w:space="0" w:color="auto"/>
                                    <w:right w:val="none" w:sz="0" w:space="0" w:color="auto"/>
                                  </w:divBdr>
                                </w:div>
                              </w:divsChild>
                            </w:div>
                            <w:div w:id="799226531">
                              <w:marLeft w:val="-225"/>
                              <w:marRight w:val="-225"/>
                              <w:marTop w:val="0"/>
                              <w:marBottom w:val="0"/>
                              <w:divBdr>
                                <w:top w:val="none" w:sz="0" w:space="0" w:color="auto"/>
                                <w:left w:val="none" w:sz="0" w:space="0" w:color="auto"/>
                                <w:bottom w:val="none" w:sz="0" w:space="0" w:color="auto"/>
                                <w:right w:val="none" w:sz="0" w:space="0" w:color="auto"/>
                              </w:divBdr>
                              <w:divsChild>
                                <w:div w:id="4561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269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199338">
          <w:marLeft w:val="0"/>
          <w:marRight w:val="0"/>
          <w:marTop w:val="0"/>
          <w:marBottom w:val="0"/>
          <w:divBdr>
            <w:top w:val="none" w:sz="0" w:space="0" w:color="auto"/>
            <w:left w:val="none" w:sz="0" w:space="0" w:color="auto"/>
            <w:bottom w:val="none" w:sz="0" w:space="0" w:color="auto"/>
            <w:right w:val="none" w:sz="0" w:space="0" w:color="auto"/>
          </w:divBdr>
        </w:div>
        <w:div w:id="1718701250">
          <w:marLeft w:val="0"/>
          <w:marRight w:val="0"/>
          <w:marTop w:val="0"/>
          <w:marBottom w:val="0"/>
          <w:divBdr>
            <w:top w:val="none" w:sz="0" w:space="0" w:color="auto"/>
            <w:left w:val="none" w:sz="0" w:space="0" w:color="auto"/>
            <w:bottom w:val="none" w:sz="0" w:space="0" w:color="auto"/>
            <w:right w:val="none" w:sz="0" w:space="0" w:color="auto"/>
          </w:divBdr>
          <w:divsChild>
            <w:div w:id="1246838244">
              <w:marLeft w:val="0"/>
              <w:marRight w:val="0"/>
              <w:marTop w:val="0"/>
              <w:marBottom w:val="0"/>
              <w:divBdr>
                <w:top w:val="none" w:sz="0" w:space="0" w:color="auto"/>
                <w:left w:val="none" w:sz="0" w:space="0" w:color="auto"/>
                <w:bottom w:val="none" w:sz="0" w:space="0" w:color="auto"/>
                <w:right w:val="none" w:sz="0" w:space="0" w:color="auto"/>
              </w:divBdr>
              <w:divsChild>
                <w:div w:id="677779996">
                  <w:marLeft w:val="0"/>
                  <w:marRight w:val="0"/>
                  <w:marTop w:val="0"/>
                  <w:marBottom w:val="0"/>
                  <w:divBdr>
                    <w:top w:val="none" w:sz="0" w:space="0" w:color="auto"/>
                    <w:left w:val="none" w:sz="0" w:space="0" w:color="auto"/>
                    <w:bottom w:val="none" w:sz="0" w:space="0" w:color="auto"/>
                    <w:right w:val="none" w:sz="0" w:space="0" w:color="auto"/>
                  </w:divBdr>
                </w:div>
                <w:div w:id="595089847">
                  <w:marLeft w:val="0"/>
                  <w:marRight w:val="0"/>
                  <w:marTop w:val="0"/>
                  <w:marBottom w:val="0"/>
                  <w:divBdr>
                    <w:top w:val="none" w:sz="0" w:space="0" w:color="auto"/>
                    <w:left w:val="none" w:sz="0" w:space="0" w:color="auto"/>
                    <w:bottom w:val="none" w:sz="0" w:space="0" w:color="auto"/>
                    <w:right w:val="none" w:sz="0" w:space="0" w:color="auto"/>
                  </w:divBdr>
                </w:div>
                <w:div w:id="180434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692925">
      <w:bodyDiv w:val="1"/>
      <w:marLeft w:val="0"/>
      <w:marRight w:val="0"/>
      <w:marTop w:val="0"/>
      <w:marBottom w:val="0"/>
      <w:divBdr>
        <w:top w:val="none" w:sz="0" w:space="0" w:color="auto"/>
        <w:left w:val="none" w:sz="0" w:space="0" w:color="auto"/>
        <w:bottom w:val="none" w:sz="0" w:space="0" w:color="auto"/>
        <w:right w:val="none" w:sz="0" w:space="0" w:color="auto"/>
      </w:divBdr>
      <w:divsChild>
        <w:div w:id="277302209">
          <w:marLeft w:val="0"/>
          <w:marRight w:val="0"/>
          <w:marTop w:val="0"/>
          <w:marBottom w:val="0"/>
          <w:divBdr>
            <w:top w:val="none" w:sz="0" w:space="0" w:color="auto"/>
            <w:left w:val="none" w:sz="0" w:space="0" w:color="auto"/>
            <w:bottom w:val="none" w:sz="0" w:space="0" w:color="auto"/>
            <w:right w:val="none" w:sz="0" w:space="0" w:color="auto"/>
          </w:divBdr>
          <w:divsChild>
            <w:div w:id="1510488235">
              <w:marLeft w:val="0"/>
              <w:marRight w:val="0"/>
              <w:marTop w:val="0"/>
              <w:marBottom w:val="0"/>
              <w:divBdr>
                <w:top w:val="none" w:sz="0" w:space="0" w:color="auto"/>
                <w:left w:val="none" w:sz="0" w:space="0" w:color="auto"/>
                <w:bottom w:val="none" w:sz="0" w:space="0" w:color="auto"/>
                <w:right w:val="none" w:sz="0" w:space="0" w:color="auto"/>
              </w:divBdr>
              <w:divsChild>
                <w:div w:id="1667367960">
                  <w:marLeft w:val="0"/>
                  <w:marRight w:val="0"/>
                  <w:marTop w:val="0"/>
                  <w:marBottom w:val="0"/>
                  <w:divBdr>
                    <w:top w:val="none" w:sz="0" w:space="0" w:color="auto"/>
                    <w:left w:val="none" w:sz="0" w:space="0" w:color="auto"/>
                    <w:bottom w:val="none" w:sz="0" w:space="0" w:color="auto"/>
                    <w:right w:val="none" w:sz="0" w:space="0" w:color="auto"/>
                  </w:divBdr>
                  <w:divsChild>
                    <w:div w:id="1279145510">
                      <w:marLeft w:val="-15"/>
                      <w:marRight w:val="-15"/>
                      <w:marTop w:val="0"/>
                      <w:marBottom w:val="0"/>
                      <w:divBdr>
                        <w:top w:val="none" w:sz="0" w:space="0" w:color="auto"/>
                        <w:left w:val="none" w:sz="0" w:space="0" w:color="auto"/>
                        <w:bottom w:val="none" w:sz="0" w:space="0" w:color="auto"/>
                        <w:right w:val="none" w:sz="0" w:space="0" w:color="auto"/>
                      </w:divBdr>
                    </w:div>
                    <w:div w:id="1697078215">
                      <w:marLeft w:val="0"/>
                      <w:marRight w:val="0"/>
                      <w:marTop w:val="0"/>
                      <w:marBottom w:val="0"/>
                      <w:divBdr>
                        <w:top w:val="none" w:sz="0" w:space="0" w:color="auto"/>
                        <w:left w:val="none" w:sz="0" w:space="0" w:color="auto"/>
                        <w:bottom w:val="none" w:sz="0" w:space="0" w:color="auto"/>
                        <w:right w:val="none" w:sz="0" w:space="0" w:color="auto"/>
                      </w:divBdr>
                    </w:div>
                    <w:div w:id="222717291">
                      <w:marLeft w:val="0"/>
                      <w:marRight w:val="0"/>
                      <w:marTop w:val="0"/>
                      <w:marBottom w:val="0"/>
                      <w:divBdr>
                        <w:top w:val="none" w:sz="0" w:space="0" w:color="auto"/>
                        <w:left w:val="none" w:sz="0" w:space="0" w:color="auto"/>
                        <w:bottom w:val="none" w:sz="0" w:space="0" w:color="auto"/>
                        <w:right w:val="none" w:sz="0" w:space="0" w:color="auto"/>
                      </w:divBdr>
                    </w:div>
                  </w:divsChild>
                </w:div>
                <w:div w:id="1292326223">
                  <w:marLeft w:val="0"/>
                  <w:marRight w:val="0"/>
                  <w:marTop w:val="0"/>
                  <w:marBottom w:val="0"/>
                  <w:divBdr>
                    <w:top w:val="none" w:sz="0" w:space="0" w:color="auto"/>
                    <w:left w:val="none" w:sz="0" w:space="0" w:color="auto"/>
                    <w:bottom w:val="none" w:sz="0" w:space="0" w:color="auto"/>
                    <w:right w:val="none" w:sz="0" w:space="0" w:color="auto"/>
                  </w:divBdr>
                  <w:divsChild>
                    <w:div w:id="579675485">
                      <w:marLeft w:val="0"/>
                      <w:marRight w:val="0"/>
                      <w:marTop w:val="0"/>
                      <w:marBottom w:val="0"/>
                      <w:divBdr>
                        <w:top w:val="none" w:sz="0" w:space="0" w:color="auto"/>
                        <w:left w:val="none" w:sz="0" w:space="0" w:color="auto"/>
                        <w:bottom w:val="none" w:sz="0" w:space="0" w:color="auto"/>
                        <w:right w:val="none" w:sz="0" w:space="0" w:color="auto"/>
                      </w:divBdr>
                    </w:div>
                    <w:div w:id="1748502933">
                      <w:marLeft w:val="0"/>
                      <w:marRight w:val="0"/>
                      <w:marTop w:val="0"/>
                      <w:marBottom w:val="0"/>
                      <w:divBdr>
                        <w:top w:val="none" w:sz="0" w:space="0" w:color="auto"/>
                        <w:left w:val="none" w:sz="0" w:space="0" w:color="auto"/>
                        <w:bottom w:val="none" w:sz="0" w:space="0" w:color="auto"/>
                        <w:right w:val="none" w:sz="0" w:space="0" w:color="auto"/>
                      </w:divBdr>
                    </w:div>
                    <w:div w:id="848716500">
                      <w:marLeft w:val="0"/>
                      <w:marRight w:val="0"/>
                      <w:marTop w:val="0"/>
                      <w:marBottom w:val="0"/>
                      <w:divBdr>
                        <w:top w:val="none" w:sz="0" w:space="0" w:color="auto"/>
                        <w:left w:val="none" w:sz="0" w:space="0" w:color="auto"/>
                        <w:bottom w:val="none" w:sz="0" w:space="0" w:color="auto"/>
                        <w:right w:val="none" w:sz="0" w:space="0" w:color="auto"/>
                      </w:divBdr>
                    </w:div>
                    <w:div w:id="129828211">
                      <w:marLeft w:val="0"/>
                      <w:marRight w:val="0"/>
                      <w:marTop w:val="0"/>
                      <w:marBottom w:val="0"/>
                      <w:divBdr>
                        <w:top w:val="none" w:sz="0" w:space="0" w:color="auto"/>
                        <w:left w:val="none" w:sz="0" w:space="0" w:color="auto"/>
                        <w:bottom w:val="none" w:sz="0" w:space="0" w:color="auto"/>
                        <w:right w:val="none" w:sz="0" w:space="0" w:color="auto"/>
                      </w:divBdr>
                    </w:div>
                    <w:div w:id="623855488">
                      <w:marLeft w:val="0"/>
                      <w:marRight w:val="0"/>
                      <w:marTop w:val="0"/>
                      <w:marBottom w:val="0"/>
                      <w:divBdr>
                        <w:top w:val="none" w:sz="0" w:space="0" w:color="auto"/>
                        <w:left w:val="none" w:sz="0" w:space="0" w:color="auto"/>
                        <w:bottom w:val="none" w:sz="0" w:space="0" w:color="auto"/>
                        <w:right w:val="none" w:sz="0" w:space="0" w:color="auto"/>
                      </w:divBdr>
                    </w:div>
                    <w:div w:id="363360790">
                      <w:marLeft w:val="0"/>
                      <w:marRight w:val="0"/>
                      <w:marTop w:val="0"/>
                      <w:marBottom w:val="0"/>
                      <w:divBdr>
                        <w:top w:val="none" w:sz="0" w:space="0" w:color="auto"/>
                        <w:left w:val="none" w:sz="0" w:space="0" w:color="auto"/>
                        <w:bottom w:val="none" w:sz="0" w:space="0" w:color="auto"/>
                        <w:right w:val="none" w:sz="0" w:space="0" w:color="auto"/>
                      </w:divBdr>
                      <w:divsChild>
                        <w:div w:id="61831886">
                          <w:marLeft w:val="0"/>
                          <w:marRight w:val="0"/>
                          <w:marTop w:val="0"/>
                          <w:marBottom w:val="0"/>
                          <w:divBdr>
                            <w:top w:val="none" w:sz="0" w:space="0" w:color="auto"/>
                            <w:left w:val="none" w:sz="0" w:space="0" w:color="auto"/>
                            <w:bottom w:val="none" w:sz="0" w:space="0" w:color="auto"/>
                            <w:right w:val="none" w:sz="0" w:space="0" w:color="auto"/>
                          </w:divBdr>
                        </w:div>
                        <w:div w:id="149318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6364948">
          <w:marLeft w:val="0"/>
          <w:marRight w:val="0"/>
          <w:marTop w:val="0"/>
          <w:marBottom w:val="0"/>
          <w:divBdr>
            <w:top w:val="none" w:sz="0" w:space="0" w:color="auto"/>
            <w:left w:val="none" w:sz="0" w:space="0" w:color="auto"/>
            <w:bottom w:val="none" w:sz="0" w:space="0" w:color="auto"/>
            <w:right w:val="none" w:sz="0" w:space="0" w:color="auto"/>
          </w:divBdr>
        </w:div>
        <w:div w:id="1940943441">
          <w:marLeft w:val="0"/>
          <w:marRight w:val="0"/>
          <w:marTop w:val="0"/>
          <w:marBottom w:val="0"/>
          <w:divBdr>
            <w:top w:val="none" w:sz="0" w:space="0" w:color="auto"/>
            <w:left w:val="none" w:sz="0" w:space="0" w:color="auto"/>
            <w:bottom w:val="none" w:sz="0" w:space="0" w:color="auto"/>
            <w:right w:val="none" w:sz="0" w:space="0" w:color="auto"/>
          </w:divBdr>
          <w:divsChild>
            <w:div w:id="1432314436">
              <w:marLeft w:val="0"/>
              <w:marRight w:val="0"/>
              <w:marTop w:val="0"/>
              <w:marBottom w:val="0"/>
              <w:divBdr>
                <w:top w:val="none" w:sz="0" w:space="0" w:color="auto"/>
                <w:left w:val="none" w:sz="0" w:space="0" w:color="auto"/>
                <w:bottom w:val="none" w:sz="0" w:space="0" w:color="auto"/>
                <w:right w:val="none" w:sz="0" w:space="0" w:color="auto"/>
              </w:divBdr>
              <w:divsChild>
                <w:div w:id="374504092">
                  <w:marLeft w:val="0"/>
                  <w:marRight w:val="0"/>
                  <w:marTop w:val="0"/>
                  <w:marBottom w:val="0"/>
                  <w:divBdr>
                    <w:top w:val="none" w:sz="0" w:space="0" w:color="auto"/>
                    <w:left w:val="none" w:sz="0" w:space="0" w:color="auto"/>
                    <w:bottom w:val="none" w:sz="0" w:space="0" w:color="auto"/>
                    <w:right w:val="none" w:sz="0" w:space="0" w:color="auto"/>
                  </w:divBdr>
                  <w:divsChild>
                    <w:div w:id="110638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979203">
          <w:marLeft w:val="0"/>
          <w:marRight w:val="0"/>
          <w:marTop w:val="0"/>
          <w:marBottom w:val="0"/>
          <w:divBdr>
            <w:top w:val="none" w:sz="0" w:space="0" w:color="auto"/>
            <w:left w:val="none" w:sz="0" w:space="0" w:color="auto"/>
            <w:bottom w:val="none" w:sz="0" w:space="0" w:color="auto"/>
            <w:right w:val="none" w:sz="0" w:space="0" w:color="auto"/>
          </w:divBdr>
          <w:divsChild>
            <w:div w:id="1137454141">
              <w:marLeft w:val="0"/>
              <w:marRight w:val="0"/>
              <w:marTop w:val="0"/>
              <w:marBottom w:val="0"/>
              <w:divBdr>
                <w:top w:val="none" w:sz="0" w:space="0" w:color="auto"/>
                <w:left w:val="none" w:sz="0" w:space="0" w:color="auto"/>
                <w:bottom w:val="none" w:sz="0" w:space="0" w:color="auto"/>
                <w:right w:val="none" w:sz="0" w:space="0" w:color="auto"/>
              </w:divBdr>
              <w:divsChild>
                <w:div w:id="672993339">
                  <w:marLeft w:val="0"/>
                  <w:marRight w:val="0"/>
                  <w:marTop w:val="0"/>
                  <w:marBottom w:val="0"/>
                  <w:divBdr>
                    <w:top w:val="none" w:sz="0" w:space="0" w:color="auto"/>
                    <w:left w:val="none" w:sz="0" w:space="0" w:color="auto"/>
                    <w:bottom w:val="none" w:sz="0" w:space="0" w:color="auto"/>
                    <w:right w:val="none" w:sz="0" w:space="0" w:color="auto"/>
                  </w:divBdr>
                  <w:divsChild>
                    <w:div w:id="781652333">
                      <w:marLeft w:val="0"/>
                      <w:marRight w:val="0"/>
                      <w:marTop w:val="0"/>
                      <w:marBottom w:val="0"/>
                      <w:divBdr>
                        <w:top w:val="none" w:sz="0" w:space="0" w:color="auto"/>
                        <w:left w:val="none" w:sz="0" w:space="0" w:color="auto"/>
                        <w:bottom w:val="none" w:sz="0" w:space="0" w:color="auto"/>
                        <w:right w:val="none" w:sz="0" w:space="0" w:color="auto"/>
                      </w:divBdr>
                      <w:divsChild>
                        <w:div w:id="961107792">
                          <w:marLeft w:val="0"/>
                          <w:marRight w:val="0"/>
                          <w:marTop w:val="600"/>
                          <w:marBottom w:val="0"/>
                          <w:divBdr>
                            <w:top w:val="none" w:sz="0" w:space="0" w:color="auto"/>
                            <w:left w:val="none" w:sz="0" w:space="0" w:color="auto"/>
                            <w:bottom w:val="none" w:sz="0" w:space="0" w:color="auto"/>
                            <w:right w:val="none" w:sz="0" w:space="0" w:color="auto"/>
                          </w:divBdr>
                        </w:div>
                      </w:divsChild>
                    </w:div>
                    <w:div w:id="652561217">
                      <w:marLeft w:val="0"/>
                      <w:marRight w:val="0"/>
                      <w:marTop w:val="0"/>
                      <w:marBottom w:val="0"/>
                      <w:divBdr>
                        <w:top w:val="none" w:sz="0" w:space="0" w:color="auto"/>
                        <w:left w:val="none" w:sz="0" w:space="0" w:color="auto"/>
                        <w:bottom w:val="none" w:sz="0" w:space="0" w:color="auto"/>
                        <w:right w:val="none" w:sz="0" w:space="0" w:color="auto"/>
                      </w:divBdr>
                      <w:divsChild>
                        <w:div w:id="871452862">
                          <w:marLeft w:val="0"/>
                          <w:marRight w:val="0"/>
                          <w:marTop w:val="0"/>
                          <w:marBottom w:val="0"/>
                          <w:divBdr>
                            <w:top w:val="none" w:sz="0" w:space="0" w:color="auto"/>
                            <w:left w:val="none" w:sz="0" w:space="0" w:color="auto"/>
                            <w:bottom w:val="none" w:sz="0" w:space="0" w:color="auto"/>
                            <w:right w:val="none" w:sz="0" w:space="0" w:color="auto"/>
                          </w:divBdr>
                          <w:divsChild>
                            <w:div w:id="1879855190">
                              <w:marLeft w:val="-225"/>
                              <w:marRight w:val="-225"/>
                              <w:marTop w:val="0"/>
                              <w:marBottom w:val="0"/>
                              <w:divBdr>
                                <w:top w:val="none" w:sz="0" w:space="0" w:color="auto"/>
                                <w:left w:val="none" w:sz="0" w:space="0" w:color="auto"/>
                                <w:bottom w:val="none" w:sz="0" w:space="0" w:color="auto"/>
                                <w:right w:val="none" w:sz="0" w:space="0" w:color="auto"/>
                              </w:divBdr>
                              <w:divsChild>
                                <w:div w:id="29185713">
                                  <w:marLeft w:val="0"/>
                                  <w:marRight w:val="0"/>
                                  <w:marTop w:val="0"/>
                                  <w:marBottom w:val="0"/>
                                  <w:divBdr>
                                    <w:top w:val="none" w:sz="0" w:space="0" w:color="auto"/>
                                    <w:left w:val="none" w:sz="0" w:space="0" w:color="auto"/>
                                    <w:bottom w:val="none" w:sz="0" w:space="0" w:color="auto"/>
                                    <w:right w:val="none" w:sz="0" w:space="0" w:color="auto"/>
                                  </w:divBdr>
                                </w:div>
                              </w:divsChild>
                            </w:div>
                            <w:div w:id="732386338">
                              <w:marLeft w:val="-225"/>
                              <w:marRight w:val="-225"/>
                              <w:marTop w:val="0"/>
                              <w:marBottom w:val="0"/>
                              <w:divBdr>
                                <w:top w:val="none" w:sz="0" w:space="0" w:color="auto"/>
                                <w:left w:val="none" w:sz="0" w:space="0" w:color="auto"/>
                                <w:bottom w:val="none" w:sz="0" w:space="0" w:color="auto"/>
                                <w:right w:val="none" w:sz="0" w:space="0" w:color="auto"/>
                              </w:divBdr>
                              <w:divsChild>
                                <w:div w:id="312225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84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496489">
          <w:marLeft w:val="0"/>
          <w:marRight w:val="0"/>
          <w:marTop w:val="0"/>
          <w:marBottom w:val="0"/>
          <w:divBdr>
            <w:top w:val="none" w:sz="0" w:space="0" w:color="auto"/>
            <w:left w:val="none" w:sz="0" w:space="0" w:color="auto"/>
            <w:bottom w:val="none" w:sz="0" w:space="0" w:color="auto"/>
            <w:right w:val="none" w:sz="0" w:space="0" w:color="auto"/>
          </w:divBdr>
        </w:div>
        <w:div w:id="1328245647">
          <w:marLeft w:val="0"/>
          <w:marRight w:val="0"/>
          <w:marTop w:val="0"/>
          <w:marBottom w:val="0"/>
          <w:divBdr>
            <w:top w:val="none" w:sz="0" w:space="0" w:color="auto"/>
            <w:left w:val="none" w:sz="0" w:space="0" w:color="auto"/>
            <w:bottom w:val="none" w:sz="0" w:space="0" w:color="auto"/>
            <w:right w:val="none" w:sz="0" w:space="0" w:color="auto"/>
          </w:divBdr>
          <w:divsChild>
            <w:div w:id="218905916">
              <w:marLeft w:val="0"/>
              <w:marRight w:val="0"/>
              <w:marTop w:val="0"/>
              <w:marBottom w:val="0"/>
              <w:divBdr>
                <w:top w:val="none" w:sz="0" w:space="0" w:color="auto"/>
                <w:left w:val="none" w:sz="0" w:space="0" w:color="auto"/>
                <w:bottom w:val="none" w:sz="0" w:space="0" w:color="auto"/>
                <w:right w:val="none" w:sz="0" w:space="0" w:color="auto"/>
              </w:divBdr>
              <w:divsChild>
                <w:div w:id="855969593">
                  <w:marLeft w:val="0"/>
                  <w:marRight w:val="0"/>
                  <w:marTop w:val="0"/>
                  <w:marBottom w:val="0"/>
                  <w:divBdr>
                    <w:top w:val="none" w:sz="0" w:space="0" w:color="auto"/>
                    <w:left w:val="none" w:sz="0" w:space="0" w:color="auto"/>
                    <w:bottom w:val="none" w:sz="0" w:space="0" w:color="auto"/>
                    <w:right w:val="none" w:sz="0" w:space="0" w:color="auto"/>
                  </w:divBdr>
                </w:div>
                <w:div w:id="2087875900">
                  <w:marLeft w:val="0"/>
                  <w:marRight w:val="0"/>
                  <w:marTop w:val="0"/>
                  <w:marBottom w:val="0"/>
                  <w:divBdr>
                    <w:top w:val="none" w:sz="0" w:space="0" w:color="auto"/>
                    <w:left w:val="none" w:sz="0" w:space="0" w:color="auto"/>
                    <w:bottom w:val="none" w:sz="0" w:space="0" w:color="auto"/>
                    <w:right w:val="none" w:sz="0" w:space="0" w:color="auto"/>
                  </w:divBdr>
                </w:div>
                <w:div w:id="6413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19</Pages>
  <Words>5978</Words>
  <Characters>35868</Characters>
  <Application>Microsoft Office Word</Application>
  <DocSecurity>0</DocSecurity>
  <Lines>298</Lines>
  <Paragraphs>83</Paragraphs>
  <ScaleCrop>false</ScaleCrop>
  <Company/>
  <LinksUpToDate>false</LinksUpToDate>
  <CharactersWithSpaces>41763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Maciej Sierak</dc:creator>
  <cp:keywords/>
  <dc:description/>
  <cp:lastModifiedBy>Maciej Sierak</cp:lastModifiedBy>
  <cp:revision>1</cp:revision>
  <dcterms:created xsi:type="dcterms:W3CDTF">2024-10-24T10:29:00Z</dcterms:created>
  <dcterms:modified xsi:type="dcterms:W3CDTF">2024-10-24T10:34:00Z</dcterms:modified>
</cp:coreProperties>
</file>