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2456C6" w14:textId="77777777" w:rsidR="00843A88" w:rsidRPr="000D7B36" w:rsidRDefault="008D580F" w:rsidP="00FD4AEC">
      <w:pPr>
        <w:spacing w:after="480"/>
        <w:jc w:val="right"/>
        <w:rPr>
          <w:rFonts w:ascii="Aptos Narrow" w:hAnsi="Aptos Narrow" w:cs="Arial"/>
          <w:sz w:val="24"/>
          <w:szCs w:val="24"/>
        </w:rPr>
      </w:pPr>
      <w:r w:rsidRPr="000D7B36">
        <w:rPr>
          <w:rFonts w:ascii="Aptos Narrow" w:hAnsi="Aptos Narrow" w:cs="Arial"/>
          <w:sz w:val="24"/>
          <w:szCs w:val="24"/>
        </w:rPr>
        <w:t>Bydgoszcz</w:t>
      </w:r>
      <w:r w:rsidR="00843A88" w:rsidRPr="000D7B36">
        <w:rPr>
          <w:rFonts w:ascii="Aptos Narrow" w:hAnsi="Aptos Narrow" w:cs="Arial"/>
          <w:sz w:val="24"/>
          <w:szCs w:val="24"/>
        </w:rPr>
        <w:t xml:space="preserve"> dnia: </w:t>
      </w:r>
      <w:r w:rsidRPr="000D7B36">
        <w:rPr>
          <w:rFonts w:ascii="Aptos Narrow" w:hAnsi="Aptos Narrow" w:cs="Arial"/>
          <w:sz w:val="24"/>
          <w:szCs w:val="24"/>
        </w:rPr>
        <w:t>2024-11-05</w:t>
      </w:r>
    </w:p>
    <w:p w14:paraId="0121AA72" w14:textId="77777777" w:rsidR="00843A88" w:rsidRPr="000D7B36" w:rsidRDefault="008D580F" w:rsidP="00843A88">
      <w:pPr>
        <w:spacing w:line="360" w:lineRule="auto"/>
        <w:rPr>
          <w:rFonts w:ascii="Aptos Narrow" w:hAnsi="Aptos Narrow" w:cs="Arial"/>
          <w:b/>
          <w:bCs/>
          <w:sz w:val="24"/>
          <w:szCs w:val="24"/>
        </w:rPr>
      </w:pPr>
      <w:r w:rsidRPr="000D7B36">
        <w:rPr>
          <w:rFonts w:ascii="Aptos Narrow" w:hAnsi="Aptos Narrow" w:cs="Arial"/>
          <w:b/>
          <w:bCs/>
          <w:sz w:val="24"/>
          <w:szCs w:val="24"/>
        </w:rPr>
        <w:t>10WSzKzP SPZOZ</w:t>
      </w:r>
    </w:p>
    <w:p w14:paraId="039499F4" w14:textId="77777777" w:rsidR="00843A88" w:rsidRPr="000D7B36" w:rsidRDefault="008D580F" w:rsidP="00843A88">
      <w:pPr>
        <w:spacing w:line="360" w:lineRule="auto"/>
        <w:rPr>
          <w:rFonts w:ascii="Aptos Narrow" w:hAnsi="Aptos Narrow" w:cs="Arial"/>
          <w:sz w:val="24"/>
          <w:szCs w:val="24"/>
        </w:rPr>
      </w:pPr>
      <w:r w:rsidRPr="000D7B36">
        <w:rPr>
          <w:rFonts w:ascii="Aptos Narrow" w:hAnsi="Aptos Narrow" w:cs="Arial"/>
          <w:sz w:val="24"/>
          <w:szCs w:val="24"/>
        </w:rPr>
        <w:t>Powstańców Warszawy</w:t>
      </w:r>
      <w:r w:rsidR="00843A88" w:rsidRPr="000D7B36">
        <w:rPr>
          <w:rFonts w:ascii="Aptos Narrow" w:hAnsi="Aptos Narrow" w:cs="Arial"/>
          <w:sz w:val="24"/>
          <w:szCs w:val="24"/>
        </w:rPr>
        <w:t xml:space="preserve"> </w:t>
      </w:r>
      <w:r w:rsidRPr="000D7B36">
        <w:rPr>
          <w:rFonts w:ascii="Aptos Narrow" w:hAnsi="Aptos Narrow" w:cs="Arial"/>
          <w:sz w:val="24"/>
          <w:szCs w:val="24"/>
        </w:rPr>
        <w:t>5</w:t>
      </w:r>
    </w:p>
    <w:p w14:paraId="76E2E481" w14:textId="77777777" w:rsidR="00843A88" w:rsidRPr="000D7B36" w:rsidRDefault="008D580F" w:rsidP="00843A88">
      <w:pPr>
        <w:rPr>
          <w:rFonts w:ascii="Aptos Narrow" w:hAnsi="Aptos Narrow" w:cs="Arial"/>
          <w:sz w:val="24"/>
          <w:szCs w:val="24"/>
        </w:rPr>
      </w:pPr>
      <w:r w:rsidRPr="000D7B36">
        <w:rPr>
          <w:rFonts w:ascii="Aptos Narrow" w:hAnsi="Aptos Narrow" w:cs="Arial"/>
          <w:sz w:val="24"/>
          <w:szCs w:val="24"/>
        </w:rPr>
        <w:t>85-681</w:t>
      </w:r>
      <w:r w:rsidR="00843A88" w:rsidRPr="000D7B36">
        <w:rPr>
          <w:rFonts w:ascii="Aptos Narrow" w:hAnsi="Aptos Narrow" w:cs="Arial"/>
          <w:sz w:val="24"/>
          <w:szCs w:val="24"/>
        </w:rPr>
        <w:t xml:space="preserve"> </w:t>
      </w:r>
      <w:r w:rsidRPr="000D7B36">
        <w:rPr>
          <w:rFonts w:ascii="Aptos Narrow" w:hAnsi="Aptos Narrow" w:cs="Arial"/>
          <w:sz w:val="24"/>
          <w:szCs w:val="24"/>
        </w:rPr>
        <w:t>Bydgoszcz</w:t>
      </w:r>
    </w:p>
    <w:p w14:paraId="3C961C2F" w14:textId="77777777" w:rsidR="000D7B36" w:rsidRDefault="000D7B36" w:rsidP="00FD4AEC">
      <w:pPr>
        <w:spacing w:after="480"/>
        <w:jc w:val="both"/>
        <w:rPr>
          <w:rFonts w:ascii="Aptos Narrow" w:hAnsi="Aptos Narrow" w:cs="Arial"/>
          <w:b/>
          <w:sz w:val="22"/>
          <w:szCs w:val="22"/>
        </w:rPr>
      </w:pPr>
    </w:p>
    <w:p w14:paraId="20B83598" w14:textId="1F8E3635" w:rsidR="000D7B36" w:rsidRPr="000D7B36" w:rsidRDefault="000D7B36" w:rsidP="00FD4AEC">
      <w:pPr>
        <w:spacing w:after="480"/>
        <w:jc w:val="both"/>
        <w:rPr>
          <w:rFonts w:ascii="Aptos Narrow" w:hAnsi="Aptos Narrow"/>
          <w:b/>
          <w:sz w:val="22"/>
          <w:szCs w:val="22"/>
        </w:rPr>
      </w:pPr>
      <w:r w:rsidRPr="000D7B36">
        <w:rPr>
          <w:rFonts w:ascii="Aptos Narrow" w:hAnsi="Aptos Narrow" w:cs="Arial"/>
          <w:b/>
          <w:sz w:val="22"/>
          <w:szCs w:val="22"/>
        </w:rPr>
        <w:t xml:space="preserve">Pismo nr </w:t>
      </w:r>
      <w:r w:rsidR="00A61819">
        <w:rPr>
          <w:rFonts w:ascii="Aptos Narrow" w:hAnsi="Aptos Narrow" w:cs="Arial"/>
          <w:b/>
          <w:sz w:val="22"/>
          <w:szCs w:val="22"/>
        </w:rPr>
        <w:t>8586</w:t>
      </w:r>
      <w:r w:rsidRPr="000D7B36">
        <w:rPr>
          <w:rFonts w:ascii="Aptos Narrow" w:hAnsi="Aptos Narrow" w:cs="Arial"/>
          <w:b/>
          <w:sz w:val="22"/>
          <w:szCs w:val="22"/>
        </w:rPr>
        <w:t>/24</w:t>
      </w:r>
    </w:p>
    <w:p w14:paraId="4B9985A4" w14:textId="77777777" w:rsidR="00843A88" w:rsidRPr="000D7B36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ptos Narrow" w:hAnsi="Aptos Narrow" w:cs="Arial"/>
          <w:b/>
          <w:sz w:val="24"/>
          <w:szCs w:val="24"/>
        </w:rPr>
      </w:pPr>
      <w:r w:rsidRPr="000D7B36">
        <w:rPr>
          <w:rFonts w:ascii="Aptos Narrow" w:hAnsi="Aptos Narrow" w:cs="Arial"/>
          <w:b/>
          <w:sz w:val="24"/>
          <w:szCs w:val="24"/>
        </w:rPr>
        <w:t>WYKONAWCY</w:t>
      </w:r>
    </w:p>
    <w:p w14:paraId="5BA8B559" w14:textId="77777777" w:rsidR="00843A88" w:rsidRPr="000D7B36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ptos Narrow" w:hAnsi="Aptos Narrow" w:cs="Arial"/>
          <w:sz w:val="24"/>
          <w:szCs w:val="24"/>
        </w:rPr>
      </w:pPr>
      <w:r w:rsidRPr="000D7B36">
        <w:rPr>
          <w:rFonts w:ascii="Aptos Narrow" w:hAnsi="Aptos Narrow" w:cs="Arial"/>
          <w:sz w:val="24"/>
          <w:szCs w:val="24"/>
        </w:rPr>
        <w:t>ubiegający się o zamówienie</w:t>
      </w:r>
    </w:p>
    <w:p w14:paraId="72421030" w14:textId="77777777" w:rsidR="004E4B64" w:rsidRPr="000D7B36" w:rsidRDefault="004E4B64" w:rsidP="004E4B64">
      <w:pPr>
        <w:spacing w:after="120" w:line="360" w:lineRule="auto"/>
        <w:jc w:val="both"/>
        <w:rPr>
          <w:rFonts w:ascii="Aptos Narrow" w:eastAsia="Calibri" w:hAnsi="Aptos Narrow" w:cs="Arial"/>
          <w:sz w:val="24"/>
          <w:szCs w:val="24"/>
          <w:lang w:eastAsia="en-US"/>
        </w:rPr>
      </w:pPr>
      <w:r w:rsidRPr="000D7B36">
        <w:rPr>
          <w:rFonts w:ascii="Aptos Narrow" w:eastAsia="Calibri" w:hAnsi="Aptos Narrow" w:cs="Arial"/>
          <w:sz w:val="24"/>
          <w:szCs w:val="24"/>
          <w:lang w:eastAsia="en-US"/>
        </w:rPr>
        <w:t xml:space="preserve">Dotyczy: </w:t>
      </w:r>
      <w:r w:rsidRPr="000D7B36">
        <w:rPr>
          <w:rFonts w:ascii="Aptos Narrow" w:hAnsi="Aptos Narrow" w:cs="Arial"/>
          <w:sz w:val="24"/>
          <w:szCs w:val="24"/>
        </w:rPr>
        <w:t>postępowania o udzielenie zamówienia publicznego</w:t>
      </w:r>
      <w:r w:rsidRPr="000D7B36">
        <w:rPr>
          <w:rFonts w:ascii="Aptos Narrow" w:eastAsia="Calibri" w:hAnsi="Aptos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0D7B36" w14:paraId="428F057B" w14:textId="77777777" w:rsidTr="00FD4AEC">
        <w:tc>
          <w:tcPr>
            <w:tcW w:w="2269" w:type="dxa"/>
            <w:shd w:val="clear" w:color="auto" w:fill="auto"/>
          </w:tcPr>
          <w:p w14:paraId="6B74011D" w14:textId="77777777" w:rsidR="004E4B64" w:rsidRPr="000D7B36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0D7B36">
              <w:rPr>
                <w:rFonts w:ascii="Aptos Narrow" w:hAnsi="Aptos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C5BA327" w14:textId="77777777" w:rsidR="004E4B64" w:rsidRPr="000D7B36" w:rsidRDefault="008D580F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ptos Narrow" w:hAnsi="Aptos Narrow" w:cs="Arial"/>
                <w:bCs/>
                <w:sz w:val="24"/>
                <w:szCs w:val="24"/>
              </w:rPr>
            </w:pPr>
            <w:r w:rsidRPr="000D7B36">
              <w:rPr>
                <w:rFonts w:ascii="Aptos Narrow" w:hAnsi="Aptos Narrow" w:cs="Arial"/>
                <w:bCs/>
                <w:sz w:val="24"/>
                <w:szCs w:val="24"/>
              </w:rPr>
              <w:t>Dostawy drobnego sprzętu i dostawy sukcesywne materiałów eksploatacyjnych do aparatury medycznej na okres 24 miesięcy</w:t>
            </w:r>
            <w:r w:rsidR="004E4B64" w:rsidRPr="000D7B36">
              <w:rPr>
                <w:rFonts w:ascii="Aptos Narrow" w:hAnsi="Aptos Narrow" w:cs="Arial"/>
                <w:bCs/>
                <w:sz w:val="24"/>
                <w:szCs w:val="24"/>
              </w:rPr>
              <w:t>.</w:t>
            </w:r>
          </w:p>
        </w:tc>
      </w:tr>
      <w:tr w:rsidR="008D580F" w:rsidRPr="000D7B36" w14:paraId="52EE65B1" w14:textId="77777777" w:rsidTr="002860E0">
        <w:tc>
          <w:tcPr>
            <w:tcW w:w="2269" w:type="dxa"/>
            <w:shd w:val="clear" w:color="auto" w:fill="auto"/>
          </w:tcPr>
          <w:p w14:paraId="03D21242" w14:textId="77777777" w:rsidR="008D580F" w:rsidRPr="000D7B36" w:rsidRDefault="008D580F" w:rsidP="002860E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0D7B36">
              <w:rPr>
                <w:rFonts w:ascii="Aptos Narrow" w:hAnsi="Aptos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D1327E6" w14:textId="77777777" w:rsidR="008D580F" w:rsidRPr="000D7B36" w:rsidRDefault="008D580F" w:rsidP="002860E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ptos Narrow" w:hAnsi="Aptos Narrow" w:cs="Arial"/>
                <w:bCs/>
                <w:sz w:val="24"/>
                <w:szCs w:val="24"/>
              </w:rPr>
            </w:pPr>
            <w:r w:rsidRPr="000D7B36">
              <w:rPr>
                <w:rFonts w:ascii="Aptos Narrow" w:hAnsi="Aptos Narrow" w:cs="Arial"/>
                <w:bCs/>
                <w:sz w:val="24"/>
                <w:szCs w:val="24"/>
              </w:rPr>
              <w:t>149/2024</w:t>
            </w:r>
          </w:p>
        </w:tc>
      </w:tr>
    </w:tbl>
    <w:p w14:paraId="1EC0078D" w14:textId="77777777" w:rsidR="004E4B64" w:rsidRPr="000D7B36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ptos Narrow" w:hAnsi="Aptos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0D7B36" w14:paraId="21F0A423" w14:textId="77777777" w:rsidTr="00C46732">
        <w:tc>
          <w:tcPr>
            <w:tcW w:w="9330" w:type="dxa"/>
            <w:shd w:val="clear" w:color="auto" w:fill="F2F2F2"/>
            <w:hideMark/>
          </w:tcPr>
          <w:p w14:paraId="47EE744E" w14:textId="77777777" w:rsidR="00843A88" w:rsidRPr="000D7B36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ptos Narrow" w:hAnsi="Aptos Narrow" w:cs="Arial"/>
                <w:b/>
                <w:spacing w:val="50"/>
                <w:kern w:val="28"/>
                <w:sz w:val="32"/>
                <w:szCs w:val="32"/>
              </w:rPr>
            </w:pPr>
            <w:r w:rsidRPr="000D7B36">
              <w:rPr>
                <w:rFonts w:ascii="Aptos Narrow" w:hAnsi="Aptos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27D5975A" w14:textId="24C1075E" w:rsidR="0012774F" w:rsidRPr="000D7B36" w:rsidRDefault="00520165" w:rsidP="004E4B64">
      <w:pPr>
        <w:spacing w:before="600" w:after="240" w:line="360" w:lineRule="auto"/>
        <w:jc w:val="both"/>
        <w:rPr>
          <w:rFonts w:ascii="Aptos Narrow" w:hAnsi="Aptos Narrow" w:cs="Arial"/>
          <w:sz w:val="22"/>
          <w:szCs w:val="22"/>
        </w:rPr>
      </w:pPr>
      <w:r w:rsidRPr="000D7B36">
        <w:rPr>
          <w:rFonts w:ascii="Aptos Narrow" w:hAnsi="Aptos Narrow" w:cs="Arial"/>
          <w:sz w:val="24"/>
          <w:szCs w:val="24"/>
        </w:rPr>
        <w:t xml:space="preserve">Zamawiający, </w:t>
      </w:r>
      <w:r w:rsidR="008D580F" w:rsidRPr="000D7B36">
        <w:rPr>
          <w:rFonts w:ascii="Aptos Narrow" w:hAnsi="Aptos Narrow" w:cs="Arial"/>
          <w:b/>
          <w:sz w:val="24"/>
          <w:szCs w:val="24"/>
        </w:rPr>
        <w:t>10WSzKzP SPZOZ</w:t>
      </w:r>
      <w:r w:rsidRPr="000D7B36">
        <w:rPr>
          <w:rFonts w:ascii="Aptos Narrow" w:hAnsi="Aptos Narrow" w:cs="Arial"/>
          <w:sz w:val="24"/>
          <w:szCs w:val="24"/>
        </w:rPr>
        <w:t xml:space="preserve">, działając na podstawie art. </w:t>
      </w:r>
      <w:r w:rsidR="00E74BC3" w:rsidRPr="000D7B36">
        <w:rPr>
          <w:rFonts w:ascii="Aptos Narrow" w:hAnsi="Aptos Narrow" w:cs="Arial"/>
          <w:sz w:val="24"/>
          <w:szCs w:val="24"/>
        </w:rPr>
        <w:t>284</w:t>
      </w:r>
      <w:r w:rsidRPr="000D7B36">
        <w:rPr>
          <w:rFonts w:ascii="Aptos Narrow" w:hAnsi="Aptos Narrow" w:cs="Arial"/>
          <w:sz w:val="24"/>
          <w:szCs w:val="24"/>
        </w:rPr>
        <w:t xml:space="preserve"> ust. </w:t>
      </w:r>
      <w:r w:rsidR="0029606A" w:rsidRPr="000D7B36">
        <w:rPr>
          <w:rFonts w:ascii="Aptos Narrow" w:hAnsi="Aptos Narrow" w:cs="Arial"/>
          <w:sz w:val="24"/>
          <w:szCs w:val="24"/>
        </w:rPr>
        <w:t>6</w:t>
      </w:r>
      <w:r w:rsidRPr="000D7B36">
        <w:rPr>
          <w:rFonts w:ascii="Aptos Narrow" w:hAnsi="Aptos Narrow" w:cs="Arial"/>
          <w:sz w:val="24"/>
          <w:szCs w:val="24"/>
        </w:rPr>
        <w:t xml:space="preserve"> ustawy z dnia </w:t>
      </w:r>
      <w:r w:rsidR="0029606A" w:rsidRPr="000D7B36">
        <w:rPr>
          <w:rFonts w:ascii="Aptos Narrow" w:hAnsi="Aptos Narrow" w:cs="Arial"/>
          <w:sz w:val="24"/>
          <w:szCs w:val="24"/>
        </w:rPr>
        <w:t>11</w:t>
      </w:r>
      <w:r w:rsidRPr="000D7B36">
        <w:rPr>
          <w:rFonts w:ascii="Aptos Narrow" w:hAnsi="Aptos Narrow" w:cs="Arial"/>
          <w:sz w:val="24"/>
          <w:szCs w:val="24"/>
        </w:rPr>
        <w:t xml:space="preserve"> </w:t>
      </w:r>
      <w:r w:rsidR="0029606A" w:rsidRPr="000D7B36">
        <w:rPr>
          <w:rFonts w:ascii="Aptos Narrow" w:hAnsi="Aptos Narrow" w:cs="Arial"/>
          <w:sz w:val="24"/>
          <w:szCs w:val="24"/>
        </w:rPr>
        <w:t xml:space="preserve">września </w:t>
      </w:r>
      <w:r w:rsidRPr="000D7B36">
        <w:rPr>
          <w:rFonts w:ascii="Aptos Narrow" w:hAnsi="Aptos Narrow" w:cs="Arial"/>
          <w:sz w:val="24"/>
          <w:szCs w:val="24"/>
        </w:rPr>
        <w:t>20</w:t>
      </w:r>
      <w:r w:rsidR="0029606A" w:rsidRPr="000D7B36">
        <w:rPr>
          <w:rFonts w:ascii="Aptos Narrow" w:hAnsi="Aptos Narrow" w:cs="Arial"/>
          <w:sz w:val="24"/>
          <w:szCs w:val="24"/>
        </w:rPr>
        <w:t>19</w:t>
      </w:r>
      <w:r w:rsidRPr="000D7B36">
        <w:rPr>
          <w:rFonts w:ascii="Aptos Narrow" w:hAnsi="Aptos Narrow" w:cs="Arial"/>
          <w:sz w:val="24"/>
          <w:szCs w:val="24"/>
        </w:rPr>
        <w:t xml:space="preserve"> r</w:t>
      </w:r>
      <w:r w:rsidR="0029606A" w:rsidRPr="000D7B36">
        <w:rPr>
          <w:rFonts w:ascii="Aptos Narrow" w:hAnsi="Aptos Narrow" w:cs="Arial"/>
          <w:sz w:val="24"/>
          <w:szCs w:val="24"/>
        </w:rPr>
        <w:t>.</w:t>
      </w:r>
      <w:r w:rsidRPr="000D7B36">
        <w:rPr>
          <w:rFonts w:ascii="Aptos Narrow" w:hAnsi="Aptos Narrow" w:cs="Arial"/>
          <w:sz w:val="24"/>
          <w:szCs w:val="24"/>
        </w:rPr>
        <w:t xml:space="preserve"> Prawo </w:t>
      </w:r>
      <w:r w:rsidR="0029606A" w:rsidRPr="000D7B36">
        <w:rPr>
          <w:rFonts w:ascii="Aptos Narrow" w:hAnsi="Aptos Narrow" w:cs="Arial"/>
          <w:sz w:val="24"/>
          <w:szCs w:val="24"/>
        </w:rPr>
        <w:t>z</w:t>
      </w:r>
      <w:r w:rsidRPr="000D7B36">
        <w:rPr>
          <w:rFonts w:ascii="Aptos Narrow" w:hAnsi="Aptos Narrow" w:cs="Arial"/>
          <w:sz w:val="24"/>
          <w:szCs w:val="24"/>
        </w:rPr>
        <w:t xml:space="preserve">amówień </w:t>
      </w:r>
      <w:r w:rsidR="0029606A" w:rsidRPr="000D7B36">
        <w:rPr>
          <w:rFonts w:ascii="Aptos Narrow" w:hAnsi="Aptos Narrow" w:cs="Arial"/>
          <w:sz w:val="24"/>
          <w:szCs w:val="24"/>
        </w:rPr>
        <w:t>p</w:t>
      </w:r>
      <w:r w:rsidRPr="000D7B36">
        <w:rPr>
          <w:rFonts w:ascii="Aptos Narrow" w:hAnsi="Aptos Narrow" w:cs="Arial"/>
          <w:sz w:val="24"/>
          <w:szCs w:val="24"/>
        </w:rPr>
        <w:t xml:space="preserve">ublicznych </w:t>
      </w:r>
      <w:r w:rsidR="008D580F" w:rsidRPr="000D7B36">
        <w:rPr>
          <w:rFonts w:ascii="Aptos Narrow" w:hAnsi="Aptos Narrow" w:cs="Arial"/>
          <w:sz w:val="24"/>
          <w:szCs w:val="24"/>
        </w:rPr>
        <w:t>(</w:t>
      </w:r>
      <w:proofErr w:type="spellStart"/>
      <w:r w:rsidR="008D580F" w:rsidRPr="000D7B36">
        <w:rPr>
          <w:rFonts w:ascii="Aptos Narrow" w:hAnsi="Aptos Narrow" w:cs="Arial"/>
          <w:sz w:val="24"/>
          <w:szCs w:val="24"/>
        </w:rPr>
        <w:t>t.j</w:t>
      </w:r>
      <w:proofErr w:type="spellEnd"/>
      <w:r w:rsidR="008D580F" w:rsidRPr="000D7B36">
        <w:rPr>
          <w:rFonts w:ascii="Aptos Narrow" w:hAnsi="Aptos Narrow" w:cs="Arial"/>
          <w:sz w:val="24"/>
          <w:szCs w:val="24"/>
        </w:rPr>
        <w:t>. Dz. U. z 2024 poz. 1320)</w:t>
      </w:r>
      <w:r w:rsidR="00BE7BFD" w:rsidRPr="000D7B36">
        <w:rPr>
          <w:rFonts w:ascii="Aptos Narrow" w:hAnsi="Aptos Narrow" w:cs="Arial"/>
          <w:sz w:val="24"/>
          <w:szCs w:val="24"/>
        </w:rPr>
        <w:t xml:space="preserve">, </w:t>
      </w:r>
      <w:r w:rsidR="00E74BC3" w:rsidRPr="000D7B36">
        <w:rPr>
          <w:rFonts w:ascii="Aptos Narrow" w:hAnsi="Aptos Narrow" w:cs="Arial"/>
          <w:sz w:val="24"/>
          <w:szCs w:val="24"/>
        </w:rPr>
        <w:t>udostępnia</w:t>
      </w:r>
      <w:r w:rsidR="00BE7BFD" w:rsidRPr="000D7B36">
        <w:rPr>
          <w:rFonts w:ascii="Aptos Narrow" w:hAnsi="Aptos Narrow" w:cs="Arial"/>
          <w:sz w:val="24"/>
          <w:szCs w:val="24"/>
        </w:rPr>
        <w:t xml:space="preserve"> poniżej treść zapytań do S</w:t>
      </w:r>
      <w:r w:rsidR="0012774F" w:rsidRPr="000D7B36">
        <w:rPr>
          <w:rFonts w:ascii="Aptos Narrow" w:hAnsi="Aptos Narrow" w:cs="Arial"/>
          <w:sz w:val="24"/>
          <w:szCs w:val="24"/>
        </w:rPr>
        <w:t>pecyfikacji Warunków Zamówienia (</w:t>
      </w:r>
      <w:r w:rsidR="0012774F" w:rsidRPr="000D7B36">
        <w:rPr>
          <w:rFonts w:ascii="Aptos Narrow" w:hAnsi="Aptos Narrow" w:cs="Arial"/>
          <w:sz w:val="24"/>
          <w:szCs w:val="24"/>
          <w:lang w:eastAsia="ar-SA"/>
        </w:rPr>
        <w:t xml:space="preserve">zwanej </w:t>
      </w:r>
      <w:r w:rsidR="000D7B36" w:rsidRPr="000D7B36">
        <w:rPr>
          <w:rFonts w:ascii="Aptos Narrow" w:hAnsi="Aptos Narrow" w:cs="Arial"/>
          <w:sz w:val="24"/>
          <w:szCs w:val="24"/>
          <w:lang w:eastAsia="ar-SA"/>
        </w:rPr>
        <w:t>dalej</w:t>
      </w:r>
      <w:r w:rsidR="000D7B36" w:rsidRPr="000D7B36">
        <w:rPr>
          <w:rFonts w:ascii="Aptos Narrow" w:hAnsi="Aptos Narrow" w:cs="Arial"/>
          <w:b/>
          <w:sz w:val="24"/>
          <w:szCs w:val="24"/>
          <w:lang w:eastAsia="ar-SA"/>
        </w:rPr>
        <w:t>” SWZ</w:t>
      </w:r>
      <w:r w:rsidR="0012774F" w:rsidRPr="000D7B36">
        <w:rPr>
          <w:rFonts w:ascii="Aptos Narrow" w:hAnsi="Aptos Narrow" w:cs="Arial"/>
          <w:bCs/>
          <w:sz w:val="24"/>
          <w:szCs w:val="24"/>
          <w:lang w:eastAsia="ar-SA"/>
        </w:rPr>
        <w:t>”)</w:t>
      </w:r>
      <w:r w:rsidR="00E74BC3" w:rsidRPr="000D7B36">
        <w:rPr>
          <w:rFonts w:ascii="Aptos Narrow" w:hAnsi="Aptos Narrow" w:cs="Arial"/>
          <w:bCs/>
          <w:sz w:val="24"/>
          <w:szCs w:val="24"/>
          <w:lang w:eastAsia="ar-SA"/>
        </w:rPr>
        <w:t xml:space="preserve"> </w:t>
      </w:r>
      <w:r w:rsidR="00E74BC3" w:rsidRPr="000D7B36">
        <w:rPr>
          <w:rFonts w:ascii="Aptos Narrow" w:hAnsi="Aptos Narrow" w:cs="Arial"/>
          <w:sz w:val="24"/>
          <w:szCs w:val="24"/>
        </w:rPr>
        <w:t>wraz z wyjaśnieniami</w:t>
      </w:r>
      <w:r w:rsidR="0012774F" w:rsidRPr="000D7B36">
        <w:rPr>
          <w:rFonts w:ascii="Aptos Narrow" w:hAnsi="Aptos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D580F" w:rsidRPr="000D7B36" w14:paraId="765FE5CF" w14:textId="77777777" w:rsidTr="002860E0">
        <w:tc>
          <w:tcPr>
            <w:tcW w:w="9356" w:type="dxa"/>
            <w:shd w:val="clear" w:color="auto" w:fill="auto"/>
          </w:tcPr>
          <w:p w14:paraId="481C19DB" w14:textId="77777777" w:rsidR="008D580F" w:rsidRPr="000D7B36" w:rsidRDefault="008D580F" w:rsidP="002860E0">
            <w:pPr>
              <w:spacing w:before="60" w:after="60" w:line="276" w:lineRule="auto"/>
              <w:ind w:left="30" w:right="-72"/>
              <w:rPr>
                <w:rFonts w:ascii="Aptos Narrow" w:hAnsi="Aptos Narrow" w:cs="Arial"/>
                <w:b/>
                <w:bCs/>
                <w:sz w:val="24"/>
                <w:szCs w:val="24"/>
                <w:u w:val="single"/>
              </w:rPr>
            </w:pPr>
            <w:r w:rsidRPr="000D7B36">
              <w:rPr>
                <w:rFonts w:ascii="Aptos Narrow" w:hAnsi="Aptos Narrow" w:cs="Arial"/>
                <w:b/>
                <w:bCs/>
                <w:sz w:val="24"/>
                <w:szCs w:val="24"/>
                <w:u w:val="single"/>
              </w:rPr>
              <w:t>Pytanie nr 1</w:t>
            </w:r>
          </w:p>
          <w:p w14:paraId="7918CF4E" w14:textId="77777777" w:rsidR="008D580F" w:rsidRPr="000D7B36" w:rsidRDefault="008D580F" w:rsidP="002860E0">
            <w:pPr>
              <w:spacing w:after="120" w:line="360" w:lineRule="auto"/>
              <w:ind w:left="30" w:right="-72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0D7B36">
              <w:rPr>
                <w:rFonts w:ascii="Aptos Narrow" w:hAnsi="Aptos Narrow" w:cs="Arial"/>
                <w:sz w:val="24"/>
                <w:szCs w:val="24"/>
              </w:rPr>
              <w:t>Czy Zamawiający odstąpi od instalacji oraz uruchomienia przedmiotu zamówienia z zadania nr 2, w zamian za możliwość połączenia online w celu przekazania informacji dotyczących uruchomienia, działania urządzenia? Proponowane urządzenie jest niezwykle proste i intuicyjne w obsłudze oraz instalacji. Pozwoli to na zaoferowanie korzystniejszej ceny dla Zamawiającego.</w:t>
            </w:r>
          </w:p>
          <w:p w14:paraId="581452D4" w14:textId="77777777" w:rsidR="008D580F" w:rsidRDefault="000D7B36" w:rsidP="000D7B36">
            <w:pPr>
              <w:spacing w:after="40" w:line="276" w:lineRule="auto"/>
              <w:ind w:left="30" w:right="-72"/>
              <w:rPr>
                <w:rFonts w:ascii="Aptos Narrow" w:hAnsi="Aptos Narrow" w:cs="Arial"/>
                <w:b/>
                <w:bCs/>
                <w:sz w:val="24"/>
                <w:szCs w:val="24"/>
              </w:rPr>
            </w:pPr>
            <w:r>
              <w:rPr>
                <w:rFonts w:ascii="Aptos Narrow" w:hAnsi="Aptos Narrow" w:cs="Arial"/>
                <w:b/>
                <w:bCs/>
                <w:sz w:val="24"/>
                <w:szCs w:val="24"/>
              </w:rPr>
              <w:t>Odpowiedź</w:t>
            </w:r>
            <w:r w:rsidR="008D580F" w:rsidRPr="000D7B36">
              <w:rPr>
                <w:rFonts w:ascii="Aptos Narrow" w:hAnsi="Aptos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14:paraId="73253B46" w14:textId="3D8B9176" w:rsidR="000D7B36" w:rsidRPr="000D7B36" w:rsidRDefault="000D7B36" w:rsidP="000D7B36">
            <w:pPr>
              <w:spacing w:after="40" w:line="276" w:lineRule="auto"/>
              <w:ind w:left="30" w:right="-72"/>
              <w:rPr>
                <w:rFonts w:ascii="Aptos Narrow" w:hAnsi="Aptos Narrow" w:cs="Arial"/>
                <w:b/>
                <w:bCs/>
                <w:sz w:val="24"/>
                <w:szCs w:val="24"/>
              </w:rPr>
            </w:pPr>
            <w:r>
              <w:rPr>
                <w:rFonts w:ascii="Aptos Narrow" w:hAnsi="Aptos Narrow" w:cs="Arial"/>
                <w:b/>
                <w:bCs/>
                <w:sz w:val="24"/>
                <w:szCs w:val="24"/>
              </w:rPr>
              <w:t>Zamawiający podtrzymuje zapisy SWZ</w:t>
            </w:r>
          </w:p>
        </w:tc>
      </w:tr>
      <w:tr w:rsidR="008D580F" w:rsidRPr="000D7B36" w14:paraId="5FBDD2A6" w14:textId="77777777" w:rsidTr="002860E0">
        <w:tc>
          <w:tcPr>
            <w:tcW w:w="9356" w:type="dxa"/>
            <w:shd w:val="clear" w:color="auto" w:fill="auto"/>
          </w:tcPr>
          <w:p w14:paraId="5800404A" w14:textId="77777777" w:rsidR="008D580F" w:rsidRPr="000D7B36" w:rsidRDefault="008D580F" w:rsidP="002860E0">
            <w:pPr>
              <w:spacing w:before="60" w:after="60" w:line="276" w:lineRule="auto"/>
              <w:ind w:left="30" w:right="-72"/>
              <w:rPr>
                <w:rFonts w:ascii="Aptos Narrow" w:hAnsi="Aptos Narrow" w:cs="Arial"/>
                <w:b/>
                <w:bCs/>
                <w:sz w:val="24"/>
                <w:szCs w:val="24"/>
                <w:u w:val="single"/>
              </w:rPr>
            </w:pPr>
            <w:r w:rsidRPr="000D7B36">
              <w:rPr>
                <w:rFonts w:ascii="Aptos Narrow" w:hAnsi="Aptos Narrow" w:cs="Arial"/>
                <w:b/>
                <w:bCs/>
                <w:sz w:val="24"/>
                <w:szCs w:val="24"/>
                <w:u w:val="single"/>
              </w:rPr>
              <w:lastRenderedPageBreak/>
              <w:t>Pytanie nr 2</w:t>
            </w:r>
          </w:p>
          <w:p w14:paraId="1CAF4E19" w14:textId="77777777" w:rsidR="008D580F" w:rsidRPr="000D7B36" w:rsidRDefault="008D580F" w:rsidP="002860E0">
            <w:pPr>
              <w:spacing w:after="120" w:line="360" w:lineRule="auto"/>
              <w:ind w:left="30" w:right="-72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0D7B36">
              <w:rPr>
                <w:rFonts w:ascii="Aptos Narrow" w:hAnsi="Aptos Narrow" w:cs="Arial"/>
                <w:sz w:val="24"/>
                <w:szCs w:val="24"/>
              </w:rPr>
              <w:t>Załącznik 6 do SWZ (pakiet materac przeciwodleżynowy)</w:t>
            </w:r>
          </w:p>
          <w:p w14:paraId="0C53C830" w14:textId="77777777" w:rsidR="008D580F" w:rsidRPr="000D7B36" w:rsidRDefault="008D580F" w:rsidP="002860E0">
            <w:pPr>
              <w:spacing w:after="120" w:line="360" w:lineRule="auto"/>
              <w:ind w:left="30" w:right="-72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0D7B36">
              <w:rPr>
                <w:rFonts w:ascii="Aptos Narrow" w:hAnsi="Aptos Narrow" w:cs="Arial"/>
                <w:sz w:val="24"/>
                <w:szCs w:val="24"/>
              </w:rPr>
              <w:t>Pkt 4 OPZ</w:t>
            </w:r>
          </w:p>
          <w:p w14:paraId="05338846" w14:textId="7440BEF6" w:rsidR="008D580F" w:rsidRDefault="008D580F" w:rsidP="000D7B36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0D7B36">
              <w:rPr>
                <w:rFonts w:ascii="Aptos Narrow" w:hAnsi="Aptos Narrow" w:cs="Arial"/>
                <w:sz w:val="24"/>
                <w:szCs w:val="24"/>
              </w:rPr>
              <w:t xml:space="preserve">Prosimy o dopuszczenie w ramach tych punktów, w miejsce wstępnie opisanych parametrów, materac składający się z 21 </w:t>
            </w:r>
            <w:r w:rsidR="000D7B36" w:rsidRPr="000D7B36">
              <w:rPr>
                <w:rFonts w:ascii="Aptos Narrow" w:hAnsi="Aptos Narrow" w:cs="Arial"/>
                <w:sz w:val="24"/>
                <w:szCs w:val="24"/>
              </w:rPr>
              <w:t>komór:</w:t>
            </w:r>
            <w:r w:rsidRPr="000D7B36">
              <w:rPr>
                <w:rFonts w:ascii="Aptos Narrow" w:hAnsi="Aptos Narrow" w:cs="Arial"/>
                <w:sz w:val="24"/>
                <w:szCs w:val="24"/>
              </w:rPr>
              <w:t xml:space="preserve"> 3 statyczne w części </w:t>
            </w:r>
            <w:r w:rsidR="000D7B36" w:rsidRPr="000D7B36">
              <w:rPr>
                <w:rFonts w:ascii="Aptos Narrow" w:hAnsi="Aptos Narrow" w:cs="Arial"/>
                <w:sz w:val="24"/>
                <w:szCs w:val="24"/>
              </w:rPr>
              <w:t>głowy,</w:t>
            </w:r>
            <w:r w:rsidRPr="000D7B36">
              <w:rPr>
                <w:rFonts w:ascii="Aptos Narrow" w:hAnsi="Aptos Narrow" w:cs="Arial"/>
                <w:sz w:val="24"/>
                <w:szCs w:val="24"/>
              </w:rPr>
              <w:t xml:space="preserve"> 18 nylonowych komór pracujących w trybie zmiennociśnieniowym AB, komory są podwójne (posiadają „komorę w komorze” – warstwa pianki zapobiega zapadaniu się pacjenta w przypadku zmiany pozycji).</w:t>
            </w:r>
          </w:p>
          <w:p w14:paraId="19BF6BB8" w14:textId="77777777" w:rsidR="000D7B36" w:rsidRPr="000D7B36" w:rsidRDefault="000D7B36" w:rsidP="000D7B36">
            <w:pPr>
              <w:spacing w:after="40" w:line="276" w:lineRule="auto"/>
              <w:ind w:left="30" w:right="-72"/>
              <w:rPr>
                <w:rFonts w:ascii="Aptos Narrow" w:hAnsi="Aptos Narrow" w:cs="Arial"/>
                <w:b/>
                <w:bCs/>
                <w:sz w:val="24"/>
                <w:szCs w:val="24"/>
              </w:rPr>
            </w:pPr>
            <w:r>
              <w:rPr>
                <w:rFonts w:ascii="Aptos Narrow" w:hAnsi="Aptos Narrow" w:cs="Arial"/>
                <w:b/>
                <w:bCs/>
                <w:sz w:val="24"/>
                <w:szCs w:val="24"/>
              </w:rPr>
              <w:t>Odpowiedź</w:t>
            </w:r>
            <w:r w:rsidRPr="000D7B36">
              <w:rPr>
                <w:rFonts w:ascii="Aptos Narrow" w:hAnsi="Aptos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14:paraId="24B9500D" w14:textId="4298C2EE" w:rsidR="000D7B36" w:rsidRPr="000D7B36" w:rsidRDefault="000D7B36" w:rsidP="000D7B36">
            <w:pPr>
              <w:spacing w:after="120" w:line="360" w:lineRule="auto"/>
              <w:ind w:left="30" w:right="-72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>
              <w:rPr>
                <w:rFonts w:ascii="Aptos Narrow" w:hAnsi="Aptos Narrow" w:cs="Arial"/>
                <w:b/>
                <w:bCs/>
                <w:sz w:val="24"/>
                <w:szCs w:val="24"/>
              </w:rPr>
              <w:t xml:space="preserve">Zamawiający </w:t>
            </w:r>
            <w:r w:rsidR="00151EEA">
              <w:rPr>
                <w:rFonts w:ascii="Aptos Narrow" w:hAnsi="Aptos Narrow" w:cs="Arial"/>
                <w:b/>
                <w:bCs/>
                <w:sz w:val="24"/>
                <w:szCs w:val="24"/>
              </w:rPr>
              <w:t>dopuszcza.</w:t>
            </w:r>
          </w:p>
          <w:p w14:paraId="24FF86B3" w14:textId="77777777" w:rsidR="008D580F" w:rsidRPr="000D7B36" w:rsidRDefault="008D580F" w:rsidP="002860E0">
            <w:pPr>
              <w:spacing w:after="120" w:line="360" w:lineRule="auto"/>
              <w:ind w:left="30" w:right="-72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0D7B36">
              <w:rPr>
                <w:rFonts w:ascii="Aptos Narrow" w:hAnsi="Aptos Narrow" w:cs="Arial"/>
                <w:sz w:val="24"/>
                <w:szCs w:val="24"/>
              </w:rPr>
              <w:t>PKT 8. OPZ</w:t>
            </w:r>
          </w:p>
          <w:p w14:paraId="79DF4D60" w14:textId="3E6EA9B5" w:rsidR="008D580F" w:rsidRDefault="008D580F" w:rsidP="000D7B36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0D7B36">
              <w:rPr>
                <w:rFonts w:ascii="Aptos Narrow" w:hAnsi="Aptos Narrow" w:cs="Arial"/>
                <w:sz w:val="24"/>
                <w:szCs w:val="24"/>
              </w:rPr>
              <w:t xml:space="preserve">Prosimy o dopuszczenie w ramach tych punktów, w miejsce wstępnie opisanych parametrów, materac posiadający 3 </w:t>
            </w:r>
            <w:r w:rsidR="000D7B36" w:rsidRPr="000D7B36">
              <w:rPr>
                <w:rFonts w:ascii="Aptos Narrow" w:hAnsi="Aptos Narrow" w:cs="Arial"/>
                <w:sz w:val="24"/>
                <w:szCs w:val="24"/>
              </w:rPr>
              <w:t>tryby:</w:t>
            </w:r>
            <w:r w:rsidRPr="000D7B36">
              <w:rPr>
                <w:rFonts w:ascii="Aptos Narrow" w:hAnsi="Aptos Narrow" w:cs="Arial"/>
                <w:sz w:val="24"/>
                <w:szCs w:val="24"/>
              </w:rPr>
              <w:t xml:space="preserve"> zmiennociśnieniowy (czas trybu od 5-20 min), statyczny oraz pielęgnacyjny.</w:t>
            </w:r>
          </w:p>
          <w:p w14:paraId="33F622DE" w14:textId="77777777" w:rsidR="000D7B36" w:rsidRPr="000D7B36" w:rsidRDefault="000D7B36" w:rsidP="000D7B36">
            <w:pPr>
              <w:spacing w:after="40" w:line="276" w:lineRule="auto"/>
              <w:ind w:left="30" w:right="-72"/>
              <w:rPr>
                <w:rFonts w:ascii="Aptos Narrow" w:hAnsi="Aptos Narrow" w:cs="Arial"/>
                <w:b/>
                <w:bCs/>
                <w:sz w:val="24"/>
                <w:szCs w:val="24"/>
              </w:rPr>
            </w:pPr>
            <w:r>
              <w:rPr>
                <w:rFonts w:ascii="Aptos Narrow" w:hAnsi="Aptos Narrow" w:cs="Arial"/>
                <w:b/>
                <w:bCs/>
                <w:sz w:val="24"/>
                <w:szCs w:val="24"/>
              </w:rPr>
              <w:t>Odpowiedź</w:t>
            </w:r>
            <w:r w:rsidRPr="000D7B36">
              <w:rPr>
                <w:rFonts w:ascii="Aptos Narrow" w:hAnsi="Aptos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14:paraId="789DDB24" w14:textId="77777777" w:rsidR="00151EEA" w:rsidRPr="000D7B36" w:rsidRDefault="00151EEA" w:rsidP="00151EEA">
            <w:pPr>
              <w:spacing w:after="120" w:line="360" w:lineRule="auto"/>
              <w:ind w:left="30" w:right="-72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>
              <w:rPr>
                <w:rFonts w:ascii="Aptos Narrow" w:hAnsi="Aptos Narrow" w:cs="Arial"/>
                <w:b/>
                <w:bCs/>
                <w:sz w:val="24"/>
                <w:szCs w:val="24"/>
              </w:rPr>
              <w:t>Zamawiający dopuszcza.</w:t>
            </w:r>
          </w:p>
          <w:p w14:paraId="06A85F9A" w14:textId="77777777" w:rsidR="008D580F" w:rsidRPr="000D7B36" w:rsidRDefault="008D580F" w:rsidP="002860E0">
            <w:pPr>
              <w:spacing w:after="120" w:line="360" w:lineRule="auto"/>
              <w:ind w:left="30" w:right="-72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0D7B36">
              <w:rPr>
                <w:rFonts w:ascii="Aptos Narrow" w:hAnsi="Aptos Narrow" w:cs="Arial"/>
                <w:sz w:val="24"/>
                <w:szCs w:val="24"/>
              </w:rPr>
              <w:t>PKT 10. OPZ</w:t>
            </w:r>
          </w:p>
          <w:p w14:paraId="04685703" w14:textId="5A060BFB" w:rsidR="008D580F" w:rsidRDefault="008D580F" w:rsidP="000D7B36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0D7B36">
              <w:rPr>
                <w:rFonts w:ascii="Aptos Narrow" w:hAnsi="Aptos Narrow" w:cs="Arial"/>
                <w:sz w:val="24"/>
                <w:szCs w:val="24"/>
              </w:rPr>
              <w:t>Prosimy o dopuszczenie w ramach tych punktów, w miejsce wstępnie opisanych parametrów materaca o wymiarach 200cm x 90 cm x18 cm (komory 13 cm plus 5 cm pianka).</w:t>
            </w:r>
          </w:p>
          <w:p w14:paraId="550DF9BE" w14:textId="77777777" w:rsidR="000D7B36" w:rsidRPr="000D7B36" w:rsidRDefault="000D7B36" w:rsidP="000D7B36">
            <w:pPr>
              <w:spacing w:after="40" w:line="276" w:lineRule="auto"/>
              <w:ind w:left="30" w:right="-72"/>
              <w:rPr>
                <w:rFonts w:ascii="Aptos Narrow" w:hAnsi="Aptos Narrow" w:cs="Arial"/>
                <w:b/>
                <w:bCs/>
                <w:sz w:val="24"/>
                <w:szCs w:val="24"/>
              </w:rPr>
            </w:pPr>
            <w:r>
              <w:rPr>
                <w:rFonts w:ascii="Aptos Narrow" w:hAnsi="Aptos Narrow" w:cs="Arial"/>
                <w:b/>
                <w:bCs/>
                <w:sz w:val="24"/>
                <w:szCs w:val="24"/>
              </w:rPr>
              <w:t>Odpowiedź</w:t>
            </w:r>
            <w:r w:rsidRPr="000D7B36">
              <w:rPr>
                <w:rFonts w:ascii="Aptos Narrow" w:hAnsi="Aptos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14:paraId="5AECDA21" w14:textId="77777777" w:rsidR="00151EEA" w:rsidRPr="000D7B36" w:rsidRDefault="00151EEA" w:rsidP="00151EEA">
            <w:pPr>
              <w:spacing w:after="120" w:line="360" w:lineRule="auto"/>
              <w:ind w:left="30" w:right="-72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>
              <w:rPr>
                <w:rFonts w:ascii="Aptos Narrow" w:hAnsi="Aptos Narrow" w:cs="Arial"/>
                <w:b/>
                <w:bCs/>
                <w:sz w:val="24"/>
                <w:szCs w:val="24"/>
              </w:rPr>
              <w:t>Zamawiający dopuszcza.</w:t>
            </w:r>
          </w:p>
          <w:p w14:paraId="31DECD2E" w14:textId="77777777" w:rsidR="008D580F" w:rsidRPr="000D7B36" w:rsidRDefault="008D580F" w:rsidP="002860E0">
            <w:pPr>
              <w:spacing w:after="120" w:line="360" w:lineRule="auto"/>
              <w:ind w:left="30" w:right="-72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0D7B36">
              <w:rPr>
                <w:rFonts w:ascii="Aptos Narrow" w:hAnsi="Aptos Narrow" w:cs="Arial"/>
                <w:sz w:val="24"/>
                <w:szCs w:val="24"/>
              </w:rPr>
              <w:t>PKT 13. OPZ</w:t>
            </w:r>
          </w:p>
          <w:p w14:paraId="4B72354D" w14:textId="0A26D0E7" w:rsidR="008D580F" w:rsidRDefault="008D580F" w:rsidP="000D7B36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0D7B36">
              <w:rPr>
                <w:rFonts w:ascii="Aptos Narrow" w:hAnsi="Aptos Narrow" w:cs="Arial"/>
                <w:sz w:val="24"/>
                <w:szCs w:val="24"/>
              </w:rPr>
              <w:t xml:space="preserve">Prosimy o dopuszczenie w ramach tych punktów, w miejsce wstępnie opisanych parametrów materaca, który posiada funkcję komory w komorze (powietrze – pianka) dzięki czemu pozwala na zapobiega powstawania odleżyn w strefie pięt oraz przeprowadzania terapii manualnej w tym obszarze. </w:t>
            </w:r>
          </w:p>
          <w:p w14:paraId="651584E5" w14:textId="77777777" w:rsidR="000D7B36" w:rsidRDefault="000D7B36" w:rsidP="000D7B36">
            <w:pPr>
              <w:spacing w:after="40" w:line="276" w:lineRule="auto"/>
              <w:ind w:left="30" w:right="-72"/>
              <w:rPr>
                <w:rFonts w:ascii="Aptos Narrow" w:hAnsi="Aptos Narrow" w:cs="Arial"/>
                <w:b/>
                <w:bCs/>
                <w:sz w:val="24"/>
                <w:szCs w:val="24"/>
              </w:rPr>
            </w:pPr>
            <w:r>
              <w:rPr>
                <w:rFonts w:ascii="Aptos Narrow" w:hAnsi="Aptos Narrow" w:cs="Arial"/>
                <w:b/>
                <w:bCs/>
                <w:sz w:val="24"/>
                <w:szCs w:val="24"/>
              </w:rPr>
              <w:t>Odpowiedź</w:t>
            </w:r>
            <w:r w:rsidRPr="000D7B36">
              <w:rPr>
                <w:rFonts w:ascii="Aptos Narrow" w:hAnsi="Aptos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14:paraId="0E905E43" w14:textId="77777777" w:rsidR="00151EEA" w:rsidRPr="000D7B36" w:rsidRDefault="00151EEA" w:rsidP="00151EEA">
            <w:pPr>
              <w:spacing w:after="120" w:line="360" w:lineRule="auto"/>
              <w:ind w:left="30" w:right="-72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>
              <w:rPr>
                <w:rFonts w:ascii="Aptos Narrow" w:hAnsi="Aptos Narrow" w:cs="Arial"/>
                <w:b/>
                <w:bCs/>
                <w:sz w:val="24"/>
                <w:szCs w:val="24"/>
              </w:rPr>
              <w:t>Zamawiający dopuszcza.</w:t>
            </w:r>
          </w:p>
          <w:p w14:paraId="7773B1C5" w14:textId="77777777" w:rsidR="008D580F" w:rsidRPr="000D7B36" w:rsidRDefault="008D580F" w:rsidP="002860E0">
            <w:pPr>
              <w:spacing w:after="120" w:line="360" w:lineRule="auto"/>
              <w:ind w:left="30" w:right="-72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0D7B36">
              <w:rPr>
                <w:rFonts w:ascii="Aptos Narrow" w:hAnsi="Aptos Narrow" w:cs="Arial"/>
                <w:sz w:val="24"/>
                <w:szCs w:val="24"/>
              </w:rPr>
              <w:lastRenderedPageBreak/>
              <w:t>PKT 14. OPZ</w:t>
            </w:r>
          </w:p>
          <w:p w14:paraId="2C77DADD" w14:textId="5BF39A48" w:rsidR="008D580F" w:rsidRDefault="008D580F" w:rsidP="000D7B36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0D7B36">
              <w:rPr>
                <w:rFonts w:ascii="Aptos Narrow" w:hAnsi="Aptos Narrow" w:cs="Arial"/>
                <w:sz w:val="24"/>
                <w:szCs w:val="24"/>
              </w:rPr>
              <w:t>Prosimy o dopuszczenie w ramach tych punktów, w miejsce wstępnie opisanych parametrów materaca, który posiada 2 pasy mocujące w strefie tułowia.</w:t>
            </w:r>
          </w:p>
          <w:p w14:paraId="517A2799" w14:textId="77777777" w:rsidR="000D7B36" w:rsidRPr="000D7B36" w:rsidRDefault="000D7B36" w:rsidP="000D7B36">
            <w:pPr>
              <w:spacing w:after="40" w:line="276" w:lineRule="auto"/>
              <w:ind w:left="30" w:right="-72"/>
              <w:rPr>
                <w:rFonts w:ascii="Aptos Narrow" w:hAnsi="Aptos Narrow" w:cs="Arial"/>
                <w:b/>
                <w:bCs/>
                <w:sz w:val="24"/>
                <w:szCs w:val="24"/>
              </w:rPr>
            </w:pPr>
            <w:r>
              <w:rPr>
                <w:rFonts w:ascii="Aptos Narrow" w:hAnsi="Aptos Narrow" w:cs="Arial"/>
                <w:b/>
                <w:bCs/>
                <w:sz w:val="24"/>
                <w:szCs w:val="24"/>
              </w:rPr>
              <w:t>Odpowiedź</w:t>
            </w:r>
            <w:r w:rsidRPr="000D7B36">
              <w:rPr>
                <w:rFonts w:ascii="Aptos Narrow" w:hAnsi="Aptos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14:paraId="5FDC0206" w14:textId="77777777" w:rsidR="00151EEA" w:rsidRPr="000D7B36" w:rsidRDefault="00151EEA" w:rsidP="00151EEA">
            <w:pPr>
              <w:spacing w:after="120" w:line="360" w:lineRule="auto"/>
              <w:ind w:left="30" w:right="-72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>
              <w:rPr>
                <w:rFonts w:ascii="Aptos Narrow" w:hAnsi="Aptos Narrow" w:cs="Arial"/>
                <w:b/>
                <w:bCs/>
                <w:sz w:val="24"/>
                <w:szCs w:val="24"/>
              </w:rPr>
              <w:t>Zamawiający dopuszcza.</w:t>
            </w:r>
          </w:p>
          <w:p w14:paraId="0D141359" w14:textId="77777777" w:rsidR="008D580F" w:rsidRPr="000D7B36" w:rsidRDefault="008D580F" w:rsidP="002860E0">
            <w:pPr>
              <w:spacing w:after="120" w:line="360" w:lineRule="auto"/>
              <w:ind w:left="30" w:right="-72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0D7B36">
              <w:rPr>
                <w:rFonts w:ascii="Aptos Narrow" w:hAnsi="Aptos Narrow" w:cs="Arial"/>
                <w:sz w:val="24"/>
                <w:szCs w:val="24"/>
              </w:rPr>
              <w:t>PKT 15. OPZ</w:t>
            </w:r>
          </w:p>
          <w:p w14:paraId="5637069C" w14:textId="77777777" w:rsidR="008D580F" w:rsidRPr="000D7B36" w:rsidRDefault="008D580F" w:rsidP="002860E0">
            <w:pPr>
              <w:spacing w:after="120" w:line="360" w:lineRule="auto"/>
              <w:ind w:left="30" w:right="-72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0D7B36">
              <w:rPr>
                <w:rFonts w:ascii="Aptos Narrow" w:hAnsi="Aptos Narrow" w:cs="Arial"/>
                <w:sz w:val="24"/>
                <w:szCs w:val="24"/>
              </w:rPr>
              <w:t>6. Prosimy o dopuszczenie w ramach tych punktów, w miejsce wstępnie opisanych parametrów materaca, którego zakres ciśnienia jest w przedziale 20-50mm/Hg.</w:t>
            </w:r>
          </w:p>
          <w:p w14:paraId="07348C97" w14:textId="77777777" w:rsidR="000D7B36" w:rsidRPr="000D7B36" w:rsidRDefault="000D7B36" w:rsidP="000D7B36">
            <w:pPr>
              <w:spacing w:after="40" w:line="276" w:lineRule="auto"/>
              <w:ind w:left="30" w:right="-72"/>
              <w:rPr>
                <w:rFonts w:ascii="Aptos Narrow" w:hAnsi="Aptos Narrow" w:cs="Arial"/>
                <w:b/>
                <w:bCs/>
                <w:sz w:val="24"/>
                <w:szCs w:val="24"/>
              </w:rPr>
            </w:pPr>
            <w:r>
              <w:rPr>
                <w:rFonts w:ascii="Aptos Narrow" w:hAnsi="Aptos Narrow" w:cs="Arial"/>
                <w:b/>
                <w:bCs/>
                <w:sz w:val="24"/>
                <w:szCs w:val="24"/>
              </w:rPr>
              <w:t>Odpowiedź</w:t>
            </w:r>
            <w:r w:rsidRPr="000D7B36">
              <w:rPr>
                <w:rFonts w:ascii="Aptos Narrow" w:hAnsi="Aptos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14:paraId="263BD096" w14:textId="2A3BA99C" w:rsidR="008D580F" w:rsidRPr="00151EEA" w:rsidRDefault="00151EEA" w:rsidP="00151EEA">
            <w:pPr>
              <w:spacing w:after="120" w:line="360" w:lineRule="auto"/>
              <w:ind w:left="30" w:right="-72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>
              <w:rPr>
                <w:rFonts w:ascii="Aptos Narrow" w:hAnsi="Aptos Narrow" w:cs="Arial"/>
                <w:b/>
                <w:bCs/>
                <w:sz w:val="24"/>
                <w:szCs w:val="24"/>
              </w:rPr>
              <w:t>Zamawiający dopuszcza.</w:t>
            </w:r>
          </w:p>
        </w:tc>
      </w:tr>
      <w:tr w:rsidR="008D580F" w:rsidRPr="000D7B36" w14:paraId="7C5715C6" w14:textId="77777777" w:rsidTr="002860E0">
        <w:tc>
          <w:tcPr>
            <w:tcW w:w="9356" w:type="dxa"/>
            <w:shd w:val="clear" w:color="auto" w:fill="auto"/>
          </w:tcPr>
          <w:p w14:paraId="10470113" w14:textId="77777777" w:rsidR="008D580F" w:rsidRPr="000D7B36" w:rsidRDefault="008D580F" w:rsidP="002860E0">
            <w:pPr>
              <w:spacing w:before="60" w:after="60" w:line="276" w:lineRule="auto"/>
              <w:ind w:left="30" w:right="-72"/>
              <w:rPr>
                <w:rFonts w:ascii="Aptos Narrow" w:hAnsi="Aptos Narrow" w:cs="Arial"/>
                <w:b/>
                <w:bCs/>
                <w:sz w:val="24"/>
                <w:szCs w:val="24"/>
                <w:u w:val="single"/>
              </w:rPr>
            </w:pPr>
            <w:r w:rsidRPr="000D7B36">
              <w:rPr>
                <w:rFonts w:ascii="Aptos Narrow" w:hAnsi="Aptos Narrow" w:cs="Arial"/>
                <w:b/>
                <w:bCs/>
                <w:sz w:val="24"/>
                <w:szCs w:val="24"/>
                <w:u w:val="single"/>
              </w:rPr>
              <w:lastRenderedPageBreak/>
              <w:t>Pytanie nr 3</w:t>
            </w:r>
          </w:p>
          <w:p w14:paraId="0F00F66B" w14:textId="77777777" w:rsidR="008D580F" w:rsidRPr="000D7B36" w:rsidRDefault="008D580F" w:rsidP="002860E0">
            <w:pPr>
              <w:spacing w:after="120" w:line="360" w:lineRule="auto"/>
              <w:ind w:left="30" w:right="-72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0D7B36">
              <w:rPr>
                <w:rFonts w:ascii="Aptos Narrow" w:hAnsi="Aptos Narrow" w:cs="Arial"/>
                <w:sz w:val="24"/>
                <w:szCs w:val="24"/>
              </w:rPr>
              <w:t>Czy Zamawiający wymaga uwzględnienia ponownej legalizacji w ramach oferowanej gwarancji, dwie te czynności są od siebie niezależne i mają wpływ na kalkulację ceny?</w:t>
            </w:r>
          </w:p>
          <w:p w14:paraId="11530824" w14:textId="77777777" w:rsidR="000D7B36" w:rsidRPr="000D7B36" w:rsidRDefault="000D7B36" w:rsidP="000D7B36">
            <w:pPr>
              <w:spacing w:after="40" w:line="276" w:lineRule="auto"/>
              <w:ind w:left="30" w:right="-72"/>
              <w:rPr>
                <w:rFonts w:ascii="Aptos Narrow" w:hAnsi="Aptos Narrow" w:cs="Arial"/>
                <w:b/>
                <w:bCs/>
                <w:sz w:val="24"/>
                <w:szCs w:val="24"/>
              </w:rPr>
            </w:pPr>
            <w:r>
              <w:rPr>
                <w:rFonts w:ascii="Aptos Narrow" w:hAnsi="Aptos Narrow" w:cs="Arial"/>
                <w:b/>
                <w:bCs/>
                <w:sz w:val="24"/>
                <w:szCs w:val="24"/>
              </w:rPr>
              <w:t>Odpowiedź</w:t>
            </w:r>
            <w:r w:rsidRPr="000D7B36">
              <w:rPr>
                <w:rFonts w:ascii="Aptos Narrow" w:hAnsi="Aptos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14:paraId="42136002" w14:textId="7F239DE3" w:rsidR="008D580F" w:rsidRPr="000D7B36" w:rsidRDefault="000D7B36" w:rsidP="002860E0">
            <w:pPr>
              <w:spacing w:after="60" w:line="360" w:lineRule="auto"/>
              <w:ind w:left="30" w:right="-72"/>
              <w:jc w:val="both"/>
              <w:rPr>
                <w:rFonts w:ascii="Aptos Narrow" w:hAnsi="Aptos Narrow" w:cs="Arial"/>
                <w:sz w:val="24"/>
                <w:szCs w:val="24"/>
                <w:highlight w:val="darkGray"/>
              </w:rPr>
            </w:pPr>
            <w:r>
              <w:rPr>
                <w:rFonts w:ascii="Aptos Narrow" w:hAnsi="Aptos Narrow" w:cs="Arial"/>
                <w:b/>
                <w:bCs/>
                <w:sz w:val="24"/>
                <w:szCs w:val="24"/>
              </w:rPr>
              <w:t>Zamawiający podtrzymuje zapisy SWZ</w:t>
            </w:r>
          </w:p>
        </w:tc>
      </w:tr>
    </w:tbl>
    <w:p w14:paraId="33EB4018" w14:textId="77777777" w:rsidR="00BE7BFD" w:rsidRPr="000D7B36" w:rsidRDefault="00BE7BFD" w:rsidP="00520165">
      <w:pPr>
        <w:jc w:val="both"/>
        <w:rPr>
          <w:rFonts w:ascii="Aptos Narrow" w:hAnsi="Aptos Narrow" w:cs="Arial"/>
          <w:sz w:val="22"/>
          <w:szCs w:val="22"/>
        </w:rPr>
      </w:pPr>
    </w:p>
    <w:p w14:paraId="6306B999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ptos Narrow" w:hAnsi="Aptos Narrow" w:cs="Arial"/>
          <w:sz w:val="24"/>
          <w:szCs w:val="24"/>
        </w:rPr>
      </w:pPr>
      <w:r w:rsidRPr="000D7B36">
        <w:rPr>
          <w:rFonts w:ascii="Aptos Narrow" w:hAnsi="Aptos Narrow" w:cs="Arial"/>
          <w:sz w:val="24"/>
          <w:szCs w:val="24"/>
        </w:rPr>
        <w:t>Zamawiający</w:t>
      </w:r>
    </w:p>
    <w:p w14:paraId="22423AEA" w14:textId="77777777" w:rsidR="000D7B36" w:rsidRDefault="000D7B36" w:rsidP="006A5DF1">
      <w:pPr>
        <w:pStyle w:val="Tekstpodstawowy"/>
        <w:spacing w:before="120" w:after="480"/>
        <w:ind w:left="3119" w:firstLine="425"/>
        <w:jc w:val="right"/>
        <w:rPr>
          <w:rFonts w:ascii="Aptos Narrow" w:hAnsi="Aptos Narrow" w:cs="Arial"/>
          <w:sz w:val="24"/>
          <w:szCs w:val="24"/>
        </w:rPr>
      </w:pPr>
    </w:p>
    <w:p w14:paraId="274B77B7" w14:textId="77777777" w:rsidR="000D7B36" w:rsidRDefault="000D7B36" w:rsidP="006A5DF1">
      <w:pPr>
        <w:pStyle w:val="Tekstpodstawowy"/>
        <w:spacing w:before="120" w:after="480"/>
        <w:ind w:left="3119" w:firstLine="425"/>
        <w:jc w:val="right"/>
        <w:rPr>
          <w:rFonts w:ascii="Aptos Narrow" w:hAnsi="Aptos Narrow" w:cs="Arial"/>
          <w:sz w:val="24"/>
          <w:szCs w:val="24"/>
        </w:rPr>
      </w:pPr>
    </w:p>
    <w:p w14:paraId="0DA6A10A" w14:textId="77777777" w:rsidR="000D7B36" w:rsidRDefault="000D7B36" w:rsidP="000D7B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D1E8787" w14:textId="77777777" w:rsidR="000D7B36" w:rsidRDefault="000D7B36" w:rsidP="000D7B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CC5AA2F" w14:textId="77777777" w:rsidR="000D7B36" w:rsidRDefault="000D7B36" w:rsidP="000D7B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DB1B651" w14:textId="77777777" w:rsidR="000D7B36" w:rsidRDefault="000D7B36" w:rsidP="000D7B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24C232B" w14:textId="77777777" w:rsidR="000D7B36" w:rsidRDefault="000D7B36" w:rsidP="000D7B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B1E45DD" w14:textId="77777777" w:rsidR="000D7B36" w:rsidRDefault="000D7B36" w:rsidP="000D7B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F96FC5A" w14:textId="77777777" w:rsidR="000D7B36" w:rsidRDefault="000D7B36" w:rsidP="000D7B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3AFEEBB" w14:textId="77777777" w:rsidR="000D7B36" w:rsidRDefault="000D7B36" w:rsidP="000D7B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1F8957F" w14:textId="77777777" w:rsidR="000D7B36" w:rsidRDefault="000D7B36" w:rsidP="000D7B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89E2495" w14:textId="77777777" w:rsidR="000D7B36" w:rsidRDefault="000D7B36" w:rsidP="000D7B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9F682DF" w14:textId="77777777" w:rsidR="000D7B36" w:rsidRDefault="000D7B36" w:rsidP="000D7B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4F6C143" w14:textId="77777777" w:rsidR="000D7B36" w:rsidRDefault="000D7B36" w:rsidP="000D7B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06E1258" w14:textId="7EC6DFBA" w:rsidR="000D7B36" w:rsidRPr="00CA7892" w:rsidRDefault="000D7B36" w:rsidP="000D7B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2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59C2893E" w14:textId="77777777" w:rsidR="000D7B36" w:rsidRPr="00A61819" w:rsidRDefault="000D7B36" w:rsidP="000D7B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A61819">
        <w:rPr>
          <w:rFonts w:ascii="Arial Narrow" w:hAnsi="Arial Narrow"/>
          <w:sz w:val="18"/>
          <w:szCs w:val="20"/>
        </w:rPr>
        <w:t xml:space="preserve">Egz. 1 – a/a kancelaria  </w:t>
      </w:r>
    </w:p>
    <w:p w14:paraId="1717F01C" w14:textId="77777777" w:rsidR="000D7B36" w:rsidRPr="00A61819" w:rsidRDefault="000D7B36" w:rsidP="000D7B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A61819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A61819">
        <w:rPr>
          <w:rFonts w:ascii="Arial Narrow" w:hAnsi="Arial Narrow"/>
          <w:sz w:val="18"/>
          <w:szCs w:val="20"/>
        </w:rPr>
        <w:t>int</w:t>
      </w:r>
      <w:proofErr w:type="spellEnd"/>
      <w:r w:rsidRPr="00A61819">
        <w:rPr>
          <w:rFonts w:ascii="Arial Narrow" w:hAnsi="Arial Narrow"/>
          <w:sz w:val="18"/>
          <w:szCs w:val="20"/>
        </w:rPr>
        <w:t xml:space="preserve">. 10wsk.mil.pl i e-propublico.pl; </w:t>
      </w:r>
      <w:r w:rsidRPr="00A61819">
        <w:rPr>
          <w:rFonts w:ascii="Arial Narrow" w:hAnsi="Arial Narrow"/>
          <w:sz w:val="18"/>
          <w:szCs w:val="18"/>
        </w:rPr>
        <w:t>SZPubl. T2612 B5</w:t>
      </w:r>
    </w:p>
    <w:p w14:paraId="0C631AD2" w14:textId="77777777" w:rsidR="000D7B36" w:rsidRPr="00B9724A" w:rsidRDefault="000D7B36" w:rsidP="000D7B36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5108AA0D" w14:textId="0F41E5FA" w:rsidR="000D7B36" w:rsidRDefault="000D7B36" w:rsidP="000D7B36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05.11.2024 r.</w:t>
      </w:r>
    </w:p>
    <w:sectPr w:rsidR="000D7B36" w:rsidSect="00843A88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07CE8B" w14:textId="77777777" w:rsidR="00E5438F" w:rsidRDefault="00E5438F">
      <w:r>
        <w:separator/>
      </w:r>
    </w:p>
  </w:endnote>
  <w:endnote w:type="continuationSeparator" w:id="0">
    <w:p w14:paraId="47CE3B05" w14:textId="77777777" w:rsidR="00E5438F" w:rsidRDefault="00E54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72870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B3631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2F52DA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28A1651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DE04B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680B1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B7E620C" w14:textId="77777777" w:rsidR="006D4AB3" w:rsidRDefault="006D4AB3">
    <w:pPr>
      <w:pStyle w:val="Stopka"/>
      <w:tabs>
        <w:tab w:val="clear" w:pos="4536"/>
        <w:tab w:val="left" w:pos="6237"/>
      </w:tabs>
    </w:pPr>
  </w:p>
  <w:p w14:paraId="7A84476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8A0D85" w14:textId="77777777" w:rsidR="00E5438F" w:rsidRDefault="00E5438F">
      <w:r>
        <w:separator/>
      </w:r>
    </w:p>
  </w:footnote>
  <w:footnote w:type="continuationSeparator" w:id="0">
    <w:p w14:paraId="10F6F7C1" w14:textId="77777777" w:rsidR="00E5438F" w:rsidRDefault="00E543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82E589C"/>
    <w:multiLevelType w:val="hybridMultilevel"/>
    <w:tmpl w:val="7BF83D96"/>
    <w:lvl w:ilvl="0" w:tplc="CEFAFD6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1364751972">
    <w:abstractNumId w:val="3"/>
  </w:num>
  <w:num w:numId="2" w16cid:durableId="513306677">
    <w:abstractNumId w:val="6"/>
  </w:num>
  <w:num w:numId="3" w16cid:durableId="2115006520">
    <w:abstractNumId w:val="2"/>
  </w:num>
  <w:num w:numId="4" w16cid:durableId="1421026508">
    <w:abstractNumId w:val="5"/>
  </w:num>
  <w:num w:numId="5" w16cid:durableId="1785609419">
    <w:abstractNumId w:val="0"/>
  </w:num>
  <w:num w:numId="6" w16cid:durableId="2024546686">
    <w:abstractNumId w:val="1"/>
  </w:num>
  <w:num w:numId="7" w16cid:durableId="179244928">
    <w:abstractNumId w:val="4"/>
  </w:num>
  <w:num w:numId="8" w16cid:durableId="8848731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438F"/>
    <w:rsid w:val="00031374"/>
    <w:rsid w:val="000A1097"/>
    <w:rsid w:val="000D7B36"/>
    <w:rsid w:val="000E2A8F"/>
    <w:rsid w:val="0012774F"/>
    <w:rsid w:val="00144B7A"/>
    <w:rsid w:val="00151EEA"/>
    <w:rsid w:val="00180C6E"/>
    <w:rsid w:val="001D171D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8D580F"/>
    <w:rsid w:val="00A61819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93CF1"/>
    <w:rsid w:val="00DB3C8D"/>
    <w:rsid w:val="00DF32E8"/>
    <w:rsid w:val="00DF53CA"/>
    <w:rsid w:val="00E21B49"/>
    <w:rsid w:val="00E2789F"/>
    <w:rsid w:val="00E5438F"/>
    <w:rsid w:val="00E72428"/>
    <w:rsid w:val="00E74BC3"/>
    <w:rsid w:val="00E935D6"/>
    <w:rsid w:val="00EA14B3"/>
    <w:rsid w:val="00EA416E"/>
    <w:rsid w:val="00F01A24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8C8FA5"/>
  <w15:chartTrackingRefBased/>
  <w15:docId w15:val="{892B7ED3-B978-4CF6-816A-08C86AC47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D7B3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D7B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449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2024-11-05T07:31:00Z</cp:lastPrinted>
  <dcterms:created xsi:type="dcterms:W3CDTF">2024-11-05T07:50:00Z</dcterms:created>
  <dcterms:modified xsi:type="dcterms:W3CDTF">2024-11-05T07:50:00Z</dcterms:modified>
</cp:coreProperties>
</file>