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F3F" w:rsidRPr="009B5F93" w:rsidRDefault="001168A7" w:rsidP="00471F3F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bookmarkStart w:id="0" w:name="_Hlk138841484"/>
      <w:r w:rsidRPr="009B5F93">
        <w:rPr>
          <w:rFonts w:ascii="Arial Narrow" w:hAnsi="Arial Narrow" w:cs="Arial"/>
          <w:sz w:val="22"/>
          <w:szCs w:val="22"/>
        </w:rPr>
        <w:t>Bydgoszcz</w:t>
      </w:r>
      <w:r w:rsidR="00471F3F" w:rsidRPr="009B5F93">
        <w:rPr>
          <w:rFonts w:ascii="Arial Narrow" w:hAnsi="Arial Narrow" w:cs="Arial"/>
          <w:sz w:val="22"/>
          <w:szCs w:val="22"/>
        </w:rPr>
        <w:t xml:space="preserve"> dnia: </w:t>
      </w:r>
      <w:r w:rsidRPr="009B5F93">
        <w:rPr>
          <w:rFonts w:ascii="Arial Narrow" w:hAnsi="Arial Narrow" w:cs="Arial"/>
          <w:sz w:val="22"/>
          <w:szCs w:val="22"/>
        </w:rPr>
        <w:t>2024-11-14</w:t>
      </w:r>
    </w:p>
    <w:p w:rsidR="00471F3F" w:rsidRPr="009B5F93" w:rsidRDefault="001168A7" w:rsidP="00471F3F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9B5F93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471F3F" w:rsidRPr="009B5F93" w:rsidRDefault="001168A7" w:rsidP="00471F3F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9B5F93">
        <w:rPr>
          <w:rFonts w:ascii="Arial Narrow" w:hAnsi="Arial Narrow" w:cs="Arial"/>
          <w:sz w:val="22"/>
          <w:szCs w:val="22"/>
        </w:rPr>
        <w:t>Powstańców Warszawy</w:t>
      </w:r>
      <w:r w:rsidR="00471F3F" w:rsidRPr="009B5F93">
        <w:rPr>
          <w:rFonts w:ascii="Arial Narrow" w:hAnsi="Arial Narrow" w:cs="Arial"/>
          <w:sz w:val="22"/>
          <w:szCs w:val="22"/>
        </w:rPr>
        <w:t xml:space="preserve"> </w:t>
      </w:r>
      <w:r w:rsidRPr="009B5F93">
        <w:rPr>
          <w:rFonts w:ascii="Arial Narrow" w:hAnsi="Arial Narrow" w:cs="Arial"/>
          <w:sz w:val="22"/>
          <w:szCs w:val="22"/>
        </w:rPr>
        <w:t>5</w:t>
      </w:r>
    </w:p>
    <w:p w:rsidR="00471F3F" w:rsidRPr="009B5F93" w:rsidRDefault="001168A7" w:rsidP="00471F3F">
      <w:pPr>
        <w:rPr>
          <w:rFonts w:ascii="Arial Narrow" w:hAnsi="Arial Narrow" w:cs="Arial"/>
          <w:sz w:val="22"/>
          <w:szCs w:val="22"/>
        </w:rPr>
      </w:pPr>
      <w:r w:rsidRPr="009B5F93">
        <w:rPr>
          <w:rFonts w:ascii="Arial Narrow" w:hAnsi="Arial Narrow" w:cs="Arial"/>
          <w:sz w:val="22"/>
          <w:szCs w:val="22"/>
        </w:rPr>
        <w:t>85-681</w:t>
      </w:r>
      <w:r w:rsidR="00471F3F" w:rsidRPr="009B5F93">
        <w:rPr>
          <w:rFonts w:ascii="Arial Narrow" w:hAnsi="Arial Narrow" w:cs="Arial"/>
          <w:sz w:val="22"/>
          <w:szCs w:val="22"/>
        </w:rPr>
        <w:t xml:space="preserve"> </w:t>
      </w:r>
      <w:r w:rsidRPr="009B5F93">
        <w:rPr>
          <w:rFonts w:ascii="Arial Narrow" w:hAnsi="Arial Narrow" w:cs="Arial"/>
          <w:sz w:val="22"/>
          <w:szCs w:val="22"/>
        </w:rPr>
        <w:t>Bydgoszcz</w:t>
      </w:r>
    </w:p>
    <w:p w:rsidR="009B5F93" w:rsidRDefault="009B5F93" w:rsidP="00471F3F">
      <w:pPr>
        <w:spacing w:after="480"/>
        <w:jc w:val="both"/>
        <w:rPr>
          <w:rFonts w:ascii="Arial Narrow" w:hAnsi="Arial Narrow" w:cs="Arial"/>
          <w:b/>
          <w:bCs/>
          <w:sz w:val="22"/>
          <w:szCs w:val="22"/>
        </w:rPr>
      </w:pPr>
    </w:p>
    <w:p w:rsidR="009B5F93" w:rsidRPr="009B5F93" w:rsidRDefault="009B5F93" w:rsidP="00471F3F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9B5F93">
        <w:rPr>
          <w:rFonts w:ascii="Arial Narrow" w:hAnsi="Arial Narrow" w:cs="Arial"/>
          <w:b/>
          <w:bCs/>
          <w:sz w:val="22"/>
          <w:szCs w:val="22"/>
        </w:rPr>
        <w:t>Pismo nr 8822/24</w:t>
      </w:r>
    </w:p>
    <w:p w:rsidR="00DA2A7E" w:rsidRPr="009B5F93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2"/>
        </w:rPr>
      </w:pPr>
      <w:r w:rsidRPr="009B5F93">
        <w:rPr>
          <w:rFonts w:ascii="Arial Narrow" w:hAnsi="Arial Narrow" w:cs="Arial"/>
          <w:b/>
          <w:sz w:val="22"/>
          <w:szCs w:val="22"/>
        </w:rPr>
        <w:t>WYKONAWCY</w:t>
      </w:r>
    </w:p>
    <w:p w:rsidR="00471F3F" w:rsidRPr="009B5F93" w:rsidRDefault="00DA2A7E" w:rsidP="00D3786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2"/>
          <w:szCs w:val="22"/>
        </w:rPr>
      </w:pPr>
      <w:r w:rsidRPr="009B5F93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471F3F" w:rsidRPr="009B5F93" w:rsidTr="00A34E9B">
        <w:tc>
          <w:tcPr>
            <w:tcW w:w="9330" w:type="dxa"/>
            <w:shd w:val="clear" w:color="auto" w:fill="F2F2F2"/>
            <w:hideMark/>
          </w:tcPr>
          <w:p w:rsidR="00471F3F" w:rsidRPr="009B5F93" w:rsidRDefault="00471F3F" w:rsidP="00471F3F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9B5F93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ZAWIADOMIENIE</w:t>
            </w:r>
          </w:p>
          <w:p w:rsidR="00471F3F" w:rsidRPr="009B5F93" w:rsidRDefault="00471F3F" w:rsidP="00471F3F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9B5F93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 unieważnieniu postępowania</w:t>
            </w:r>
          </w:p>
        </w:tc>
      </w:tr>
    </w:tbl>
    <w:p w:rsidR="00607E00" w:rsidRPr="009B5F93" w:rsidRDefault="00607E00" w:rsidP="00607E00">
      <w:pPr>
        <w:spacing w:before="600" w:line="360" w:lineRule="auto"/>
        <w:jc w:val="both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Look w:val="04A0"/>
      </w:tblPr>
      <w:tblGrid>
        <w:gridCol w:w="2268"/>
        <w:gridCol w:w="6834"/>
      </w:tblGrid>
      <w:tr w:rsidR="00607E00" w:rsidRPr="009B5F93" w:rsidTr="001D5408">
        <w:tc>
          <w:tcPr>
            <w:tcW w:w="2268" w:type="dxa"/>
            <w:shd w:val="clear" w:color="auto" w:fill="auto"/>
          </w:tcPr>
          <w:p w:rsidR="00607E00" w:rsidRPr="009B5F93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5F93">
              <w:rPr>
                <w:rFonts w:ascii="Arial Narrow" w:hAnsi="Arial Narrow" w:cs="Arial"/>
                <w:sz w:val="22"/>
                <w:szCs w:val="22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:rsidR="00607E00" w:rsidRPr="009B5F93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B5F93">
              <w:rPr>
                <w:rFonts w:ascii="Arial Narrow" w:hAnsi="Arial Narrow" w:cs="Arial"/>
                <w:sz w:val="22"/>
                <w:szCs w:val="22"/>
              </w:rPr>
              <w:t xml:space="preserve">postępowania o udzielenie zamówienia publicznego, prowadzonego w trybie </w:t>
            </w:r>
            <w:r w:rsidR="001168A7" w:rsidRPr="009B5F93">
              <w:rPr>
                <w:rFonts w:ascii="Arial Narrow" w:hAnsi="Arial Narrow" w:cs="Arial"/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="001168A7" w:rsidRPr="009B5F93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</w:p>
        </w:tc>
      </w:tr>
      <w:tr w:rsidR="00607E00" w:rsidRPr="009B5F93" w:rsidTr="001D5408">
        <w:tc>
          <w:tcPr>
            <w:tcW w:w="2268" w:type="dxa"/>
            <w:shd w:val="clear" w:color="auto" w:fill="auto"/>
          </w:tcPr>
          <w:p w:rsidR="00607E00" w:rsidRPr="009B5F93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5F93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607E00" w:rsidRPr="009B5F93" w:rsidRDefault="001168A7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B5F93">
              <w:rPr>
                <w:rFonts w:ascii="Arial Narrow" w:hAnsi="Arial Narrow" w:cs="Arial"/>
                <w:bCs/>
                <w:sz w:val="22"/>
                <w:szCs w:val="22"/>
              </w:rPr>
              <w:t xml:space="preserve">Naprawy, montaż wykładziny typu </w:t>
            </w:r>
            <w:proofErr w:type="spellStart"/>
            <w:r w:rsidRPr="009B5F93">
              <w:rPr>
                <w:rFonts w:ascii="Arial Narrow" w:hAnsi="Arial Narrow" w:cs="Arial"/>
                <w:bCs/>
                <w:sz w:val="22"/>
                <w:szCs w:val="22"/>
              </w:rPr>
              <w:t>tarkett</w:t>
            </w:r>
            <w:proofErr w:type="spellEnd"/>
            <w:r w:rsidRPr="009B5F93">
              <w:rPr>
                <w:rFonts w:ascii="Arial Narrow" w:hAnsi="Arial Narrow" w:cs="Arial"/>
                <w:bCs/>
                <w:sz w:val="22"/>
                <w:szCs w:val="22"/>
              </w:rPr>
              <w:t xml:space="preserve"> w budynkach szpitala (ściany i podłogi)</w:t>
            </w:r>
          </w:p>
        </w:tc>
      </w:tr>
      <w:tr w:rsidR="001168A7" w:rsidRPr="009B5F93" w:rsidTr="00031066">
        <w:tc>
          <w:tcPr>
            <w:tcW w:w="2268" w:type="dxa"/>
            <w:shd w:val="clear" w:color="auto" w:fill="auto"/>
          </w:tcPr>
          <w:p w:rsidR="001168A7" w:rsidRPr="009B5F93" w:rsidRDefault="001168A7" w:rsidP="0003106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5F93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1168A7" w:rsidRPr="009B5F93" w:rsidRDefault="001168A7" w:rsidP="0003106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B5F93">
              <w:rPr>
                <w:rFonts w:ascii="Arial Narrow" w:hAnsi="Arial Narrow" w:cs="Arial"/>
                <w:bCs/>
                <w:sz w:val="22"/>
                <w:szCs w:val="22"/>
              </w:rPr>
              <w:t>144/2024</w:t>
            </w:r>
          </w:p>
        </w:tc>
      </w:tr>
    </w:tbl>
    <w:p w:rsidR="00DA2A7E" w:rsidRPr="009B5F93" w:rsidRDefault="00DA2A7E" w:rsidP="00C512EB">
      <w:pPr>
        <w:spacing w:before="60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9B5F93">
        <w:rPr>
          <w:rFonts w:ascii="Arial Narrow" w:hAnsi="Arial Narrow" w:cs="Arial"/>
          <w:sz w:val="22"/>
          <w:szCs w:val="22"/>
        </w:rPr>
        <w:t xml:space="preserve">Zamawiający, </w:t>
      </w:r>
      <w:r w:rsidR="001168A7" w:rsidRPr="009B5F93">
        <w:rPr>
          <w:rFonts w:ascii="Arial Narrow" w:hAnsi="Arial Narrow" w:cs="Arial"/>
          <w:b/>
          <w:sz w:val="22"/>
          <w:szCs w:val="22"/>
        </w:rPr>
        <w:t>10WSzKzP SPZOZ</w:t>
      </w:r>
      <w:r w:rsidRPr="009B5F93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1168A7" w:rsidRPr="009B5F93">
        <w:rPr>
          <w:rFonts w:ascii="Arial Narrow" w:hAnsi="Arial Narrow" w:cs="Arial"/>
          <w:sz w:val="22"/>
          <w:szCs w:val="22"/>
        </w:rPr>
        <w:t>(</w:t>
      </w:r>
      <w:proofErr w:type="spellStart"/>
      <w:r w:rsidR="001168A7" w:rsidRPr="009B5F93">
        <w:rPr>
          <w:rFonts w:ascii="Arial Narrow" w:hAnsi="Arial Narrow" w:cs="Arial"/>
          <w:sz w:val="22"/>
          <w:szCs w:val="22"/>
        </w:rPr>
        <w:t>t.j</w:t>
      </w:r>
      <w:proofErr w:type="spellEnd"/>
      <w:r w:rsidR="001168A7" w:rsidRPr="009B5F93">
        <w:rPr>
          <w:rFonts w:ascii="Arial Narrow" w:hAnsi="Arial Narrow" w:cs="Arial"/>
          <w:sz w:val="22"/>
          <w:szCs w:val="22"/>
        </w:rPr>
        <w:t>. Dz. U. z 2024 poz. 1320)</w:t>
      </w:r>
      <w:r w:rsidRPr="009B5F93">
        <w:rPr>
          <w:rFonts w:ascii="Arial Narrow" w:hAnsi="Arial Narrow" w:cs="Arial"/>
          <w:sz w:val="22"/>
          <w:szCs w:val="22"/>
        </w:rPr>
        <w:t>, zwanej dalej „ustawą Pzp”, zawiadamia, że unieważnia postępowanie o udzielenie zamówienia publicznego.</w:t>
      </w:r>
    </w:p>
    <w:p w:rsidR="00DA2A7E" w:rsidRPr="009B5F93" w:rsidRDefault="00DA2A7E" w:rsidP="00DA2A7E">
      <w:pPr>
        <w:spacing w:after="60" w:line="276" w:lineRule="auto"/>
        <w:jc w:val="both"/>
        <w:rPr>
          <w:rFonts w:ascii="Arial Narrow" w:hAnsi="Arial Narrow" w:cs="Arial"/>
          <w:sz w:val="22"/>
          <w:szCs w:val="22"/>
        </w:rPr>
      </w:pPr>
      <w:r w:rsidRPr="009B5F93">
        <w:rPr>
          <w:rFonts w:ascii="Arial Narrow" w:hAnsi="Arial Narrow" w:cs="Arial"/>
          <w:b/>
          <w:bCs/>
          <w:sz w:val="22"/>
          <w:szCs w:val="22"/>
          <w:u w:val="single"/>
        </w:rPr>
        <w:t>Uzasadnienie prawne</w:t>
      </w:r>
      <w:r w:rsidRPr="009B5F93">
        <w:rPr>
          <w:rFonts w:ascii="Arial Narrow" w:hAnsi="Arial Narrow" w:cs="Arial"/>
          <w:sz w:val="22"/>
          <w:szCs w:val="22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/>
      </w:tblPr>
      <w:tblGrid>
        <w:gridCol w:w="2943"/>
        <w:gridCol w:w="6237"/>
      </w:tblGrid>
      <w:tr w:rsidR="001168A7" w:rsidRPr="009B5F93" w:rsidTr="00031066">
        <w:tc>
          <w:tcPr>
            <w:tcW w:w="2943" w:type="dxa"/>
            <w:shd w:val="clear" w:color="auto" w:fill="auto"/>
          </w:tcPr>
          <w:p w:rsidR="001168A7" w:rsidRPr="009B5F93" w:rsidRDefault="001168A7" w:rsidP="00031066">
            <w:pPr>
              <w:spacing w:before="60" w:after="60" w:line="276" w:lineRule="auto"/>
              <w:ind w:right="-11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5F93">
              <w:rPr>
                <w:rFonts w:ascii="Arial Narrow" w:hAnsi="Arial Narrow" w:cs="Arial"/>
                <w:sz w:val="22"/>
                <w:szCs w:val="22"/>
              </w:rPr>
              <w:t>Art. 255 pkt. 3</w:t>
            </w:r>
            <w:r w:rsidRPr="009B5F93">
              <w:rPr>
                <w:rFonts w:ascii="Arial Narrow" w:hAnsi="Arial Narrow" w:cs="Arial"/>
                <w:sz w:val="22"/>
                <w:szCs w:val="22"/>
              </w:rPr>
              <w:t xml:space="preserve"> ustawy </w:t>
            </w:r>
            <w:proofErr w:type="spellStart"/>
            <w:r w:rsidRPr="009B5F93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:rsidR="001168A7" w:rsidRPr="009B5F93" w:rsidRDefault="001168A7" w:rsidP="00031066">
            <w:pPr>
              <w:spacing w:before="60"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:rsidR="00DA2A7E" w:rsidRPr="009B5F93" w:rsidRDefault="00DA2A7E" w:rsidP="00DA2A7E">
      <w:pPr>
        <w:pStyle w:val="Nagwek6"/>
        <w:spacing w:before="120" w:after="60" w:line="276" w:lineRule="auto"/>
        <w:rPr>
          <w:rFonts w:ascii="Arial Narrow" w:hAnsi="Arial Narrow" w:cs="Arial"/>
          <w:szCs w:val="22"/>
        </w:rPr>
      </w:pPr>
      <w:r w:rsidRPr="009B5F93">
        <w:rPr>
          <w:rFonts w:ascii="Arial Narrow" w:hAnsi="Arial Narrow" w:cs="Arial"/>
          <w:szCs w:val="22"/>
          <w:u w:val="single"/>
        </w:rPr>
        <w:t>Uzasadnienie faktyczne</w:t>
      </w:r>
      <w:r w:rsidRPr="009B5F93">
        <w:rPr>
          <w:rFonts w:ascii="Arial Narrow" w:hAnsi="Arial Narrow" w:cs="Arial"/>
          <w:b w:val="0"/>
          <w:bCs/>
          <w:szCs w:val="22"/>
        </w:rPr>
        <w:t>:</w:t>
      </w:r>
    </w:p>
    <w:p w:rsidR="00DA2A7E" w:rsidRPr="009B5F93" w:rsidRDefault="001168A7" w:rsidP="00C512EB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9B5F93">
        <w:rPr>
          <w:rFonts w:ascii="Arial Narrow" w:hAnsi="Arial Narrow" w:cs="Arial"/>
          <w:sz w:val="22"/>
          <w:szCs w:val="22"/>
        </w:rPr>
        <w:t xml:space="preserve"> Cena lub koszt najkorzystniejszej oferty lub oferta z najniższą ceną przewyższa kwotę, którą Zamawiający zamierza przeznaczyć na sfinansowanie zamówienia.</w:t>
      </w:r>
    </w:p>
    <w:p w:rsidR="00DA2A7E" w:rsidRDefault="00DA2A7E" w:rsidP="00C512EB">
      <w:pPr>
        <w:pStyle w:val="Tekstpodstawowy"/>
        <w:spacing w:after="60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9B5F93">
        <w:rPr>
          <w:rFonts w:ascii="Arial Narrow" w:hAnsi="Arial Narrow" w:cs="Arial"/>
          <w:i/>
          <w:sz w:val="22"/>
          <w:szCs w:val="22"/>
        </w:rPr>
        <w:t>Zamawiający</w:t>
      </w:r>
    </w:p>
    <w:p w:rsidR="009B5F93" w:rsidRDefault="009B5F93" w:rsidP="009B5F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9B5F93" w:rsidRPr="009B5F93" w:rsidRDefault="009B5F93" w:rsidP="009B5F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9B5F93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1 </w:t>
      </w:r>
      <w:r w:rsidRPr="009B5F93">
        <w:rPr>
          <w:rStyle w:val="Pogrubienie"/>
          <w:rFonts w:ascii="Arial Narrow" w:hAnsi="Arial Narrow" w:cs="Arial"/>
          <w:color w:val="1B1B1B"/>
          <w:sz w:val="16"/>
          <w:szCs w:val="16"/>
        </w:rPr>
        <w:t>ark.</w:t>
      </w:r>
    </w:p>
    <w:p w:rsidR="009B5F93" w:rsidRPr="00B318A7" w:rsidRDefault="009B5F93" w:rsidP="009B5F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B318A7">
        <w:rPr>
          <w:rFonts w:ascii="Arial Narrow" w:hAnsi="Arial Narrow"/>
          <w:sz w:val="16"/>
          <w:szCs w:val="16"/>
        </w:rPr>
        <w:t xml:space="preserve">Egz. 1 – a/a kancelaria  </w:t>
      </w:r>
    </w:p>
    <w:p w:rsidR="009B5F93" w:rsidRPr="00B318A7" w:rsidRDefault="009B5F93" w:rsidP="009B5F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  <w:r w:rsidRPr="00B318A7">
        <w:rPr>
          <w:rFonts w:ascii="Arial Narrow" w:hAnsi="Arial Narrow"/>
          <w:sz w:val="16"/>
          <w:szCs w:val="16"/>
        </w:rPr>
        <w:t xml:space="preserve">Egz. 2 – uczestnicy postępowania str. </w:t>
      </w:r>
      <w:proofErr w:type="spellStart"/>
      <w:r w:rsidRPr="00B318A7">
        <w:rPr>
          <w:rFonts w:ascii="Arial Narrow" w:hAnsi="Arial Narrow"/>
          <w:sz w:val="16"/>
          <w:szCs w:val="16"/>
        </w:rPr>
        <w:t>int</w:t>
      </w:r>
      <w:proofErr w:type="spellEnd"/>
      <w:r w:rsidRPr="00B318A7">
        <w:rPr>
          <w:rFonts w:ascii="Arial Narrow" w:hAnsi="Arial Narrow"/>
          <w:sz w:val="16"/>
          <w:szCs w:val="16"/>
        </w:rPr>
        <w:t xml:space="preserve">. 10wsk.mil.pl i e-propublico.pl; </w:t>
      </w:r>
      <w:proofErr w:type="spellStart"/>
      <w:r w:rsidRPr="00B318A7">
        <w:rPr>
          <w:rFonts w:ascii="Arial Narrow" w:hAnsi="Arial Narrow"/>
          <w:sz w:val="16"/>
          <w:szCs w:val="16"/>
        </w:rPr>
        <w:t>SZPubl</w:t>
      </w:r>
      <w:proofErr w:type="spellEnd"/>
      <w:r w:rsidRPr="00B318A7">
        <w:rPr>
          <w:rFonts w:ascii="Arial Narrow" w:hAnsi="Arial Narrow"/>
          <w:sz w:val="16"/>
          <w:szCs w:val="16"/>
        </w:rPr>
        <w:t>. T2612 B5</w:t>
      </w:r>
    </w:p>
    <w:p w:rsidR="009B5F93" w:rsidRPr="009B5F93" w:rsidRDefault="009B5F93" w:rsidP="009B5F93">
      <w:pPr>
        <w:rPr>
          <w:rFonts w:ascii="Arial Narrow" w:hAnsi="Arial Narrow"/>
          <w:sz w:val="16"/>
          <w:szCs w:val="16"/>
        </w:rPr>
      </w:pPr>
      <w:r w:rsidRPr="009B5F93">
        <w:rPr>
          <w:rFonts w:ascii="Arial Narrow" w:hAnsi="Arial Narrow"/>
          <w:sz w:val="16"/>
          <w:szCs w:val="16"/>
        </w:rPr>
        <w:t>Wyk. Marta Sierek – tel. 261 417 449, e-mail: marta.sierek@10wsk.mil.p</w:t>
      </w:r>
    </w:p>
    <w:p w:rsidR="009B5F93" w:rsidRPr="009B5F93" w:rsidRDefault="009B5F93" w:rsidP="009B5F93">
      <w:pPr>
        <w:rPr>
          <w:rFonts w:ascii="Arial Narrow" w:hAnsi="Arial Narrow" w:cs="Arial"/>
          <w:i/>
          <w:sz w:val="16"/>
          <w:szCs w:val="16"/>
        </w:rPr>
      </w:pPr>
      <w:r w:rsidRPr="009B5F93">
        <w:rPr>
          <w:rFonts w:ascii="Arial Narrow" w:hAnsi="Arial Narrow"/>
          <w:sz w:val="16"/>
          <w:szCs w:val="16"/>
        </w:rPr>
        <w:t>Data:</w:t>
      </w:r>
      <w:r w:rsidRPr="009B5F93">
        <w:rPr>
          <w:rFonts w:ascii="Arial Narrow" w:hAnsi="Arial Narrow" w:cs="Arial"/>
          <w:i/>
          <w:sz w:val="16"/>
          <w:szCs w:val="16"/>
        </w:rPr>
        <w:t xml:space="preserve"> </w:t>
      </w:r>
      <w:r w:rsidRPr="009B5F93">
        <w:rPr>
          <w:rFonts w:ascii="Arial Narrow" w:hAnsi="Arial Narrow" w:cs="Arial"/>
          <w:sz w:val="16"/>
          <w:szCs w:val="16"/>
        </w:rPr>
        <w:t>14.11.2024 r.</w:t>
      </w:r>
    </w:p>
    <w:sectPr w:rsidR="009B5F93" w:rsidRPr="009B5F93" w:rsidSect="00471F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33BA" w:rsidRDefault="009133BA">
      <w:r>
        <w:separator/>
      </w:r>
    </w:p>
  </w:endnote>
  <w:endnote w:type="continuationSeparator" w:id="1">
    <w:p w:rsidR="009133BA" w:rsidRDefault="009133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="00B318A7">
      <w:rPr>
        <w:rFonts w:ascii="Arial" w:hAnsi="Arial"/>
        <w:noProof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="00B318A7">
      <w:rPr>
        <w:rFonts w:ascii="Arial" w:hAnsi="Arial"/>
        <w:noProof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318A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33BA" w:rsidRDefault="009133BA">
      <w:r>
        <w:separator/>
      </w:r>
    </w:p>
  </w:footnote>
  <w:footnote w:type="continuationSeparator" w:id="1">
    <w:p w:rsidR="009133BA" w:rsidRDefault="009133B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68A7" w:rsidRDefault="001168A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68A7" w:rsidRDefault="001168A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68A7" w:rsidRDefault="001168A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168A7"/>
    <w:rsid w:val="00020DF5"/>
    <w:rsid w:val="000345C2"/>
    <w:rsid w:val="00047A30"/>
    <w:rsid w:val="001168A7"/>
    <w:rsid w:val="001B1480"/>
    <w:rsid w:val="001D5408"/>
    <w:rsid w:val="00210DCB"/>
    <w:rsid w:val="002D47D4"/>
    <w:rsid w:val="003261E7"/>
    <w:rsid w:val="00372CE9"/>
    <w:rsid w:val="003F0CBE"/>
    <w:rsid w:val="00420F05"/>
    <w:rsid w:val="00467255"/>
    <w:rsid w:val="00471F3F"/>
    <w:rsid w:val="005644C6"/>
    <w:rsid w:val="00607E00"/>
    <w:rsid w:val="006E6C0F"/>
    <w:rsid w:val="006E706C"/>
    <w:rsid w:val="0079556E"/>
    <w:rsid w:val="007A2D48"/>
    <w:rsid w:val="007F118B"/>
    <w:rsid w:val="008C7BA4"/>
    <w:rsid w:val="009133BA"/>
    <w:rsid w:val="009553F8"/>
    <w:rsid w:val="009B5F93"/>
    <w:rsid w:val="00A34E9B"/>
    <w:rsid w:val="00A43057"/>
    <w:rsid w:val="00A86662"/>
    <w:rsid w:val="00AF6582"/>
    <w:rsid w:val="00AF7988"/>
    <w:rsid w:val="00B1578C"/>
    <w:rsid w:val="00B318A7"/>
    <w:rsid w:val="00BA77A9"/>
    <w:rsid w:val="00BF7AFB"/>
    <w:rsid w:val="00C407CA"/>
    <w:rsid w:val="00C512EB"/>
    <w:rsid w:val="00CC422D"/>
    <w:rsid w:val="00CE52C3"/>
    <w:rsid w:val="00D37862"/>
    <w:rsid w:val="00DA2A7E"/>
    <w:rsid w:val="00E048BD"/>
    <w:rsid w:val="00EB304B"/>
    <w:rsid w:val="00F409C4"/>
    <w:rsid w:val="00F43183"/>
    <w:rsid w:val="00FB29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uiPriority w:val="99"/>
    <w:unhideWhenUsed/>
    <w:rsid w:val="009B5F93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9B5F93"/>
    <w:rPr>
      <w:b/>
      <w:bCs/>
    </w:rPr>
  </w:style>
  <w:style w:type="character" w:styleId="Hipercze">
    <w:name w:val="Hyperlink"/>
    <w:basedOn w:val="Domylnaczcionkaakapitu"/>
    <w:rsid w:val="009B5F9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159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2</cp:revision>
  <cp:lastPrinted>2024-11-14T10:22:00Z</cp:lastPrinted>
  <dcterms:created xsi:type="dcterms:W3CDTF">2024-11-14T10:23:00Z</dcterms:created>
  <dcterms:modified xsi:type="dcterms:W3CDTF">2024-11-14T10:23:00Z</dcterms:modified>
</cp:coreProperties>
</file>