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7512D" w:rsidRDefault="00A040FB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E7512D">
        <w:rPr>
          <w:rFonts w:ascii="Arial Narrow" w:hAnsi="Arial Narrow" w:cs="Arial"/>
          <w:szCs w:val="24"/>
        </w:rPr>
        <w:t>Bydgoszcz</w:t>
      </w:r>
      <w:r w:rsidR="00986737" w:rsidRPr="00E7512D">
        <w:rPr>
          <w:rFonts w:ascii="Arial Narrow" w:hAnsi="Arial Narrow" w:cs="Arial"/>
          <w:szCs w:val="24"/>
        </w:rPr>
        <w:t xml:space="preserve"> dnia: </w:t>
      </w:r>
      <w:r w:rsidRPr="00E7512D">
        <w:rPr>
          <w:rFonts w:ascii="Arial Narrow" w:hAnsi="Arial Narrow" w:cs="Arial"/>
          <w:szCs w:val="24"/>
        </w:rPr>
        <w:t>2024-11-18</w:t>
      </w:r>
    </w:p>
    <w:p w:rsidR="00986737" w:rsidRPr="00E7512D" w:rsidRDefault="00A040FB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E7512D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E7512D" w:rsidRDefault="00A040FB" w:rsidP="00986737">
      <w:pPr>
        <w:spacing w:line="360" w:lineRule="auto"/>
        <w:rPr>
          <w:rFonts w:ascii="Arial Narrow" w:hAnsi="Arial Narrow" w:cs="Arial"/>
          <w:szCs w:val="24"/>
        </w:rPr>
      </w:pPr>
      <w:r w:rsidRPr="00E7512D">
        <w:rPr>
          <w:rFonts w:ascii="Arial Narrow" w:hAnsi="Arial Narrow" w:cs="Arial"/>
          <w:szCs w:val="24"/>
        </w:rPr>
        <w:t>Powstańców Warszawy</w:t>
      </w:r>
      <w:r w:rsidR="00986737" w:rsidRPr="00E7512D">
        <w:rPr>
          <w:rFonts w:ascii="Arial Narrow" w:hAnsi="Arial Narrow" w:cs="Arial"/>
          <w:szCs w:val="24"/>
        </w:rPr>
        <w:t xml:space="preserve"> </w:t>
      </w:r>
      <w:r w:rsidRPr="00E7512D">
        <w:rPr>
          <w:rFonts w:ascii="Arial Narrow" w:hAnsi="Arial Narrow" w:cs="Arial"/>
          <w:szCs w:val="24"/>
        </w:rPr>
        <w:t>5</w:t>
      </w:r>
    </w:p>
    <w:p w:rsidR="00986737" w:rsidRPr="00E7512D" w:rsidRDefault="00A040FB" w:rsidP="00986737">
      <w:pPr>
        <w:rPr>
          <w:rFonts w:ascii="Arial Narrow" w:hAnsi="Arial Narrow" w:cs="Arial"/>
          <w:szCs w:val="24"/>
        </w:rPr>
      </w:pPr>
      <w:r w:rsidRPr="00E7512D">
        <w:rPr>
          <w:rFonts w:ascii="Arial Narrow" w:hAnsi="Arial Narrow" w:cs="Arial"/>
          <w:szCs w:val="24"/>
        </w:rPr>
        <w:t>85-681</w:t>
      </w:r>
      <w:r w:rsidR="00986737" w:rsidRPr="00E7512D">
        <w:rPr>
          <w:rFonts w:ascii="Arial Narrow" w:hAnsi="Arial Narrow" w:cs="Arial"/>
          <w:szCs w:val="24"/>
        </w:rPr>
        <w:t xml:space="preserve"> </w:t>
      </w:r>
      <w:r w:rsidRPr="00E7512D">
        <w:rPr>
          <w:rFonts w:ascii="Arial Narrow" w:hAnsi="Arial Narrow" w:cs="Arial"/>
          <w:szCs w:val="24"/>
        </w:rPr>
        <w:t>Bydgoszcz</w:t>
      </w:r>
    </w:p>
    <w:p w:rsidR="00986737" w:rsidRPr="00E7512D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E7512D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E7512D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E7512D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7512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7512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E7512D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  <w:r w:rsidR="00E7512D" w:rsidRPr="00E7512D">
              <w:rPr>
                <w:rFonts w:ascii="Arial Narrow" w:hAnsi="Arial Narrow" w:cs="Arial"/>
                <w:b/>
                <w:spacing w:val="20"/>
                <w:sz w:val="22"/>
              </w:rPr>
              <w:t>A</w:t>
            </w:r>
          </w:p>
        </w:tc>
      </w:tr>
    </w:tbl>
    <w:p w:rsidR="00986737" w:rsidRPr="00E7512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E7512D">
        <w:rPr>
          <w:rFonts w:ascii="Arial Narrow" w:hAnsi="Arial Narrow" w:cs="Arial"/>
          <w:szCs w:val="24"/>
        </w:rPr>
        <w:tab/>
        <w:t xml:space="preserve"> </w:t>
      </w:r>
    </w:p>
    <w:p w:rsidR="00986737" w:rsidRPr="00E7512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E7512D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E7512D">
        <w:rPr>
          <w:rFonts w:ascii="Arial Narrow" w:hAnsi="Arial Narrow" w:cs="Arial"/>
          <w:szCs w:val="24"/>
        </w:rPr>
        <w:t>postępowania o udzielenie zamówienia publicznego</w:t>
      </w:r>
      <w:r w:rsidRPr="00E7512D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7512D" w:rsidTr="005A632E">
        <w:tc>
          <w:tcPr>
            <w:tcW w:w="2269" w:type="dxa"/>
            <w:shd w:val="clear" w:color="auto" w:fill="auto"/>
          </w:tcPr>
          <w:p w:rsidR="00986737" w:rsidRPr="00E7512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7512D" w:rsidRDefault="00A040F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7512D">
              <w:rPr>
                <w:rFonts w:ascii="Arial Narrow" w:hAnsi="Arial Narrow" w:cs="Arial"/>
                <w:b/>
                <w:bCs/>
                <w:szCs w:val="24"/>
              </w:rPr>
              <w:t>Dostawa produktów leczniczych w szpitalnych programach lekowych oraz chemioterapii na 24 miesiące z prawem opcji na 6 miesięcy</w:t>
            </w:r>
            <w:r w:rsidR="00986737" w:rsidRPr="00E7512D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A040FB" w:rsidRPr="00E7512D" w:rsidTr="00E97AB8">
        <w:tc>
          <w:tcPr>
            <w:tcW w:w="2269" w:type="dxa"/>
            <w:shd w:val="clear" w:color="auto" w:fill="auto"/>
          </w:tcPr>
          <w:p w:rsidR="00A040FB" w:rsidRPr="00E7512D" w:rsidRDefault="00A040FB" w:rsidP="00E97A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40FB" w:rsidRPr="00E7512D" w:rsidRDefault="00A040FB" w:rsidP="00E97A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E7512D">
              <w:rPr>
                <w:rFonts w:ascii="Arial Narrow" w:hAnsi="Arial Narrow" w:cs="Arial"/>
                <w:b/>
                <w:bCs/>
                <w:szCs w:val="24"/>
              </w:rPr>
              <w:t>152/2024</w:t>
            </w:r>
          </w:p>
        </w:tc>
      </w:tr>
    </w:tbl>
    <w:p w:rsidR="00A80738" w:rsidRPr="00E7512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E7512D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E7512D">
        <w:rPr>
          <w:rFonts w:ascii="Arial Narrow" w:hAnsi="Arial Narrow" w:cs="Arial"/>
          <w:szCs w:val="24"/>
        </w:rPr>
        <w:t>Zamawiający, działając na podstawie art. 22</w:t>
      </w:r>
      <w:r w:rsidR="00FC7F5E" w:rsidRPr="00E7512D">
        <w:rPr>
          <w:rFonts w:ascii="Arial Narrow" w:hAnsi="Arial Narrow" w:cs="Arial"/>
          <w:szCs w:val="24"/>
        </w:rPr>
        <w:t>2</w:t>
      </w:r>
      <w:r w:rsidRPr="00E7512D">
        <w:rPr>
          <w:rFonts w:ascii="Arial Narrow" w:hAnsi="Arial Narrow" w:cs="Arial"/>
          <w:szCs w:val="24"/>
        </w:rPr>
        <w:t xml:space="preserve"> ust. 5 </w:t>
      </w:r>
      <w:r w:rsidRPr="00E7512D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E7512D">
        <w:rPr>
          <w:rFonts w:ascii="Arial Narrow" w:hAnsi="Arial Narrow" w:cs="Arial"/>
          <w:szCs w:val="24"/>
        </w:rPr>
        <w:t xml:space="preserve"> </w:t>
      </w:r>
      <w:r w:rsidR="00A040FB" w:rsidRPr="00E7512D">
        <w:rPr>
          <w:rFonts w:ascii="Arial Narrow" w:hAnsi="Arial Narrow" w:cs="Arial"/>
          <w:szCs w:val="24"/>
        </w:rPr>
        <w:t>(t.j. Dz. U. z 2024 poz. 1320)</w:t>
      </w:r>
      <w:r w:rsidR="00490DC0" w:rsidRPr="00E7512D">
        <w:rPr>
          <w:rFonts w:ascii="Arial Narrow" w:hAnsi="Arial Narrow" w:cs="Arial"/>
          <w:szCs w:val="24"/>
        </w:rPr>
        <w:t xml:space="preserve"> </w:t>
      </w:r>
      <w:r w:rsidRPr="00E7512D">
        <w:rPr>
          <w:rFonts w:ascii="Arial Narrow" w:hAnsi="Arial Narrow" w:cs="Arial"/>
          <w:szCs w:val="24"/>
        </w:rPr>
        <w:t>udostępnia</w:t>
      </w:r>
      <w:r w:rsidR="00F95C33" w:rsidRPr="00E7512D">
        <w:rPr>
          <w:rFonts w:ascii="Arial Narrow" w:hAnsi="Arial Narrow" w:cs="Arial"/>
          <w:szCs w:val="24"/>
        </w:rPr>
        <w:t xml:space="preserve"> </w:t>
      </w:r>
      <w:r w:rsidR="004C7E9B" w:rsidRPr="00E7512D">
        <w:rPr>
          <w:rFonts w:ascii="Arial Narrow" w:hAnsi="Arial Narrow" w:cs="Arial"/>
          <w:szCs w:val="24"/>
        </w:rPr>
        <w:t>informacj</w:t>
      </w:r>
      <w:r w:rsidR="00577BC6" w:rsidRPr="00E7512D">
        <w:rPr>
          <w:rFonts w:ascii="Arial Narrow" w:hAnsi="Arial Narrow" w:cs="Arial"/>
          <w:szCs w:val="24"/>
        </w:rPr>
        <w:t>ę</w:t>
      </w:r>
      <w:r w:rsidR="00035488" w:rsidRPr="00E7512D">
        <w:rPr>
          <w:rFonts w:ascii="Arial Narrow" w:hAnsi="Arial Narrow" w:cs="Arial"/>
          <w:szCs w:val="24"/>
        </w:rPr>
        <w:t xml:space="preserve"> z otwarcia ofert</w:t>
      </w:r>
      <w:r w:rsidR="00577BC6" w:rsidRPr="00E7512D">
        <w:rPr>
          <w:rFonts w:ascii="Arial Narrow" w:hAnsi="Arial Narrow" w:cs="Arial"/>
          <w:szCs w:val="24"/>
        </w:rPr>
        <w:t>.</w:t>
      </w:r>
    </w:p>
    <w:p w:rsidR="00A80738" w:rsidRPr="00E7512D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E7512D">
        <w:rPr>
          <w:rFonts w:ascii="Arial Narrow" w:hAnsi="Arial Narrow" w:cs="Arial"/>
          <w:szCs w:val="24"/>
        </w:rPr>
        <w:t>Podczas otwarcia ofert, mającego miejsce</w:t>
      </w:r>
      <w:r w:rsidR="00FF4AB1" w:rsidRPr="00E7512D">
        <w:rPr>
          <w:rFonts w:ascii="Arial Narrow" w:hAnsi="Arial Narrow" w:cs="Arial"/>
          <w:szCs w:val="24"/>
        </w:rPr>
        <w:t xml:space="preserve"> w dniu </w:t>
      </w:r>
      <w:r w:rsidR="00A040FB" w:rsidRPr="00E7512D">
        <w:rPr>
          <w:rFonts w:ascii="Arial Narrow" w:hAnsi="Arial Narrow" w:cs="Arial"/>
          <w:szCs w:val="24"/>
        </w:rPr>
        <w:t>18/11/2024</w:t>
      </w:r>
      <w:r w:rsidR="00FF4AB1" w:rsidRPr="00E7512D">
        <w:rPr>
          <w:rFonts w:ascii="Arial Narrow" w:hAnsi="Arial Narrow" w:cs="Arial"/>
          <w:szCs w:val="24"/>
        </w:rPr>
        <w:t xml:space="preserve"> o godz. </w:t>
      </w:r>
      <w:r w:rsidR="00A040FB" w:rsidRPr="00E7512D">
        <w:rPr>
          <w:rFonts w:ascii="Arial Narrow" w:hAnsi="Arial Narrow" w:cs="Arial"/>
          <w:szCs w:val="24"/>
        </w:rPr>
        <w:t>08:30</w:t>
      </w:r>
      <w:r w:rsidRPr="00E7512D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7512D" w:rsidTr="005A632E">
        <w:tc>
          <w:tcPr>
            <w:tcW w:w="1276" w:type="dxa"/>
            <w:shd w:val="clear" w:color="auto" w:fill="F2F2F2"/>
            <w:vAlign w:val="center"/>
          </w:tcPr>
          <w:p w:rsidR="006B27ED" w:rsidRPr="00E7512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Oferta n</w:t>
            </w:r>
            <w:r w:rsidR="006B27ED" w:rsidRPr="00E7512D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7512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7512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7512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Lek S.A.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Podlipie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16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95-010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Stryków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14 439.60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 xml:space="preserve">Medyk-Lek Panek </w:t>
            </w:r>
            <w:r w:rsidR="00E7512D">
              <w:rPr>
                <w:rFonts w:ascii="Arial Narrow" w:hAnsi="Arial Narrow" w:cs="Arial"/>
                <w:szCs w:val="24"/>
              </w:rPr>
              <w:t xml:space="preserve">Sp. z o.o. </w:t>
            </w:r>
            <w:r w:rsidRPr="00E7512D">
              <w:rPr>
                <w:rFonts w:ascii="Arial Narrow" w:hAnsi="Arial Narrow" w:cs="Arial"/>
                <w:szCs w:val="24"/>
              </w:rPr>
              <w:t>Spółka Komandytowa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Pawła Włodkowica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2 c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03-262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600 480.00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Tramco Sp z o. 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Wolskie, ul.</w:t>
            </w:r>
            <w:r w:rsidR="008849E8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Wolska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14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05-860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11 735.28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GENESIS PHARM Sp. z o. o. Sp. K.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Obywatelska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128/152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94-104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173 406.96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Janssen - Cilag Polska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Iłżecka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24/budynek F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02-135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4 876 018.56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Fresenius Kabi Polska Sp. 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Al. Jerozolimskie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134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02-305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14 515.20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Amgen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Puławska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145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lastRenderedPageBreak/>
              <w:t>02-715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lastRenderedPageBreak/>
              <w:t>107 885.45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lastRenderedPageBreak/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Amgen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Puławska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145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02-715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1 151 997.12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Baxter Polska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Kruczkowskiego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8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00-380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19 584.75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8849E8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Konsorcju</w:t>
            </w:r>
            <w:r>
              <w:rPr>
                <w:rFonts w:ascii="Arial Narrow" w:hAnsi="Arial Narrow" w:cs="Arial"/>
                <w:szCs w:val="24"/>
              </w:rPr>
              <w:t>m</w:t>
            </w:r>
            <w:r w:rsidR="00A040FB" w:rsidRPr="00E7512D">
              <w:rPr>
                <w:rFonts w:ascii="Arial Narrow" w:hAnsi="Arial Narrow" w:cs="Arial"/>
                <w:szCs w:val="24"/>
              </w:rPr>
              <w:t xml:space="preserve"> Bayer Sp. z o.o. - Urtica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Al. Jerozolimskie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158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02-326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4 721 587.20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Urtica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Krzemieniecka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120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54-640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138 105.00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Urtica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Krzemieniecka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120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54-640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432 734.40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Urtica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Krzemieniecka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120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54-640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20 427.66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Urtica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Krzemieniecka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120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54-640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24 829.20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Urtica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Krzemieniecka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120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54-640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4 870.80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AstraZeneca Kft.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1117 Budapest, Alíz utca 4. B. ép.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0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1 425 000.60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Salus International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Pułaskiego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9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40-273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20 124.94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Salus International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Pułaskiego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9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40-273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24 449.04 zł</w:t>
            </w:r>
          </w:p>
        </w:tc>
      </w:tr>
      <w:tr w:rsidR="00A040FB" w:rsidRPr="00E7512D" w:rsidTr="00E97AB8"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A040FB" w:rsidRPr="00E7512D" w:rsidRDefault="00A040FB" w:rsidP="00E97AB8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Salus International Sp. z o.o.</w:t>
            </w:r>
          </w:p>
          <w:p w:rsidR="00A040FB" w:rsidRPr="00E7512D" w:rsidRDefault="00A040FB" w:rsidP="00E97AB8">
            <w:pPr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Pułaskiego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9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A040FB" w:rsidRPr="00E7512D" w:rsidRDefault="00A040FB" w:rsidP="00E97AB8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40-273</w:t>
            </w:r>
            <w:r w:rsidRPr="00E7512D">
              <w:rPr>
                <w:rFonts w:ascii="Arial Narrow" w:hAnsi="Arial Narrow" w:cs="Arial"/>
                <w:szCs w:val="24"/>
              </w:rPr>
              <w:t xml:space="preserve"> </w:t>
            </w:r>
            <w:r w:rsidRPr="00E7512D">
              <w:rPr>
                <w:rFonts w:ascii="Arial Narrow" w:hAnsi="Arial Narrow" w:cs="Arial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040FB" w:rsidRPr="00E7512D" w:rsidRDefault="00A040FB" w:rsidP="00E97AB8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E7512D">
              <w:rPr>
                <w:rFonts w:ascii="Arial Narrow" w:hAnsi="Arial Narrow" w:cs="Arial"/>
                <w:szCs w:val="24"/>
              </w:rPr>
              <w:t>7 230.60 zł</w:t>
            </w:r>
          </w:p>
        </w:tc>
      </w:tr>
    </w:tbl>
    <w:p w:rsidR="00A80738" w:rsidRDefault="00E7512D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E7512D">
        <w:rPr>
          <w:rFonts w:ascii="Arial Narrow" w:hAnsi="Arial Narrow" w:cs="Arial"/>
          <w:i/>
          <w:sz w:val="22"/>
          <w:szCs w:val="24"/>
        </w:rPr>
        <w:t>ZAMAWIAJĄCY</w:t>
      </w:r>
    </w:p>
    <w:p w:rsidR="00E7512D" w:rsidRDefault="00E7512D" w:rsidP="00E751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E7512D" w:rsidRDefault="00E7512D" w:rsidP="00E751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E7512D" w:rsidRDefault="00E7512D" w:rsidP="00E751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E7512D" w:rsidRDefault="00E7512D" w:rsidP="00E751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Egz. 1 –platforma: e-propublico.pl, strona  www Zamawiającego, SZPubl. T2612 B5</w:t>
      </w:r>
    </w:p>
    <w:p w:rsidR="00E7512D" w:rsidRDefault="00E7512D" w:rsidP="00E7512D">
      <w:r>
        <w:rPr>
          <w:rFonts w:ascii="Arial Narrow" w:hAnsi="Arial Narrow"/>
          <w:i/>
          <w:iCs/>
          <w:sz w:val="18"/>
        </w:rPr>
        <w:t xml:space="preserve">Wyk. Barbara Choroszyńska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E7512D" w:rsidRDefault="00E7512D" w:rsidP="00E7512D">
      <w:pPr>
        <w:rPr>
          <w:rFonts w:ascii="Arial Narrow" w:hAnsi="Arial Narrow" w:cs="Arial"/>
          <w:sz w:val="18"/>
          <w:szCs w:val="22"/>
        </w:rPr>
      </w:pPr>
      <w:r>
        <w:t>D</w:t>
      </w:r>
      <w:r>
        <w:rPr>
          <w:rFonts w:ascii="Arial Narrow" w:hAnsi="Arial Narrow"/>
          <w:i/>
          <w:iCs/>
          <w:sz w:val="18"/>
        </w:rPr>
        <w:t>ata:</w:t>
      </w:r>
      <w:bookmarkEnd w:id="0"/>
      <w:r>
        <w:rPr>
          <w:rFonts w:ascii="Arial Narrow" w:hAnsi="Arial Narrow"/>
          <w:i/>
          <w:iCs/>
          <w:sz w:val="18"/>
        </w:rPr>
        <w:t>18.11.2024 r.</w:t>
      </w:r>
    </w:p>
    <w:sectPr w:rsidR="00C236D3" w:rsidRPr="00E7512D" w:rsidSect="00E751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7BD3" w:rsidRDefault="00217BD3">
      <w:r>
        <w:separator/>
      </w:r>
    </w:p>
  </w:endnote>
  <w:endnote w:type="continuationSeparator" w:id="1">
    <w:p w:rsidR="00217BD3" w:rsidRDefault="00217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849E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849E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849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7BD3" w:rsidRDefault="00217BD3">
      <w:r>
        <w:separator/>
      </w:r>
    </w:p>
  </w:footnote>
  <w:footnote w:type="continuationSeparator" w:id="1">
    <w:p w:rsidR="00217BD3" w:rsidRDefault="00217B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FB" w:rsidRDefault="00A040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FB" w:rsidRDefault="00A040F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0FB" w:rsidRDefault="00A040F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40FB"/>
    <w:rsid w:val="00007727"/>
    <w:rsid w:val="00017720"/>
    <w:rsid w:val="00035488"/>
    <w:rsid w:val="000D7F25"/>
    <w:rsid w:val="000E00E5"/>
    <w:rsid w:val="00173B20"/>
    <w:rsid w:val="001C69FF"/>
    <w:rsid w:val="00217BD3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849E8"/>
    <w:rsid w:val="00986737"/>
    <w:rsid w:val="009D19BD"/>
    <w:rsid w:val="009F189D"/>
    <w:rsid w:val="00A040FB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7512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512D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7512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751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415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2024-11-18T09:54:00Z</cp:lastPrinted>
  <dcterms:created xsi:type="dcterms:W3CDTF">2024-11-18T09:50:00Z</dcterms:created>
  <dcterms:modified xsi:type="dcterms:W3CDTF">2024-11-18T09:54:00Z</dcterms:modified>
</cp:coreProperties>
</file>