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C2747" w:rsidRDefault="00CA1CF5" w:rsidP="00930A96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CC2747">
        <w:rPr>
          <w:rFonts w:ascii="Arial Narrow" w:hAnsi="Arial Narrow" w:cs="Arial"/>
          <w:sz w:val="22"/>
          <w:szCs w:val="24"/>
        </w:rPr>
        <w:t>Bydgoszcz</w:t>
      </w:r>
      <w:r w:rsidR="00930A96" w:rsidRPr="00CC2747">
        <w:rPr>
          <w:rFonts w:ascii="Arial Narrow" w:hAnsi="Arial Narrow" w:cs="Arial"/>
          <w:sz w:val="22"/>
          <w:szCs w:val="24"/>
        </w:rPr>
        <w:t xml:space="preserve"> dnia: </w:t>
      </w:r>
      <w:r w:rsidRPr="00CC2747">
        <w:rPr>
          <w:rFonts w:ascii="Arial Narrow" w:hAnsi="Arial Narrow" w:cs="Arial"/>
          <w:sz w:val="22"/>
          <w:szCs w:val="24"/>
        </w:rPr>
        <w:t>2024-11-21</w:t>
      </w:r>
    </w:p>
    <w:p w:rsidR="00930A96" w:rsidRPr="00CC2747" w:rsidRDefault="00CA1CF5" w:rsidP="00930A96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CC274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30A96" w:rsidRPr="00CC2747" w:rsidRDefault="00CA1CF5" w:rsidP="00930A96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CC2747">
        <w:rPr>
          <w:rFonts w:ascii="Arial Narrow" w:hAnsi="Arial Narrow" w:cs="Arial"/>
          <w:sz w:val="22"/>
          <w:szCs w:val="24"/>
        </w:rPr>
        <w:t>Powstańców Warszawy</w:t>
      </w:r>
      <w:r w:rsidR="00930A96" w:rsidRPr="00CC2747">
        <w:rPr>
          <w:rFonts w:ascii="Arial Narrow" w:hAnsi="Arial Narrow" w:cs="Arial"/>
          <w:sz w:val="22"/>
          <w:szCs w:val="24"/>
        </w:rPr>
        <w:t xml:space="preserve"> </w:t>
      </w:r>
      <w:r w:rsidRPr="00CC2747">
        <w:rPr>
          <w:rFonts w:ascii="Arial Narrow" w:hAnsi="Arial Narrow" w:cs="Arial"/>
          <w:sz w:val="22"/>
          <w:szCs w:val="24"/>
        </w:rPr>
        <w:t>5</w:t>
      </w:r>
    </w:p>
    <w:p w:rsidR="00930A96" w:rsidRPr="00CC2747" w:rsidRDefault="00CA1CF5" w:rsidP="00930A96">
      <w:pPr>
        <w:rPr>
          <w:rFonts w:ascii="Arial Narrow" w:hAnsi="Arial Narrow" w:cs="Arial"/>
          <w:sz w:val="22"/>
          <w:szCs w:val="24"/>
        </w:rPr>
      </w:pPr>
      <w:r w:rsidRPr="00CC2747">
        <w:rPr>
          <w:rFonts w:ascii="Arial Narrow" w:hAnsi="Arial Narrow" w:cs="Arial"/>
          <w:sz w:val="22"/>
          <w:szCs w:val="24"/>
        </w:rPr>
        <w:t>85-681</w:t>
      </w:r>
      <w:r w:rsidR="00930A96" w:rsidRPr="00CC2747">
        <w:rPr>
          <w:rFonts w:ascii="Arial Narrow" w:hAnsi="Arial Narrow" w:cs="Arial"/>
          <w:sz w:val="22"/>
          <w:szCs w:val="24"/>
        </w:rPr>
        <w:t xml:space="preserve"> </w:t>
      </w:r>
      <w:r w:rsidRPr="00CC2747">
        <w:rPr>
          <w:rFonts w:ascii="Arial Narrow" w:hAnsi="Arial Narrow" w:cs="Arial"/>
          <w:sz w:val="22"/>
          <w:szCs w:val="24"/>
        </w:rPr>
        <w:t>Bydgoszcz</w:t>
      </w:r>
    </w:p>
    <w:p w:rsidR="00930A96" w:rsidRPr="00CC2747" w:rsidRDefault="00930A96" w:rsidP="00930A96">
      <w:pPr>
        <w:jc w:val="both"/>
        <w:rPr>
          <w:rFonts w:ascii="Arial Narrow" w:hAnsi="Arial Narrow" w:cs="Arial"/>
          <w:bCs/>
          <w:sz w:val="16"/>
          <w:szCs w:val="18"/>
        </w:rPr>
      </w:pPr>
      <w:r w:rsidRPr="00CC274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30A96" w:rsidRPr="00CC2747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CC2747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CC2747" w:rsidRPr="00CC2747" w:rsidRDefault="00CC2747" w:rsidP="00930A96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CC2747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CC2747">
        <w:rPr>
          <w:rFonts w:ascii="Arial Narrow" w:hAnsi="Arial Narrow" w:cs="Arial"/>
          <w:b/>
          <w:bCs/>
          <w:sz w:val="22"/>
          <w:szCs w:val="18"/>
        </w:rPr>
        <w:t>9050/24</w:t>
      </w:r>
    </w:p>
    <w:p w:rsidR="00930A96" w:rsidRPr="00CC274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CC2747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CC274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CC2747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C274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C274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CC2747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CC274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C2747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CC2747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CC2747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CC2747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CC274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C274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C274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C274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C2747" w:rsidTr="00E03B3C">
        <w:tc>
          <w:tcPr>
            <w:tcW w:w="2269" w:type="dxa"/>
            <w:shd w:val="clear" w:color="auto" w:fill="auto"/>
          </w:tcPr>
          <w:p w:rsidR="00930A96" w:rsidRPr="00CC274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C274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C2747" w:rsidRDefault="00CA1CF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C274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930A96" w:rsidRPr="00CC2747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CA1CF5" w:rsidRPr="00CC2747" w:rsidTr="00820D46">
        <w:tc>
          <w:tcPr>
            <w:tcW w:w="2269" w:type="dxa"/>
            <w:shd w:val="clear" w:color="auto" w:fill="auto"/>
          </w:tcPr>
          <w:p w:rsidR="00CA1CF5" w:rsidRPr="00CC2747" w:rsidRDefault="00CA1CF5" w:rsidP="00820D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C274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1CF5" w:rsidRPr="00CC2747" w:rsidRDefault="00CA1CF5" w:rsidP="00820D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C2747">
              <w:rPr>
                <w:rFonts w:ascii="Arial Narrow" w:hAnsi="Arial Narrow" w:cs="Arial"/>
                <w:b/>
                <w:bCs/>
                <w:sz w:val="22"/>
                <w:szCs w:val="24"/>
              </w:rPr>
              <w:t>137/2024</w:t>
            </w:r>
          </w:p>
        </w:tc>
      </w:tr>
    </w:tbl>
    <w:p w:rsidR="00EF1037" w:rsidRPr="00CC2747" w:rsidRDefault="00CA1CF5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CC2747">
        <w:rPr>
          <w:rFonts w:ascii="Arial Narrow" w:hAnsi="Arial Narrow" w:cs="Arial"/>
          <w:sz w:val="22"/>
          <w:szCs w:val="24"/>
        </w:rPr>
        <w:t xml:space="preserve"> </w:t>
      </w:r>
      <w:r w:rsidR="005C0930" w:rsidRPr="00CC2747">
        <w:rPr>
          <w:rFonts w:ascii="Arial Narrow" w:hAnsi="Arial Narrow" w:cs="Arial"/>
          <w:sz w:val="22"/>
          <w:szCs w:val="24"/>
        </w:rPr>
        <w:t xml:space="preserve">Zamawiający, </w:t>
      </w:r>
      <w:r w:rsidRPr="00CC2747">
        <w:rPr>
          <w:rFonts w:ascii="Arial Narrow" w:hAnsi="Arial Narrow" w:cs="Arial"/>
          <w:b/>
          <w:sz w:val="22"/>
          <w:szCs w:val="24"/>
        </w:rPr>
        <w:t>10WSzKzP SPZOZ</w:t>
      </w:r>
      <w:r w:rsidR="005C0930" w:rsidRPr="00CC2747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Pr="00CC2747">
        <w:rPr>
          <w:rFonts w:ascii="Arial Narrow" w:hAnsi="Arial Narrow" w:cs="Arial"/>
          <w:sz w:val="22"/>
          <w:szCs w:val="24"/>
        </w:rPr>
        <w:t>(</w:t>
      </w:r>
      <w:proofErr w:type="spellStart"/>
      <w:r w:rsidRPr="00CC2747">
        <w:rPr>
          <w:rFonts w:ascii="Arial Narrow" w:hAnsi="Arial Narrow" w:cs="Arial"/>
          <w:sz w:val="22"/>
          <w:szCs w:val="24"/>
        </w:rPr>
        <w:t>t.j</w:t>
      </w:r>
      <w:proofErr w:type="spellEnd"/>
      <w:r w:rsidRPr="00CC2747">
        <w:rPr>
          <w:rFonts w:ascii="Arial Narrow" w:hAnsi="Arial Narrow" w:cs="Arial"/>
          <w:sz w:val="22"/>
          <w:szCs w:val="24"/>
        </w:rPr>
        <w:t>. Dz. U. z 2024 poz. 1320)</w:t>
      </w:r>
      <w:r w:rsidR="005C0930" w:rsidRPr="00CC2747">
        <w:rPr>
          <w:rFonts w:ascii="Arial Narrow" w:hAnsi="Arial Narrow" w:cs="Arial"/>
          <w:sz w:val="22"/>
          <w:szCs w:val="24"/>
        </w:rPr>
        <w:t xml:space="preserve">, </w:t>
      </w:r>
      <w:r w:rsidR="00EB3650" w:rsidRPr="00CC2747">
        <w:rPr>
          <w:rFonts w:ascii="Arial Narrow" w:hAnsi="Arial Narrow" w:cs="Arial"/>
          <w:sz w:val="22"/>
          <w:szCs w:val="24"/>
        </w:rPr>
        <w:t xml:space="preserve">informuje o </w:t>
      </w:r>
      <w:r w:rsidR="005C0930" w:rsidRPr="00CC2747">
        <w:rPr>
          <w:rFonts w:ascii="Arial Narrow" w:hAnsi="Arial Narrow" w:cs="Arial"/>
          <w:sz w:val="22"/>
          <w:szCs w:val="24"/>
        </w:rPr>
        <w:t>dokon</w:t>
      </w:r>
      <w:r w:rsidR="00EB3650" w:rsidRPr="00CC2747">
        <w:rPr>
          <w:rFonts w:ascii="Arial Narrow" w:hAnsi="Arial Narrow" w:cs="Arial"/>
          <w:sz w:val="22"/>
          <w:szCs w:val="24"/>
        </w:rPr>
        <w:t>aniu</w:t>
      </w:r>
      <w:r w:rsidR="005C0930" w:rsidRPr="00CC2747">
        <w:rPr>
          <w:rFonts w:ascii="Arial Narrow" w:hAnsi="Arial Narrow" w:cs="Arial"/>
          <w:sz w:val="22"/>
          <w:szCs w:val="24"/>
        </w:rPr>
        <w:t xml:space="preserve"> </w:t>
      </w:r>
      <w:r w:rsidR="00460DC4" w:rsidRPr="00CC2747">
        <w:rPr>
          <w:rFonts w:ascii="Arial Narrow" w:hAnsi="Arial Narrow" w:cs="Arial"/>
          <w:sz w:val="22"/>
          <w:szCs w:val="24"/>
        </w:rPr>
        <w:t>zmian</w:t>
      </w:r>
      <w:r w:rsidR="005C0930" w:rsidRPr="00CC2747">
        <w:rPr>
          <w:rFonts w:ascii="Arial Narrow" w:hAnsi="Arial Narrow" w:cs="Arial"/>
          <w:sz w:val="22"/>
          <w:szCs w:val="24"/>
        </w:rPr>
        <w:t xml:space="preserve"> w z</w:t>
      </w:r>
      <w:r w:rsidR="00460DC4" w:rsidRPr="00CC2747">
        <w:rPr>
          <w:rFonts w:ascii="Arial Narrow" w:hAnsi="Arial Narrow" w:cs="Arial"/>
          <w:sz w:val="22"/>
          <w:szCs w:val="24"/>
        </w:rPr>
        <w:t>apis</w:t>
      </w:r>
      <w:r w:rsidR="005C0930" w:rsidRPr="00CC2747">
        <w:rPr>
          <w:rFonts w:ascii="Arial Narrow" w:hAnsi="Arial Narrow" w:cs="Arial"/>
          <w:sz w:val="22"/>
          <w:szCs w:val="24"/>
        </w:rPr>
        <w:t>ach</w:t>
      </w:r>
      <w:r w:rsidR="00460DC4" w:rsidRPr="00CC2747">
        <w:rPr>
          <w:rFonts w:ascii="Arial Narrow" w:hAnsi="Arial Narrow" w:cs="Arial"/>
          <w:sz w:val="22"/>
          <w:szCs w:val="24"/>
        </w:rPr>
        <w:t xml:space="preserve"> </w:t>
      </w:r>
      <w:r w:rsidR="0022485D" w:rsidRPr="00CC2747">
        <w:rPr>
          <w:rFonts w:ascii="Arial Narrow" w:hAnsi="Arial Narrow" w:cs="Arial"/>
          <w:sz w:val="22"/>
          <w:szCs w:val="24"/>
        </w:rPr>
        <w:t>SWZ</w:t>
      </w:r>
      <w:r w:rsidR="00460DC4" w:rsidRPr="00CC2747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CC2747">
        <w:rPr>
          <w:rFonts w:ascii="Arial Narrow" w:hAnsi="Arial Narrow" w:cs="Arial"/>
          <w:sz w:val="22"/>
          <w:szCs w:val="24"/>
        </w:rPr>
        <w:t>:</w:t>
      </w:r>
    </w:p>
    <w:p w:rsidR="00CC2747" w:rsidRPr="00CC2747" w:rsidRDefault="00CC2747" w:rsidP="00CC2747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b/>
          <w:sz w:val="22"/>
          <w:szCs w:val="22"/>
        </w:rPr>
        <w:t>pkt. 16.2</w:t>
      </w:r>
      <w:r w:rsidRPr="00CC2747">
        <w:rPr>
          <w:rFonts w:ascii="Arial Narrow" w:hAnsi="Arial Narrow"/>
          <w:sz w:val="22"/>
          <w:szCs w:val="22"/>
        </w:rPr>
        <w:t xml:space="preserve"> otrzymuje brzmienie: wadium musi zostać wniesione przed upływem terminu składania ofert, </w:t>
      </w:r>
    </w:p>
    <w:p w:rsidR="00CC2747" w:rsidRPr="00CC2747" w:rsidRDefault="00CC2747" w:rsidP="00CC2747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 xml:space="preserve">tj. do dnia </w:t>
      </w:r>
      <w:r>
        <w:rPr>
          <w:rFonts w:ascii="Arial Narrow" w:hAnsi="Arial Narrow"/>
          <w:sz w:val="22"/>
          <w:szCs w:val="22"/>
        </w:rPr>
        <w:t>2024-11-29</w:t>
      </w:r>
      <w:r w:rsidRPr="00CC2747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CC2747" w:rsidRPr="00CC2747" w:rsidRDefault="00CC2747" w:rsidP="00CC274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pieniądzu;</w:t>
      </w:r>
    </w:p>
    <w:p w:rsidR="00CC2747" w:rsidRPr="00CC2747" w:rsidRDefault="00CC2747" w:rsidP="00CC274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gwarancjach bankowych;</w:t>
      </w:r>
    </w:p>
    <w:p w:rsidR="00CC2747" w:rsidRPr="00CC2747" w:rsidRDefault="00CC2747" w:rsidP="00CC274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gwarancjach ubezpieczeniowych;</w:t>
      </w:r>
    </w:p>
    <w:p w:rsidR="00CC2747" w:rsidRPr="00CC2747" w:rsidRDefault="00CC2747" w:rsidP="00CC2747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CC2747">
        <w:rPr>
          <w:rFonts w:ascii="Arial Narrow" w:hAnsi="Arial Narrow"/>
          <w:sz w:val="22"/>
          <w:szCs w:val="22"/>
        </w:rPr>
        <w:t>t.j</w:t>
      </w:r>
      <w:proofErr w:type="spellEnd"/>
      <w:r w:rsidRPr="00CC2747">
        <w:rPr>
          <w:rFonts w:ascii="Arial Narrow" w:hAnsi="Arial Narrow"/>
          <w:sz w:val="22"/>
          <w:szCs w:val="22"/>
        </w:rPr>
        <w:t>. Dz. U. z 2020r. poz. 299).</w:t>
      </w:r>
    </w:p>
    <w:p w:rsidR="00CC2747" w:rsidRPr="00CC2747" w:rsidRDefault="00CC2747" w:rsidP="00CC2747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b/>
          <w:sz w:val="22"/>
          <w:szCs w:val="22"/>
        </w:rPr>
        <w:t>pkt. 16.3.</w:t>
      </w:r>
      <w:r w:rsidRPr="00CC2747">
        <w:rPr>
          <w:rFonts w:ascii="Arial Narrow" w:hAnsi="Arial Narrow"/>
          <w:sz w:val="22"/>
          <w:szCs w:val="22"/>
        </w:rPr>
        <w:t xml:space="preserve"> otrzymuje brzmienie: wadium musi obejmować pełen okres związania ofertą tj. do dnia </w:t>
      </w:r>
      <w:r w:rsidRPr="00CC2747">
        <w:rPr>
          <w:rFonts w:ascii="Arial Narrow" w:hAnsi="Arial Narrow"/>
          <w:sz w:val="22"/>
          <w:szCs w:val="22"/>
        </w:rPr>
        <w:br/>
      </w:r>
      <w:r w:rsidR="00E2501C" w:rsidRPr="00E2501C">
        <w:rPr>
          <w:rFonts w:ascii="Arial Narrow" w:hAnsi="Arial Narrow"/>
          <w:b/>
          <w:sz w:val="22"/>
          <w:szCs w:val="22"/>
        </w:rPr>
        <w:t>2025-02-26</w:t>
      </w:r>
      <w:r w:rsidRPr="00CC2747">
        <w:rPr>
          <w:rFonts w:ascii="Arial Narrow" w:hAnsi="Arial Narrow"/>
          <w:sz w:val="22"/>
          <w:szCs w:val="22"/>
        </w:rPr>
        <w:t>.</w:t>
      </w:r>
    </w:p>
    <w:p w:rsidR="00CC2747" w:rsidRPr="00CC2747" w:rsidRDefault="00CC2747" w:rsidP="00CC2747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="00E2501C" w:rsidRPr="00E2501C">
        <w:rPr>
          <w:rFonts w:ascii="Arial Narrow" w:hAnsi="Arial Narrow"/>
          <w:b/>
          <w:sz w:val="22"/>
          <w:szCs w:val="22"/>
        </w:rPr>
        <w:t>2025-02-26</w:t>
      </w:r>
    </w:p>
    <w:p w:rsidR="00CC2747" w:rsidRPr="00CC2747" w:rsidRDefault="00CC2747" w:rsidP="00CC2747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CC2747">
        <w:rPr>
          <w:rFonts w:ascii="Arial Narrow" w:hAnsi="Arial Narrow"/>
          <w:sz w:val="22"/>
          <w:szCs w:val="22"/>
        </w:rPr>
        <w:lastRenderedPageBreak/>
        <w:t xml:space="preserve">pkt. 19 i pkt. 20.1 zmienia się termin składania i otwarcia ofert, który przenosi się na dzień </w:t>
      </w:r>
      <w:r w:rsidRPr="00CC2747">
        <w:rPr>
          <w:rFonts w:ascii="Arial Narrow" w:hAnsi="Arial Narrow"/>
          <w:sz w:val="22"/>
          <w:szCs w:val="22"/>
        </w:rPr>
        <w:br/>
      </w:r>
      <w:r w:rsidRPr="00CC2747">
        <w:rPr>
          <w:rFonts w:ascii="Arial Narrow" w:hAnsi="Arial Narrow"/>
          <w:sz w:val="22"/>
          <w:szCs w:val="22"/>
        </w:rPr>
        <w:tab/>
      </w:r>
      <w:r w:rsidR="006750FB" w:rsidRPr="006750FB">
        <w:rPr>
          <w:rFonts w:ascii="Arial Narrow" w:hAnsi="Arial Narrow"/>
          <w:b/>
          <w:sz w:val="22"/>
          <w:szCs w:val="22"/>
        </w:rPr>
        <w:t>29-11-2024 r.</w:t>
      </w:r>
      <w:r w:rsidRPr="006750FB">
        <w:rPr>
          <w:rFonts w:ascii="Arial Narrow" w:hAnsi="Arial Narrow"/>
          <w:b/>
          <w:sz w:val="22"/>
          <w:szCs w:val="22"/>
        </w:rPr>
        <w:t>,</w:t>
      </w:r>
      <w:r w:rsidRPr="00CC2747">
        <w:rPr>
          <w:rFonts w:ascii="Arial Narrow" w:hAnsi="Arial Narrow"/>
          <w:sz w:val="22"/>
          <w:szCs w:val="22"/>
        </w:rPr>
        <w:t xml:space="preserve"> godzina składania i otwarcia ofert pozostaje bez zmian. </w:t>
      </w:r>
    </w:p>
    <w:p w:rsidR="00CC2747" w:rsidRPr="00CC2747" w:rsidRDefault="00CC2747" w:rsidP="00CC2747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CC2747" w:rsidRPr="00CC2747" w:rsidRDefault="00CC2747" w:rsidP="00CC2747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CC2747" w:rsidRPr="00CC2747" w:rsidRDefault="00CC2747" w:rsidP="00CC2747">
      <w:pPr>
        <w:jc w:val="both"/>
        <w:rPr>
          <w:rFonts w:ascii="Arial Narrow" w:hAnsi="Arial Narrow"/>
          <w:i/>
          <w:sz w:val="22"/>
          <w:szCs w:val="22"/>
        </w:rPr>
      </w:pPr>
      <w:r w:rsidRPr="00CC2747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CC2747" w:rsidRPr="00AB438A" w:rsidRDefault="00CC2747" w:rsidP="00CC2747">
      <w:pPr>
        <w:jc w:val="both"/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</w:pPr>
      <w:r w:rsidRPr="00CC2747">
        <w:rPr>
          <w:rFonts w:ascii="Arial Narrow" w:hAnsi="Arial Narrow"/>
          <w:i/>
          <w:sz w:val="22"/>
          <w:szCs w:val="22"/>
        </w:rPr>
        <w:t xml:space="preserve">Numer ogłoszenia </w:t>
      </w:r>
      <w:r w:rsidR="00E2501C" w:rsidRPr="00AB438A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>711819-2024</w:t>
      </w:r>
      <w:r w:rsidR="000552A2">
        <w:rPr>
          <w:rFonts w:ascii="Arial Narrow" w:hAnsi="Arial Narrow" w:cs="Lucida Sans Unicode"/>
          <w:b/>
          <w:bCs/>
          <w:i/>
          <w:color w:val="444444"/>
          <w:sz w:val="22"/>
          <w:szCs w:val="22"/>
        </w:rPr>
        <w:t xml:space="preserve">. </w:t>
      </w:r>
      <w:r w:rsidR="000552A2" w:rsidRPr="000552A2">
        <w:rPr>
          <w:rFonts w:ascii="Arial Narrow" w:hAnsi="Arial Narrow" w:cs="Lucida Sans Unicode"/>
          <w:bCs/>
          <w:i/>
          <w:color w:val="444444"/>
          <w:sz w:val="22"/>
          <w:szCs w:val="22"/>
        </w:rPr>
        <w:t>Do projektu umowy użyczenia zostały dodane zadania 13 i 14</w:t>
      </w:r>
      <w:r w:rsidR="000552A2">
        <w:rPr>
          <w:rFonts w:ascii="Arial Narrow" w:hAnsi="Arial Narrow" w:cs="Lucida Sans Unicode"/>
          <w:bCs/>
          <w:i/>
          <w:color w:val="444444"/>
          <w:sz w:val="22"/>
          <w:szCs w:val="22"/>
        </w:rPr>
        <w:t>.</w:t>
      </w:r>
    </w:p>
    <w:p w:rsidR="00CC2747" w:rsidRPr="00CC2747" w:rsidRDefault="00CC2747" w:rsidP="00CC2747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5C0930" w:rsidRDefault="00E2501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CC2747">
        <w:rPr>
          <w:rFonts w:ascii="Arial Narrow" w:hAnsi="Arial Narrow" w:cs="Arial"/>
          <w:i/>
          <w:sz w:val="22"/>
          <w:szCs w:val="22"/>
        </w:rPr>
        <w:t>ZAMAWIAJĄCY</w:t>
      </w:r>
    </w:p>
    <w:p w:rsidR="00E2501C" w:rsidRDefault="00E2501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AB438A" w:rsidRDefault="00AB438A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E2501C" w:rsidRPr="00AB438A" w:rsidRDefault="00E2501C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AB438A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E2501C" w:rsidRPr="006750FB" w:rsidRDefault="00E2501C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6750F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E2501C" w:rsidRPr="00AB438A" w:rsidRDefault="00E2501C" w:rsidP="00E250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6750FB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6750F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750FB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6750FB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750FB">
        <w:rPr>
          <w:rFonts w:ascii="Arial Narrow" w:hAnsi="Arial Narrow"/>
          <w:i/>
          <w:iCs/>
          <w:sz w:val="18"/>
          <w:szCs w:val="18"/>
        </w:rPr>
        <w:t>.</w:t>
      </w:r>
      <w:r w:rsidRPr="00AB438A">
        <w:rPr>
          <w:rFonts w:ascii="Arial Narrow" w:hAnsi="Arial Narrow"/>
          <w:i/>
          <w:iCs/>
          <w:sz w:val="18"/>
          <w:szCs w:val="18"/>
        </w:rPr>
        <w:t xml:space="preserve"> T2612 B5</w:t>
      </w:r>
    </w:p>
    <w:p w:rsidR="00E2501C" w:rsidRPr="00AB438A" w:rsidRDefault="00E2501C" w:rsidP="00E2501C">
      <w:pPr>
        <w:rPr>
          <w:rFonts w:ascii="Arial Narrow" w:hAnsi="Arial Narrow"/>
          <w:i/>
          <w:iCs/>
          <w:sz w:val="18"/>
        </w:rPr>
      </w:pPr>
      <w:r w:rsidRPr="00AB438A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AB438A">
        <w:rPr>
          <w:rFonts w:ascii="Arial Narrow" w:hAnsi="Arial Narrow"/>
          <w:i/>
          <w:iCs/>
          <w:sz w:val="18"/>
        </w:rPr>
        <w:t>Choroszyńska</w:t>
      </w:r>
      <w:proofErr w:type="spellEnd"/>
      <w:r w:rsidRPr="00AB438A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AB438A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E2501C" w:rsidRPr="00AB438A" w:rsidRDefault="00E2501C" w:rsidP="00E2501C">
      <w:pPr>
        <w:pStyle w:val="Tekstpodstawowy"/>
        <w:ind w:right="-2"/>
        <w:jc w:val="left"/>
        <w:rPr>
          <w:rFonts w:ascii="Arial Narrow" w:hAnsi="Arial Narrow" w:cs="Arial"/>
          <w:i/>
          <w:sz w:val="22"/>
          <w:szCs w:val="22"/>
        </w:rPr>
      </w:pPr>
      <w:r w:rsidRPr="00AB438A">
        <w:rPr>
          <w:rFonts w:ascii="Arial Narrow" w:hAnsi="Arial Narrow"/>
          <w:i/>
          <w:iCs/>
          <w:sz w:val="18"/>
        </w:rPr>
        <w:t>Data:</w:t>
      </w:r>
      <w:bookmarkEnd w:id="0"/>
      <w:r w:rsidR="00AB438A">
        <w:rPr>
          <w:rFonts w:ascii="Arial Narrow" w:hAnsi="Arial Narrow"/>
          <w:i/>
          <w:iCs/>
          <w:sz w:val="18"/>
        </w:rPr>
        <w:t>21.11.2024 r.</w:t>
      </w:r>
    </w:p>
    <w:p w:rsidR="005C0930" w:rsidRPr="00CC274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CC2747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2D8" w:rsidRDefault="005E62D8">
      <w:r>
        <w:separator/>
      </w:r>
    </w:p>
  </w:endnote>
  <w:endnote w:type="continuationSeparator" w:id="1">
    <w:p w:rsidR="005E62D8" w:rsidRDefault="005E6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D564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D56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D564E" w:rsidRPr="00B862CC">
      <w:rPr>
        <w:rFonts w:ascii="Arial" w:hAnsi="Arial"/>
        <w:sz w:val="18"/>
        <w:szCs w:val="24"/>
      </w:rPr>
      <w:fldChar w:fldCharType="separate"/>
    </w:r>
    <w:r w:rsidR="006750FB">
      <w:rPr>
        <w:rFonts w:ascii="Arial" w:hAnsi="Arial"/>
        <w:noProof/>
        <w:sz w:val="18"/>
        <w:szCs w:val="24"/>
      </w:rPr>
      <w:t>2</w:t>
    </w:r>
    <w:r w:rsidR="004D564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D564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D564E" w:rsidRPr="00B862CC">
      <w:rPr>
        <w:rFonts w:ascii="Arial" w:hAnsi="Arial"/>
        <w:sz w:val="18"/>
        <w:szCs w:val="24"/>
      </w:rPr>
      <w:fldChar w:fldCharType="separate"/>
    </w:r>
    <w:r w:rsidR="006750FB">
      <w:rPr>
        <w:rFonts w:ascii="Arial" w:hAnsi="Arial"/>
        <w:noProof/>
        <w:sz w:val="18"/>
        <w:szCs w:val="24"/>
      </w:rPr>
      <w:t>2</w:t>
    </w:r>
    <w:r w:rsidR="004D564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D564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750FB" w:rsidRPr="006750FB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2D8" w:rsidRDefault="005E62D8">
      <w:r>
        <w:separator/>
      </w:r>
    </w:p>
  </w:footnote>
  <w:footnote w:type="continuationSeparator" w:id="1">
    <w:p w:rsidR="005E62D8" w:rsidRDefault="005E62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F5" w:rsidRDefault="00CA1C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F5" w:rsidRDefault="00CA1CF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F5" w:rsidRDefault="00CA1C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CF5"/>
    <w:rsid w:val="00014455"/>
    <w:rsid w:val="000552A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4D564E"/>
    <w:rsid w:val="005079A4"/>
    <w:rsid w:val="0055546F"/>
    <w:rsid w:val="005C0930"/>
    <w:rsid w:val="005E62D8"/>
    <w:rsid w:val="006736C6"/>
    <w:rsid w:val="006750FB"/>
    <w:rsid w:val="006D4AE5"/>
    <w:rsid w:val="00702897"/>
    <w:rsid w:val="00854803"/>
    <w:rsid w:val="0087224A"/>
    <w:rsid w:val="009050CA"/>
    <w:rsid w:val="009149C3"/>
    <w:rsid w:val="00930A96"/>
    <w:rsid w:val="00953AA1"/>
    <w:rsid w:val="0095641D"/>
    <w:rsid w:val="009D169F"/>
    <w:rsid w:val="00A4668B"/>
    <w:rsid w:val="00AB438A"/>
    <w:rsid w:val="00B26D41"/>
    <w:rsid w:val="00B361A9"/>
    <w:rsid w:val="00C152AE"/>
    <w:rsid w:val="00CA1CF5"/>
    <w:rsid w:val="00CC2747"/>
    <w:rsid w:val="00D1574A"/>
    <w:rsid w:val="00D248D2"/>
    <w:rsid w:val="00E02559"/>
    <w:rsid w:val="00E03B3C"/>
    <w:rsid w:val="00E2501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4455"/>
  </w:style>
  <w:style w:type="paragraph" w:styleId="Nagwek1">
    <w:name w:val="heading 1"/>
    <w:basedOn w:val="Normalny"/>
    <w:next w:val="Normalny"/>
    <w:link w:val="Nagwek1Znak"/>
    <w:qFormat/>
    <w:rsid w:val="0001445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1445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2501C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445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144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14455"/>
  </w:style>
  <w:style w:type="paragraph" w:styleId="Tekstpodstawowy">
    <w:name w:val="Body Text"/>
    <w:basedOn w:val="Normalny"/>
    <w:rsid w:val="0001445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E2501C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E2501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2501C"/>
    <w:rPr>
      <w:b/>
      <w:bCs/>
    </w:rPr>
  </w:style>
  <w:style w:type="character" w:styleId="Hipercze">
    <w:name w:val="Hyperlink"/>
    <w:basedOn w:val="Domylnaczcionkaakapitu"/>
    <w:uiPriority w:val="99"/>
    <w:unhideWhenUsed/>
    <w:rsid w:val="00E2501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2</Pages>
  <Words>282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2024-11-21T09:25:00Z</cp:lastPrinted>
  <dcterms:created xsi:type="dcterms:W3CDTF">2024-11-21T08:34:00Z</dcterms:created>
  <dcterms:modified xsi:type="dcterms:W3CDTF">2024-11-21T09:26:00Z</dcterms:modified>
</cp:coreProperties>
</file>