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726865-2024 - Procedura konkurencyjna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z włókniny na okres 24 miesięcy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232/2024 28/11/2024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z włókniny na okres 24 miesięcy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z włókniny na okres 24 miesięcy 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07c7b101-51ec-4690-9f4a-4ea37d71ef19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138/2024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Oświadczenie o spełnieniu norm wskazanych przez Zamawiającego w formularzu cenowym ( o ile dotyczy)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39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39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Podstawy wykluczenia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składek na ubezpieczenia społeczne: art. 108 ust. 1 pkt. 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podatków: art. 108 ust. 1 pkt. 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1. Materiały jednorazowego użytku z włókniny 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2. Materiały jednorazowego użytku z włókniny II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3. Czepek chirurgiczny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4. Fartuch z włókniny 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5. Fartuch z włókniny II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6. Maska chirurgiczna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zamówienia: </w:t>
      </w:r>
      <w:hyperlink r:id="rId1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7. Rolka na kozetkę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8. Serweta jałowa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9. Serweta z otworem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10. Kombinezony i fartuchy sterylne do badań cytostatycznych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11. Maska FFP2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12. Zestaw uniwersalny wzmocniony 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13. Zestaw uniwersalny wzmocniony II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Część zamówienia: LOT-0014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14. Zestaw do operacji stawu kolanowego z workiem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15. Zestaw do operacji stawu kolanowego bez worka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16. Zestaw do chirurgii biodra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na potrzeby zgłoszenia: </w:t>
      </w:r>
      <w:hyperlink r:id="rId3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17. Zestaw do operacji barku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18. Zestaw do zabiegów neurochirurgicznych duży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19. Zestaw do zabiegów neurochirurgicznych mała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identyfikator: 19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20. zestaw do endoskopii kręgosłupa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21. Zestaw do zabiegów urologicznych PCNL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22. Zestaw do zabiegów urologicznych TURP/URS z torbą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23. Zestaw do zabiegów urologicznych TUR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24. Zestaw kardiochirurgiczny ( by - pass)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identyfikator: 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25. Zestaw kardiochirurgiczny ( zastawka)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26. Zestaw uniwersalny z serwetą transparentną ( neurochirurgia głowa mała)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27. Zestaw do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laparostomii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niedrożności jelit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28. Zestaw do operacji ginekologicznych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29. Zestaw pionowy izolacyjny Gamma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30. Zestaw do operacji tarczycy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31. Zestaw do zabiegów naczyniowych - hybryda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32. Zestaw do zabiegów laryngologicznych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33. Obłożenie do izolacji pionowej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34. Obłożenie do iniekcji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doszkliskowej</w:t>
      </w:r>
      <w:proofErr w:type="spellEnd"/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35. Podkład chłonny do przenoszenia pacjenta 80/210 cm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36. Jałowy zestaw do zabiegów kardiologicznych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37. Zestaw do cewnikowania 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38. Zestaw do cewnikowania II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39. Spodenki do kolonoskopii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swz.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cena najniższa ze wszystkich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najkrótszy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 - najdłuższy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15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09/12/2024 08:00:00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09/12/2024 08:30:00 (UTC+1)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</w:t>
      </w: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8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k.kornowska@10wsk.mil.pl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+48 261 417 364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8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88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9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0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1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92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ORG-0003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3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4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95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6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97" w:history="1">
        <w:r w:rsidRPr="008A6856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658775-2024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674038a2-0588-410d-83ac-de94c8125a06 - 01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27/11/2024 10:20:51 (UTC)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726865-2024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232/2024</w:t>
      </w:r>
    </w:p>
    <w:p w:rsidR="008A6856" w:rsidRPr="008A6856" w:rsidRDefault="008A6856" w:rsidP="008A685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A6856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28/11/2024</w:t>
      </w:r>
    </w:p>
    <w:p w:rsidR="00EF29FE" w:rsidRDefault="00EF29FE" w:rsidP="008A6856">
      <w:pPr>
        <w:rPr>
          <w:rFonts w:ascii="Arial Narrow" w:hAnsi="Arial Narrow"/>
          <w:sz w:val="20"/>
          <w:szCs w:val="20"/>
        </w:rPr>
      </w:pPr>
    </w:p>
    <w:p w:rsidR="008A6856" w:rsidRDefault="008A6856" w:rsidP="008A6856">
      <w:pPr>
        <w:rPr>
          <w:rFonts w:ascii="Arial Narrow" w:hAnsi="Arial Narrow"/>
          <w:sz w:val="20"/>
          <w:szCs w:val="20"/>
        </w:rPr>
      </w:pPr>
    </w:p>
    <w:p w:rsidR="008A6856" w:rsidRDefault="008A6856" w:rsidP="008A6856">
      <w:pPr>
        <w:tabs>
          <w:tab w:val="left" w:pos="715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8A6856">
        <w:rPr>
          <w:rFonts w:ascii="Arial Narrow" w:hAnsi="Arial Narrow"/>
          <w:i/>
          <w:iCs/>
          <w:sz w:val="20"/>
          <w:szCs w:val="20"/>
        </w:rPr>
        <w:t>Zamawiający</w:t>
      </w:r>
    </w:p>
    <w:p w:rsidR="008A6856" w:rsidRPr="008A6856" w:rsidRDefault="008A6856" w:rsidP="008A6856">
      <w:pPr>
        <w:rPr>
          <w:rFonts w:ascii="Arial Narrow" w:hAnsi="Arial Narrow"/>
          <w:sz w:val="20"/>
          <w:szCs w:val="20"/>
        </w:rPr>
      </w:pPr>
    </w:p>
    <w:p w:rsidR="008A6856" w:rsidRPr="008A6856" w:rsidRDefault="008A6856" w:rsidP="008A6856">
      <w:pPr>
        <w:rPr>
          <w:rFonts w:ascii="Arial Narrow" w:hAnsi="Arial Narrow"/>
          <w:sz w:val="20"/>
          <w:szCs w:val="20"/>
        </w:rPr>
      </w:pPr>
    </w:p>
    <w:p w:rsidR="008A6856" w:rsidRDefault="008A6856" w:rsidP="008A6856">
      <w:pPr>
        <w:rPr>
          <w:rFonts w:ascii="Arial Narrow" w:hAnsi="Arial Narrow"/>
          <w:sz w:val="20"/>
          <w:szCs w:val="20"/>
        </w:rPr>
      </w:pPr>
    </w:p>
    <w:p w:rsidR="008A6856" w:rsidRDefault="008A6856" w:rsidP="00CD156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33</w:t>
      </w:r>
      <w:r w:rsidR="00CD156A">
        <w:rPr>
          <w:rFonts w:ascii="Arial Narrow" w:hAnsi="Arial Narrow"/>
          <w:sz w:val="20"/>
          <w:szCs w:val="20"/>
        </w:rPr>
        <w:t xml:space="preserve"> ark.</w:t>
      </w:r>
    </w:p>
    <w:p w:rsidR="00CD156A" w:rsidRDefault="00CD156A" w:rsidP="00CD156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CD156A" w:rsidRDefault="00CD156A" w:rsidP="00CD156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98" w:history="1">
        <w:r w:rsidRPr="00641A16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CD156A" w:rsidRPr="008A6856" w:rsidRDefault="00CD156A" w:rsidP="00CD156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2024-11-28</w:t>
      </w:r>
    </w:p>
    <w:sectPr w:rsidR="00CD156A" w:rsidRPr="008A6856">
      <w:headerReference w:type="default" r:id="rId9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2BD2" w:rsidRDefault="00FB2BD2" w:rsidP="008A6856">
      <w:pPr>
        <w:spacing w:after="0" w:line="240" w:lineRule="auto"/>
      </w:pPr>
      <w:r>
        <w:separator/>
      </w:r>
    </w:p>
  </w:endnote>
  <w:endnote w:type="continuationSeparator" w:id="0">
    <w:p w:rsidR="00FB2BD2" w:rsidRDefault="00FB2BD2" w:rsidP="008A6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2BD2" w:rsidRDefault="00FB2BD2" w:rsidP="008A6856">
      <w:pPr>
        <w:spacing w:after="0" w:line="240" w:lineRule="auto"/>
      </w:pPr>
      <w:r>
        <w:separator/>
      </w:r>
    </w:p>
  </w:footnote>
  <w:footnote w:type="continuationSeparator" w:id="0">
    <w:p w:rsidR="00FB2BD2" w:rsidRDefault="00FB2BD2" w:rsidP="008A6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A6856" w:rsidRPr="008A6856" w:rsidRDefault="008A6856">
    <w:pPr>
      <w:pStyle w:val="Nagwek"/>
      <w:rPr>
        <w:rFonts w:ascii="Arial Narrow" w:hAnsi="Arial Narrow"/>
        <w:sz w:val="20"/>
        <w:szCs w:val="20"/>
      </w:rPr>
    </w:pPr>
    <w:r w:rsidRPr="008A6856">
      <w:rPr>
        <w:rFonts w:ascii="Arial Narrow" w:hAnsi="Arial Narrow"/>
        <w:sz w:val="20"/>
        <w:szCs w:val="20"/>
      </w:rPr>
      <w:t>Sprawa nr 138/2024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56"/>
    <w:rsid w:val="008A6856"/>
    <w:rsid w:val="00923598"/>
    <w:rsid w:val="00CD156A"/>
    <w:rsid w:val="00EF29FE"/>
    <w:rsid w:val="00F716DF"/>
    <w:rsid w:val="00FB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F69E"/>
  <w15:chartTrackingRefBased/>
  <w15:docId w15:val="{1B0D7A75-FFC4-4AF2-B625-98A66E33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8A6856"/>
  </w:style>
  <w:style w:type="paragraph" w:customStyle="1" w:styleId="msonormal0">
    <w:name w:val="msonormal"/>
    <w:basedOn w:val="Normalny"/>
    <w:rsid w:val="008A6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8A6856"/>
  </w:style>
  <w:style w:type="character" w:customStyle="1" w:styleId="label">
    <w:name w:val="label"/>
    <w:basedOn w:val="Domylnaczcionkaakapitu"/>
    <w:rsid w:val="008A6856"/>
  </w:style>
  <w:style w:type="character" w:customStyle="1" w:styleId="data">
    <w:name w:val="data"/>
    <w:basedOn w:val="Domylnaczcionkaakapitu"/>
    <w:rsid w:val="008A6856"/>
  </w:style>
  <w:style w:type="character" w:styleId="Hipercze">
    <w:name w:val="Hyperlink"/>
    <w:basedOn w:val="Domylnaczcionkaakapitu"/>
    <w:uiPriority w:val="99"/>
    <w:unhideWhenUsed/>
    <w:rsid w:val="008A685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A6856"/>
    <w:rPr>
      <w:color w:val="800080"/>
      <w:u w:val="single"/>
    </w:rPr>
  </w:style>
  <w:style w:type="character" w:customStyle="1" w:styleId="line">
    <w:name w:val="line"/>
    <w:basedOn w:val="Domylnaczcionkaakapitu"/>
    <w:rsid w:val="008A6856"/>
  </w:style>
  <w:style w:type="paragraph" w:styleId="Nagwek">
    <w:name w:val="header"/>
    <w:basedOn w:val="Normalny"/>
    <w:link w:val="NagwekZnak"/>
    <w:uiPriority w:val="99"/>
    <w:unhideWhenUsed/>
    <w:rsid w:val="008A68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56"/>
  </w:style>
  <w:style w:type="paragraph" w:styleId="Stopka">
    <w:name w:val="footer"/>
    <w:basedOn w:val="Normalny"/>
    <w:link w:val="StopkaZnak"/>
    <w:uiPriority w:val="99"/>
    <w:unhideWhenUsed/>
    <w:rsid w:val="008A68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56"/>
  </w:style>
  <w:style w:type="character" w:styleId="Nierozpoznanawzmianka">
    <w:name w:val="Unresolved Mention"/>
    <w:basedOn w:val="Domylnaczcionkaakapitu"/>
    <w:uiPriority w:val="99"/>
    <w:semiHidden/>
    <w:unhideWhenUsed/>
    <w:rsid w:val="00CD1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3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www.uzp.gov.pl/kio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mailto:odwolania@uzp.gov.pl" TargetMode="External"/><Relationship Id="rId95" Type="http://schemas.openxmlformats.org/officeDocument/2006/relationships/hyperlink" Target="https://www.gov.pl/web/sp-prokuratoria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://www.10wsk.mil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www.gov.pl/web/uzp" TargetMode="External"/><Relationship Id="rId96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mailto:k.kornowska@10wsk.mil.pl" TargetMode="External"/><Relationship Id="rId94" Type="http://schemas.openxmlformats.org/officeDocument/2006/relationships/hyperlink" Target="https://www.gov.pl/web/sp-prokuratoria" TargetMode="External"/><Relationship Id="rId99" Type="http://schemas.openxmlformats.org/officeDocument/2006/relationships/header" Target="header1.xml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mailto:sp@prokuratoria.gov.pl" TargetMode="External"/><Relationship Id="rId98" Type="http://schemas.openxmlformats.org/officeDocument/2006/relationships/hyperlink" Target="mailto:karolina.kornowska@10wsk.mil.p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65</Pages>
  <Words>30076</Words>
  <Characters>180458</Characters>
  <Application>Microsoft Office Word</Application>
  <DocSecurity>0</DocSecurity>
  <Lines>1503</Lines>
  <Paragraphs>420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2024-11-28T08:23:00Z</dcterms:created>
  <dcterms:modified xsi:type="dcterms:W3CDTF">2024-11-28T08:34:00Z</dcterms:modified>
</cp:coreProperties>
</file>