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FFF737"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2024/BZP 00621513/01</w:t>
      </w:r>
    </w:p>
    <w:p w14:paraId="24D75E50" w14:textId="77777777" w:rsidR="00281E83" w:rsidRPr="00281E83" w:rsidRDefault="00281E83" w:rsidP="00281E83">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281E83">
        <w:rPr>
          <w:rFonts w:ascii="Arial Narrow" w:eastAsia="Times New Roman" w:hAnsi="Arial Narrow" w:cs="Times New Roman"/>
          <w:kern w:val="36"/>
          <w:lang w:eastAsia="pl-PL"/>
          <w14:ligatures w14:val="none"/>
        </w:rPr>
        <w:t>Ogłoszenie o zamówieniu</w:t>
      </w:r>
      <w:r w:rsidRPr="00281E83">
        <w:rPr>
          <w:rFonts w:ascii="Arial Narrow" w:eastAsia="Times New Roman" w:hAnsi="Arial Narrow" w:cs="Times New Roman"/>
          <w:kern w:val="36"/>
          <w:lang w:eastAsia="pl-PL"/>
          <w14:ligatures w14:val="none"/>
        </w:rPr>
        <w:br/>
        <w:t>Dostawy</w:t>
      </w:r>
      <w:r w:rsidRPr="00281E83">
        <w:rPr>
          <w:rFonts w:ascii="Arial Narrow" w:eastAsia="Times New Roman" w:hAnsi="Arial Narrow" w:cs="Times New Roman"/>
          <w:kern w:val="36"/>
          <w:lang w:eastAsia="pl-PL"/>
          <w14:ligatures w14:val="none"/>
        </w:rPr>
        <w:br/>
        <w:t>Dostawa odzieży ochronnej radiologicznej oraz wieszaka</w:t>
      </w:r>
    </w:p>
    <w:p w14:paraId="7549E12D" w14:textId="77777777" w:rsidR="00281E83" w:rsidRPr="00281E83" w:rsidRDefault="00281E83" w:rsidP="00281E83">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SEKCJA I - ZAMAWIAJĄCY</w:t>
      </w:r>
    </w:p>
    <w:p w14:paraId="2E508272"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1.1.) Rola zamawiającego</w:t>
      </w:r>
    </w:p>
    <w:p w14:paraId="61A91612"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Postępowanie prowadzone jest samodzielnie przez zamawiającego</w:t>
      </w:r>
    </w:p>
    <w:p w14:paraId="2EC09565"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1.2.) Nazwa zamawiającego: </w:t>
      </w:r>
      <w:r w:rsidRPr="00281E83">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2D3009E7"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1.3.) Oddział zamawiającego: </w:t>
      </w:r>
      <w:r w:rsidRPr="00281E83">
        <w:rPr>
          <w:rFonts w:ascii="Arial Narrow" w:eastAsia="Times New Roman" w:hAnsi="Arial Narrow" w:cs="Times New Roman"/>
          <w:color w:val="000000"/>
          <w:kern w:val="0"/>
          <w:lang w:eastAsia="pl-PL"/>
          <w14:ligatures w14:val="none"/>
        </w:rPr>
        <w:t>Sekcja Zamówień Publicznych</w:t>
      </w:r>
    </w:p>
    <w:p w14:paraId="26F89DF7"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1.4) Krajowy Numer Identyfikacyjny: </w:t>
      </w:r>
      <w:r w:rsidRPr="00281E83">
        <w:rPr>
          <w:rFonts w:ascii="Arial Narrow" w:eastAsia="Times New Roman" w:hAnsi="Arial Narrow" w:cs="Times New Roman"/>
          <w:color w:val="000000"/>
          <w:kern w:val="0"/>
          <w:lang w:eastAsia="pl-PL"/>
          <w14:ligatures w14:val="none"/>
        </w:rPr>
        <w:t>REGON 090538318</w:t>
      </w:r>
    </w:p>
    <w:p w14:paraId="2AD0C54E"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1.5) Adres zamawiającego</w:t>
      </w:r>
    </w:p>
    <w:p w14:paraId="262DFA22"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1.5.1.) Ulica: </w:t>
      </w:r>
      <w:r w:rsidRPr="00281E83">
        <w:rPr>
          <w:rFonts w:ascii="Arial Narrow" w:eastAsia="Times New Roman" w:hAnsi="Arial Narrow" w:cs="Times New Roman"/>
          <w:color w:val="000000"/>
          <w:kern w:val="0"/>
          <w:lang w:eastAsia="pl-PL"/>
          <w14:ligatures w14:val="none"/>
        </w:rPr>
        <w:t>Powstańców Warszawy 5</w:t>
      </w:r>
    </w:p>
    <w:p w14:paraId="4CE1B80D"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1.5.2.) Miejscowość: </w:t>
      </w:r>
      <w:r w:rsidRPr="00281E83">
        <w:rPr>
          <w:rFonts w:ascii="Arial Narrow" w:eastAsia="Times New Roman" w:hAnsi="Arial Narrow" w:cs="Times New Roman"/>
          <w:color w:val="000000"/>
          <w:kern w:val="0"/>
          <w:lang w:eastAsia="pl-PL"/>
          <w14:ligatures w14:val="none"/>
        </w:rPr>
        <w:t>Bydgoszcz</w:t>
      </w:r>
    </w:p>
    <w:p w14:paraId="0A5EB26D"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1.5.3.) Kod pocztowy: </w:t>
      </w:r>
      <w:r w:rsidRPr="00281E83">
        <w:rPr>
          <w:rFonts w:ascii="Arial Narrow" w:eastAsia="Times New Roman" w:hAnsi="Arial Narrow" w:cs="Times New Roman"/>
          <w:color w:val="000000"/>
          <w:kern w:val="0"/>
          <w:lang w:eastAsia="pl-PL"/>
          <w14:ligatures w14:val="none"/>
        </w:rPr>
        <w:t>85-681</w:t>
      </w:r>
    </w:p>
    <w:p w14:paraId="6DEFC20E"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1.5.4.) Województwo: </w:t>
      </w:r>
      <w:r w:rsidRPr="00281E83">
        <w:rPr>
          <w:rFonts w:ascii="Arial Narrow" w:eastAsia="Times New Roman" w:hAnsi="Arial Narrow" w:cs="Times New Roman"/>
          <w:color w:val="000000"/>
          <w:kern w:val="0"/>
          <w:lang w:eastAsia="pl-PL"/>
          <w14:ligatures w14:val="none"/>
        </w:rPr>
        <w:t>kujawsko-pomorskie</w:t>
      </w:r>
    </w:p>
    <w:p w14:paraId="21F497B6"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1.5.5.) Kraj: </w:t>
      </w:r>
      <w:r w:rsidRPr="00281E83">
        <w:rPr>
          <w:rFonts w:ascii="Arial Narrow" w:eastAsia="Times New Roman" w:hAnsi="Arial Narrow" w:cs="Times New Roman"/>
          <w:color w:val="000000"/>
          <w:kern w:val="0"/>
          <w:lang w:eastAsia="pl-PL"/>
          <w14:ligatures w14:val="none"/>
        </w:rPr>
        <w:t>Polska</w:t>
      </w:r>
    </w:p>
    <w:p w14:paraId="3F6CE813"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1.5.6.) Lokalizacja NUTS 3: </w:t>
      </w:r>
      <w:r w:rsidRPr="00281E83">
        <w:rPr>
          <w:rFonts w:ascii="Arial Narrow" w:eastAsia="Times New Roman" w:hAnsi="Arial Narrow" w:cs="Times New Roman"/>
          <w:color w:val="000000"/>
          <w:kern w:val="0"/>
          <w:lang w:eastAsia="pl-PL"/>
          <w14:ligatures w14:val="none"/>
        </w:rPr>
        <w:t>PL613 - Bydgosko-toruński</w:t>
      </w:r>
    </w:p>
    <w:p w14:paraId="500FFB4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1.5.7.) Numer telefonu: </w:t>
      </w:r>
      <w:r w:rsidRPr="00281E83">
        <w:rPr>
          <w:rFonts w:ascii="Arial Narrow" w:eastAsia="Times New Roman" w:hAnsi="Arial Narrow" w:cs="Times New Roman"/>
          <w:color w:val="000000"/>
          <w:kern w:val="0"/>
          <w:lang w:eastAsia="pl-PL"/>
          <w14:ligatures w14:val="none"/>
        </w:rPr>
        <w:t>261 417 001; 261 417 449</w:t>
      </w:r>
    </w:p>
    <w:p w14:paraId="10273BCB"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1.5.9.) Adres poczty elektronicznej: </w:t>
      </w:r>
      <w:r w:rsidRPr="00281E83">
        <w:rPr>
          <w:rFonts w:ascii="Arial Narrow" w:eastAsia="Times New Roman" w:hAnsi="Arial Narrow" w:cs="Times New Roman"/>
          <w:color w:val="000000"/>
          <w:kern w:val="0"/>
          <w:lang w:eastAsia="pl-PL"/>
          <w14:ligatures w14:val="none"/>
        </w:rPr>
        <w:t>marta.sierek@10wsk.mil.pl</w:t>
      </w:r>
    </w:p>
    <w:p w14:paraId="4C2D974A"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1.5.10.) Adres strony internetowej zamawiającego: </w:t>
      </w:r>
      <w:r w:rsidRPr="00281E83">
        <w:rPr>
          <w:rFonts w:ascii="Arial Narrow" w:eastAsia="Times New Roman" w:hAnsi="Arial Narrow" w:cs="Times New Roman"/>
          <w:color w:val="000000"/>
          <w:kern w:val="0"/>
          <w:lang w:eastAsia="pl-PL"/>
          <w14:ligatures w14:val="none"/>
        </w:rPr>
        <w:t>www.10wsk.mil.pl</w:t>
      </w:r>
    </w:p>
    <w:p w14:paraId="0C11C2BC"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1.6.) Rodzaj zamawiającego: </w:t>
      </w:r>
      <w:r w:rsidRPr="00281E83">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20685966"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1.7.) Przedmiot działalności zamawiającego: </w:t>
      </w:r>
      <w:r w:rsidRPr="00281E83">
        <w:rPr>
          <w:rFonts w:ascii="Arial Narrow" w:eastAsia="Times New Roman" w:hAnsi="Arial Narrow" w:cs="Times New Roman"/>
          <w:color w:val="000000"/>
          <w:kern w:val="0"/>
          <w:lang w:eastAsia="pl-PL"/>
          <w14:ligatures w14:val="none"/>
        </w:rPr>
        <w:t>Zdrowie</w:t>
      </w:r>
    </w:p>
    <w:p w14:paraId="5E3A733F" w14:textId="77777777" w:rsidR="00281E83" w:rsidRPr="00281E83" w:rsidRDefault="00281E83" w:rsidP="00281E83">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SEKCJA II – INFORMACJE PODSTAWOWE</w:t>
      </w:r>
    </w:p>
    <w:p w14:paraId="036425E3"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2.1.) Ogłoszenie dotyczy:</w:t>
      </w:r>
    </w:p>
    <w:p w14:paraId="340E1B74"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Zamówienia publicznego</w:t>
      </w:r>
    </w:p>
    <w:p w14:paraId="1C400E81"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2.2.) Ogłoszenie dotyczy usług społecznych i innych szczególnych usług: </w:t>
      </w:r>
      <w:r w:rsidRPr="00281E83">
        <w:rPr>
          <w:rFonts w:ascii="Arial Narrow" w:eastAsia="Times New Roman" w:hAnsi="Arial Narrow" w:cs="Times New Roman"/>
          <w:color w:val="000000"/>
          <w:kern w:val="0"/>
          <w:lang w:eastAsia="pl-PL"/>
          <w14:ligatures w14:val="none"/>
        </w:rPr>
        <w:t>Nie</w:t>
      </w:r>
    </w:p>
    <w:p w14:paraId="60792AC7"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2.3.) Nazwa zamówienia albo umowy ramowej:</w:t>
      </w:r>
    </w:p>
    <w:p w14:paraId="236AEBD0"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Dostawa odzieży ochronnej radiologicznej oraz wieszaka</w:t>
      </w:r>
    </w:p>
    <w:p w14:paraId="57E54408"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2.4.) Identyfikator postępowania: </w:t>
      </w:r>
      <w:r w:rsidRPr="00281E83">
        <w:rPr>
          <w:rFonts w:ascii="Arial Narrow" w:eastAsia="Times New Roman" w:hAnsi="Arial Narrow" w:cs="Times New Roman"/>
          <w:color w:val="000000"/>
          <w:kern w:val="0"/>
          <w:lang w:eastAsia="pl-PL"/>
          <w14:ligatures w14:val="none"/>
        </w:rPr>
        <w:t>ocds-148610-105d78ad-366a-435b-9de9-7fbfadf7afd2</w:t>
      </w:r>
    </w:p>
    <w:p w14:paraId="116FCCF6"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2.5.) Numer ogłoszenia: </w:t>
      </w:r>
      <w:r w:rsidRPr="00281E83">
        <w:rPr>
          <w:rFonts w:ascii="Arial Narrow" w:eastAsia="Times New Roman" w:hAnsi="Arial Narrow" w:cs="Times New Roman"/>
          <w:color w:val="000000"/>
          <w:kern w:val="0"/>
          <w:lang w:eastAsia="pl-PL"/>
          <w14:ligatures w14:val="none"/>
        </w:rPr>
        <w:t>2024/BZP 00621513</w:t>
      </w:r>
    </w:p>
    <w:p w14:paraId="0916BBFB"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2.6.) Wersja ogłoszenia: </w:t>
      </w:r>
      <w:r w:rsidRPr="00281E83">
        <w:rPr>
          <w:rFonts w:ascii="Arial Narrow" w:eastAsia="Times New Roman" w:hAnsi="Arial Narrow" w:cs="Times New Roman"/>
          <w:color w:val="000000"/>
          <w:kern w:val="0"/>
          <w:lang w:eastAsia="pl-PL"/>
          <w14:ligatures w14:val="none"/>
        </w:rPr>
        <w:t>01</w:t>
      </w:r>
    </w:p>
    <w:p w14:paraId="4836520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2.7.) Data ogłoszenia: </w:t>
      </w:r>
      <w:r w:rsidRPr="00281E83">
        <w:rPr>
          <w:rFonts w:ascii="Arial Narrow" w:eastAsia="Times New Roman" w:hAnsi="Arial Narrow" w:cs="Times New Roman"/>
          <w:color w:val="000000"/>
          <w:kern w:val="0"/>
          <w:lang w:eastAsia="pl-PL"/>
          <w14:ligatures w14:val="none"/>
        </w:rPr>
        <w:t>2024-11-28</w:t>
      </w:r>
    </w:p>
    <w:p w14:paraId="66F54861"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2.8.) Zamówienie albo umowa ramowa zostały ujęte w planie postępowań: </w:t>
      </w:r>
      <w:r w:rsidRPr="00281E83">
        <w:rPr>
          <w:rFonts w:ascii="Arial Narrow" w:eastAsia="Times New Roman" w:hAnsi="Arial Narrow" w:cs="Times New Roman"/>
          <w:color w:val="000000"/>
          <w:kern w:val="0"/>
          <w:lang w:eastAsia="pl-PL"/>
          <w14:ligatures w14:val="none"/>
        </w:rPr>
        <w:t>Tak</w:t>
      </w:r>
    </w:p>
    <w:p w14:paraId="6AE6A4C7"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2.9.) Numer planu postępowań w BZP: </w:t>
      </w:r>
      <w:r w:rsidRPr="00281E83">
        <w:rPr>
          <w:rFonts w:ascii="Arial Narrow" w:eastAsia="Times New Roman" w:hAnsi="Arial Narrow" w:cs="Times New Roman"/>
          <w:color w:val="000000"/>
          <w:kern w:val="0"/>
          <w:lang w:eastAsia="pl-PL"/>
          <w14:ligatures w14:val="none"/>
        </w:rPr>
        <w:t>2024/BZP 00209094/07/P</w:t>
      </w:r>
    </w:p>
    <w:p w14:paraId="2D4C4395"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2.10.) Identyfikator pozycji planu postępowań:</w:t>
      </w:r>
    </w:p>
    <w:p w14:paraId="61C96426"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1.2.25 Rozbudowa laparoskopu 3D/2</w:t>
      </w:r>
      <w:proofErr w:type="gramStart"/>
      <w:r w:rsidRPr="00281E83">
        <w:rPr>
          <w:rFonts w:ascii="Arial Narrow" w:eastAsia="Times New Roman" w:hAnsi="Arial Narrow" w:cs="Times New Roman"/>
          <w:kern w:val="0"/>
          <w:lang w:eastAsia="pl-PL"/>
          <w14:ligatures w14:val="none"/>
        </w:rPr>
        <w:t>D ,</w:t>
      </w:r>
      <w:proofErr w:type="gramEnd"/>
      <w:r w:rsidRPr="00281E83">
        <w:rPr>
          <w:rFonts w:ascii="Arial Narrow" w:eastAsia="Times New Roman" w:hAnsi="Arial Narrow" w:cs="Times New Roman"/>
          <w:kern w:val="0"/>
          <w:lang w:eastAsia="pl-PL"/>
          <w14:ligatures w14:val="none"/>
        </w:rPr>
        <w:t xml:space="preserve"> fartuchy, kamizelki radiologiczne</w:t>
      </w:r>
    </w:p>
    <w:p w14:paraId="0613E86A"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281E83">
        <w:rPr>
          <w:rFonts w:ascii="Arial Narrow" w:eastAsia="Times New Roman" w:hAnsi="Arial Narrow" w:cs="Times New Roman"/>
          <w:color w:val="000000"/>
          <w:kern w:val="0"/>
          <w:lang w:eastAsia="pl-PL"/>
          <w14:ligatures w14:val="none"/>
        </w:rPr>
        <w:t>Nie</w:t>
      </w:r>
    </w:p>
    <w:p w14:paraId="44C7DF7B"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281E83">
        <w:rPr>
          <w:rFonts w:ascii="Arial Narrow" w:eastAsia="Times New Roman" w:hAnsi="Arial Narrow" w:cs="Times New Roman"/>
          <w:color w:val="000000"/>
          <w:kern w:val="0"/>
          <w:lang w:eastAsia="pl-PL"/>
          <w14:ligatures w14:val="none"/>
        </w:rPr>
        <w:t>Nie</w:t>
      </w:r>
    </w:p>
    <w:p w14:paraId="42D55BA2"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2.16.) Tryb udzielenia zamówienia wraz z podstawą prawną</w:t>
      </w:r>
    </w:p>
    <w:p w14:paraId="0E29298D"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Zamówienie udzielane jest w trybie podstawowym na podstawie: art. 275 pkt 1 ustawy</w:t>
      </w:r>
    </w:p>
    <w:p w14:paraId="5C2BB593" w14:textId="77777777" w:rsidR="00281E83" w:rsidRPr="00281E83" w:rsidRDefault="00281E83" w:rsidP="00281E83">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SEKCJA III – UDOSTĘPNIANIE DOKUMENTÓW ZAMÓWIENIA I KOMUNIKACJA</w:t>
      </w:r>
    </w:p>
    <w:p w14:paraId="13E1C0D1"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3.1.) Adres strony internetowej prowadzonego postępowania</w:t>
      </w:r>
    </w:p>
    <w:p w14:paraId="56AEC16E"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https://e-propublico.pl</w:t>
      </w:r>
    </w:p>
    <w:p w14:paraId="093F78F3"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lastRenderedPageBreak/>
        <w:t>3.2.) Zamawiający zastrzega dostęp do dokumentów zamówienia: </w:t>
      </w:r>
      <w:r w:rsidRPr="00281E83">
        <w:rPr>
          <w:rFonts w:ascii="Arial Narrow" w:eastAsia="Times New Roman" w:hAnsi="Arial Narrow" w:cs="Times New Roman"/>
          <w:color w:val="000000"/>
          <w:kern w:val="0"/>
          <w:lang w:eastAsia="pl-PL"/>
          <w14:ligatures w14:val="none"/>
        </w:rPr>
        <w:t>Nie</w:t>
      </w:r>
    </w:p>
    <w:p w14:paraId="630FA98A"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281E83">
        <w:rPr>
          <w:rFonts w:ascii="Arial Narrow" w:eastAsia="Times New Roman" w:hAnsi="Arial Narrow" w:cs="Times New Roman"/>
          <w:color w:val="000000"/>
          <w:kern w:val="0"/>
          <w:lang w:eastAsia="pl-PL"/>
          <w14:ligatures w14:val="none"/>
        </w:rPr>
        <w:t>Tak</w:t>
      </w:r>
    </w:p>
    <w:p w14:paraId="6AE7F3DD"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281E83">
        <w:rPr>
          <w:rFonts w:ascii="Arial Narrow" w:eastAsia="Times New Roman" w:hAnsi="Arial Narrow" w:cs="Times New Roman"/>
          <w:color w:val="000000"/>
          <w:kern w:val="0"/>
          <w:lang w:eastAsia="pl-PL"/>
          <w14:ligatures w14:val="none"/>
        </w:rPr>
        <w:t>https://e-propublico.pl</w:t>
      </w:r>
    </w:p>
    <w:p w14:paraId="5F83523B"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3.6.) Wymagania techniczne i organizacyjne dotyczące korespondencji elektronicznej: </w:t>
      </w:r>
      <w:r w:rsidRPr="00281E83">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81E83">
        <w:rPr>
          <w:rFonts w:ascii="Arial Narrow" w:eastAsia="Times New Roman" w:hAnsi="Arial Narrow" w:cs="Times New Roman"/>
          <w:color w:val="000000"/>
          <w:kern w:val="0"/>
          <w:lang w:eastAsia="pl-PL"/>
          <w14:ligatures w14:val="none"/>
        </w:rPr>
        <w:t>Firefox</w:t>
      </w:r>
      <w:proofErr w:type="spellEnd"/>
      <w:r w:rsidRPr="00281E83">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281E83">
        <w:rPr>
          <w:rFonts w:ascii="Arial Narrow" w:eastAsia="Times New Roman" w:hAnsi="Arial Narrow" w:cs="Times New Roman"/>
          <w:color w:val="000000"/>
          <w:kern w:val="0"/>
          <w:lang w:eastAsia="pl-PL"/>
          <w14:ligatures w14:val="none"/>
        </w:rPr>
        <w:t>Cookies</w:t>
      </w:r>
      <w:proofErr w:type="spellEnd"/>
      <w:r w:rsidRPr="00281E83">
        <w:rPr>
          <w:rFonts w:ascii="Arial Narrow" w:eastAsia="Times New Roman" w:hAnsi="Arial Narrow" w:cs="Times New Roman"/>
          <w:color w:val="000000"/>
          <w:kern w:val="0"/>
          <w:lang w:eastAsia="pl-PL"/>
          <w14:ligatures w14:val="none"/>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81E83">
        <w:rPr>
          <w:rFonts w:ascii="Arial Narrow" w:eastAsia="Times New Roman" w:hAnsi="Arial Narrow" w:cs="Times New Roman"/>
          <w:color w:val="000000"/>
          <w:kern w:val="0"/>
          <w:lang w:eastAsia="pl-PL"/>
          <w14:ligatures w14:val="none"/>
        </w:rPr>
        <w:t>hh:mm:ss</w:t>
      </w:r>
      <w:proofErr w:type="spellEnd"/>
      <w:r w:rsidRPr="00281E83">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4BF67F78"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281E83">
        <w:rPr>
          <w:rFonts w:ascii="Arial Narrow" w:eastAsia="Times New Roman" w:hAnsi="Arial Narrow" w:cs="Times New Roman"/>
          <w:color w:val="000000"/>
          <w:kern w:val="0"/>
          <w:lang w:eastAsia="pl-PL"/>
          <w14:ligatures w14:val="none"/>
        </w:rPr>
        <w:t>Nie</w:t>
      </w:r>
    </w:p>
    <w:p w14:paraId="4A84F6DC"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3.12.) Oferta - katalog elektroniczny: </w:t>
      </w:r>
      <w:r w:rsidRPr="00281E83">
        <w:rPr>
          <w:rFonts w:ascii="Arial Narrow" w:eastAsia="Times New Roman" w:hAnsi="Arial Narrow" w:cs="Times New Roman"/>
          <w:color w:val="000000"/>
          <w:kern w:val="0"/>
          <w:lang w:eastAsia="pl-PL"/>
          <w14:ligatures w14:val="none"/>
        </w:rPr>
        <w:t>Nie dotyczy</w:t>
      </w:r>
    </w:p>
    <w:p w14:paraId="69FF2EB6"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3.14.) Języki, w jakich mogą być sporządzane dokumenty składane w postępowaniu:</w:t>
      </w:r>
    </w:p>
    <w:p w14:paraId="7DAFDF52"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polski</w:t>
      </w:r>
    </w:p>
    <w:p w14:paraId="5F173982" w14:textId="0538BA34"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3.15.) RODO (obowiązek informacyjny): </w:t>
      </w:r>
      <w:r w:rsidRPr="00281E83">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81E83">
        <w:rPr>
          <w:rFonts w:ascii="Arial Narrow" w:eastAsia="Times New Roman" w:hAnsi="Arial Narrow" w:cs="Times New Roman"/>
          <w:color w:val="000000"/>
          <w:kern w:val="0"/>
          <w:lang w:eastAsia="pl-PL"/>
          <w14:ligatures w14:val="none"/>
        </w:rPr>
        <w:t>Dz.Urz</w:t>
      </w:r>
      <w:proofErr w:type="spellEnd"/>
      <w:r w:rsidRPr="00281E83">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r w:rsidRPr="00281E83">
        <w:rPr>
          <w:rFonts w:ascii="Arial Narrow" w:eastAsia="Times New Roman" w:hAnsi="Arial Narrow" w:cs="Times New Roman"/>
          <w:color w:val="000000"/>
          <w:kern w:val="0"/>
          <w:lang w:eastAsia="pl-PL"/>
          <w14:ligatures w14:val="none"/>
        </w:rPr>
        <w:t>Zdrowotnej.</w:t>
      </w:r>
      <w:r w:rsidRPr="00281E83">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9061FA6"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lastRenderedPageBreak/>
        <w:t>3.16.) RODO (ograniczenia stosowania): </w:t>
      </w:r>
      <w:r w:rsidRPr="00281E83">
        <w:rPr>
          <w:rFonts w:ascii="Arial Narrow" w:eastAsia="Times New Roman" w:hAnsi="Arial Narrow" w:cs="Times New Roman"/>
          <w:color w:val="000000"/>
          <w:kern w:val="0"/>
          <w:lang w:eastAsia="pl-PL"/>
          <w14:ligatures w14:val="none"/>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AF8DA9B" w14:textId="77777777" w:rsidR="00281E83" w:rsidRPr="00281E83" w:rsidRDefault="00281E83" w:rsidP="00281E83">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SEKCJA IV – PRZEDMIOT ZAMÓWIENIA</w:t>
      </w:r>
    </w:p>
    <w:p w14:paraId="57E721BB"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4.1.) Informacje ogólne odnoszące się do przedmiotu zamówienia.</w:t>
      </w:r>
    </w:p>
    <w:p w14:paraId="5905F05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4.1.1.) Przed wszczęciem postępowania przeprowadzono konsultacje rynkowe: </w:t>
      </w:r>
      <w:r w:rsidRPr="00281E83">
        <w:rPr>
          <w:rFonts w:ascii="Arial Narrow" w:eastAsia="Times New Roman" w:hAnsi="Arial Narrow" w:cs="Times New Roman"/>
          <w:color w:val="000000"/>
          <w:kern w:val="0"/>
          <w:lang w:eastAsia="pl-PL"/>
          <w14:ligatures w14:val="none"/>
        </w:rPr>
        <w:t>Nie</w:t>
      </w:r>
    </w:p>
    <w:p w14:paraId="53E1A7D9"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4.1.2.) Numer referencyjny: </w:t>
      </w:r>
      <w:r w:rsidRPr="00281E83">
        <w:rPr>
          <w:rFonts w:ascii="Arial Narrow" w:eastAsia="Times New Roman" w:hAnsi="Arial Narrow" w:cs="Times New Roman"/>
          <w:color w:val="000000"/>
          <w:kern w:val="0"/>
          <w:lang w:eastAsia="pl-PL"/>
          <w14:ligatures w14:val="none"/>
        </w:rPr>
        <w:t>160/2024</w:t>
      </w:r>
    </w:p>
    <w:p w14:paraId="12F107CD"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4.1.3.) Rodzaj zamówienia: </w:t>
      </w:r>
      <w:r w:rsidRPr="00281E83">
        <w:rPr>
          <w:rFonts w:ascii="Arial Narrow" w:eastAsia="Times New Roman" w:hAnsi="Arial Narrow" w:cs="Times New Roman"/>
          <w:color w:val="000000"/>
          <w:kern w:val="0"/>
          <w:lang w:eastAsia="pl-PL"/>
          <w14:ligatures w14:val="none"/>
        </w:rPr>
        <w:t>Dostawy</w:t>
      </w:r>
    </w:p>
    <w:p w14:paraId="43C5006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281E83">
        <w:rPr>
          <w:rFonts w:ascii="Arial Narrow" w:eastAsia="Times New Roman" w:hAnsi="Arial Narrow" w:cs="Times New Roman"/>
          <w:color w:val="000000"/>
          <w:kern w:val="0"/>
          <w:lang w:eastAsia="pl-PL"/>
          <w14:ligatures w14:val="none"/>
        </w:rPr>
        <w:t>Nie</w:t>
      </w:r>
    </w:p>
    <w:p w14:paraId="77ACC9A7"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4.1.8.) Możliwe jest składanie ofert częściowych: </w:t>
      </w:r>
      <w:r w:rsidRPr="00281E83">
        <w:rPr>
          <w:rFonts w:ascii="Arial Narrow" w:eastAsia="Times New Roman" w:hAnsi="Arial Narrow" w:cs="Times New Roman"/>
          <w:color w:val="000000"/>
          <w:kern w:val="0"/>
          <w:lang w:eastAsia="pl-PL"/>
          <w14:ligatures w14:val="none"/>
        </w:rPr>
        <w:t>Tak</w:t>
      </w:r>
    </w:p>
    <w:p w14:paraId="3AC0F6E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4.1.9.) Liczba części: </w:t>
      </w:r>
      <w:r w:rsidRPr="00281E83">
        <w:rPr>
          <w:rFonts w:ascii="Arial Narrow" w:eastAsia="Times New Roman" w:hAnsi="Arial Narrow" w:cs="Times New Roman"/>
          <w:color w:val="000000"/>
          <w:kern w:val="0"/>
          <w:lang w:eastAsia="pl-PL"/>
          <w14:ligatures w14:val="none"/>
        </w:rPr>
        <w:t>2</w:t>
      </w:r>
    </w:p>
    <w:p w14:paraId="17CC5FF9"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4.1.10.) Ofertę można składać na wszystkie części</w:t>
      </w:r>
    </w:p>
    <w:p w14:paraId="168A907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281E83">
        <w:rPr>
          <w:rFonts w:ascii="Arial Narrow" w:eastAsia="Times New Roman" w:hAnsi="Arial Narrow" w:cs="Times New Roman"/>
          <w:color w:val="000000"/>
          <w:kern w:val="0"/>
          <w:lang w:eastAsia="pl-PL"/>
          <w14:ligatures w14:val="none"/>
        </w:rPr>
        <w:t>Nie</w:t>
      </w:r>
    </w:p>
    <w:p w14:paraId="5CD46012"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281E83">
        <w:rPr>
          <w:rFonts w:ascii="Arial Narrow" w:eastAsia="Times New Roman" w:hAnsi="Arial Narrow" w:cs="Times New Roman"/>
          <w:color w:val="000000"/>
          <w:kern w:val="0"/>
          <w:lang w:eastAsia="pl-PL"/>
          <w14:ligatures w14:val="none"/>
        </w:rPr>
        <w:t>Nie</w:t>
      </w:r>
    </w:p>
    <w:p w14:paraId="5A7679A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 Informacje szczegółowe odnoszące się do przedmiotu zamówienia:</w:t>
      </w:r>
    </w:p>
    <w:p w14:paraId="0E256006" w14:textId="77777777" w:rsidR="00281E83" w:rsidRPr="00281E83" w:rsidRDefault="00281E83" w:rsidP="00281E83">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Część 1</w:t>
      </w:r>
    </w:p>
    <w:p w14:paraId="4AE178AE"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4.2.2.) Krótki opis przedmiotu zamówienia</w:t>
      </w:r>
    </w:p>
    <w:p w14:paraId="46DF9562"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Odzież ochronna radiologiczna- zgodnie z formularzem cenowym i zapisami w SWZ</w:t>
      </w:r>
    </w:p>
    <w:p w14:paraId="0A72B93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4.2.6.) Główny kod CPV: </w:t>
      </w:r>
      <w:r w:rsidRPr="00281E83">
        <w:rPr>
          <w:rFonts w:ascii="Arial Narrow" w:eastAsia="Times New Roman" w:hAnsi="Arial Narrow" w:cs="Times New Roman"/>
          <w:color w:val="000000"/>
          <w:kern w:val="0"/>
          <w:lang w:eastAsia="pl-PL"/>
          <w14:ligatures w14:val="none"/>
        </w:rPr>
        <w:t>35113400-3 - Odzież ochronna i zabezpieczająca</w:t>
      </w:r>
    </w:p>
    <w:p w14:paraId="6E37C93E"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4.2.8.) Zamówienie obejmuje opcje: </w:t>
      </w:r>
      <w:r w:rsidRPr="00281E83">
        <w:rPr>
          <w:rFonts w:ascii="Arial Narrow" w:eastAsia="Times New Roman" w:hAnsi="Arial Narrow" w:cs="Times New Roman"/>
          <w:color w:val="000000"/>
          <w:kern w:val="0"/>
          <w:lang w:eastAsia="pl-PL"/>
          <w14:ligatures w14:val="none"/>
        </w:rPr>
        <w:t>Nie</w:t>
      </w:r>
    </w:p>
    <w:p w14:paraId="6D30490E"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4.2.10.) Okres realizacji zamówienia albo umowy ramowej: </w:t>
      </w:r>
      <w:r w:rsidRPr="00281E83">
        <w:rPr>
          <w:rFonts w:ascii="Arial Narrow" w:eastAsia="Times New Roman" w:hAnsi="Arial Narrow" w:cs="Times New Roman"/>
          <w:color w:val="000000"/>
          <w:kern w:val="0"/>
          <w:lang w:eastAsia="pl-PL"/>
          <w14:ligatures w14:val="none"/>
        </w:rPr>
        <w:t>42 dni</w:t>
      </w:r>
    </w:p>
    <w:p w14:paraId="706F8FE6"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4.2.11.) Zamawiający przewiduje wznowienia: </w:t>
      </w:r>
      <w:r w:rsidRPr="00281E83">
        <w:rPr>
          <w:rFonts w:ascii="Arial Narrow" w:eastAsia="Times New Roman" w:hAnsi="Arial Narrow" w:cs="Times New Roman"/>
          <w:color w:val="000000"/>
          <w:kern w:val="0"/>
          <w:lang w:eastAsia="pl-PL"/>
          <w14:ligatures w14:val="none"/>
        </w:rPr>
        <w:t>Nie</w:t>
      </w:r>
    </w:p>
    <w:p w14:paraId="02F06777"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81E83">
        <w:rPr>
          <w:rFonts w:ascii="Arial Narrow" w:eastAsia="Times New Roman" w:hAnsi="Arial Narrow" w:cs="Times New Roman"/>
          <w:color w:val="000000"/>
          <w:kern w:val="0"/>
          <w:lang w:eastAsia="pl-PL"/>
          <w14:ligatures w14:val="none"/>
        </w:rPr>
        <w:t>Nie</w:t>
      </w:r>
    </w:p>
    <w:p w14:paraId="5BBDEBEA"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 Kryteria oceny ofert:</w:t>
      </w:r>
    </w:p>
    <w:p w14:paraId="201045E1"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4.3.2.) Sposób określania wagi kryteriów oceny ofert: </w:t>
      </w:r>
      <w:r w:rsidRPr="00281E83">
        <w:rPr>
          <w:rFonts w:ascii="Arial Narrow" w:eastAsia="Times New Roman" w:hAnsi="Arial Narrow" w:cs="Times New Roman"/>
          <w:color w:val="000000"/>
          <w:kern w:val="0"/>
          <w:lang w:eastAsia="pl-PL"/>
          <w14:ligatures w14:val="none"/>
        </w:rPr>
        <w:t>Procentowo</w:t>
      </w:r>
    </w:p>
    <w:p w14:paraId="2B55995D"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4.3.3.) Stosowane kryteria oceny ofert: </w:t>
      </w:r>
      <w:r w:rsidRPr="00281E83">
        <w:rPr>
          <w:rFonts w:ascii="Arial Narrow" w:eastAsia="Times New Roman" w:hAnsi="Arial Narrow" w:cs="Times New Roman"/>
          <w:color w:val="000000"/>
          <w:kern w:val="0"/>
          <w:lang w:eastAsia="pl-PL"/>
          <w14:ligatures w14:val="none"/>
        </w:rPr>
        <w:t>Kryterium ceny oraz kryteria jakościowe</w:t>
      </w:r>
    </w:p>
    <w:p w14:paraId="0DE94959"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lastRenderedPageBreak/>
        <w:t>Kryterium 1</w:t>
      </w:r>
    </w:p>
    <w:p w14:paraId="49AF9686"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4.3.5.) Nazwa kryterium: </w:t>
      </w:r>
      <w:r w:rsidRPr="00281E83">
        <w:rPr>
          <w:rFonts w:ascii="Arial Narrow" w:eastAsia="Times New Roman" w:hAnsi="Arial Narrow" w:cs="Times New Roman"/>
          <w:color w:val="000000"/>
          <w:kern w:val="0"/>
          <w:lang w:eastAsia="pl-PL"/>
          <w14:ligatures w14:val="none"/>
        </w:rPr>
        <w:t>Cena</w:t>
      </w:r>
    </w:p>
    <w:p w14:paraId="702E7F8C"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4.3.6.) Waga: </w:t>
      </w:r>
      <w:r w:rsidRPr="00281E83">
        <w:rPr>
          <w:rFonts w:ascii="Arial Narrow" w:eastAsia="Times New Roman" w:hAnsi="Arial Narrow" w:cs="Times New Roman"/>
          <w:color w:val="000000"/>
          <w:kern w:val="0"/>
          <w:lang w:eastAsia="pl-PL"/>
          <w14:ligatures w14:val="none"/>
        </w:rPr>
        <w:t>60</w:t>
      </w:r>
    </w:p>
    <w:p w14:paraId="42E01B2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Kryterium 2</w:t>
      </w:r>
    </w:p>
    <w:p w14:paraId="2A7E0288"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4.3.4.) Rodzaj kryterium: </w:t>
      </w:r>
      <w:r w:rsidRPr="00281E83">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F33D5B3"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4.3.5.) Nazwa kryterium: </w:t>
      </w:r>
      <w:r w:rsidRPr="00281E83">
        <w:rPr>
          <w:rFonts w:ascii="Arial Narrow" w:eastAsia="Times New Roman" w:hAnsi="Arial Narrow" w:cs="Times New Roman"/>
          <w:color w:val="000000"/>
          <w:kern w:val="0"/>
          <w:lang w:eastAsia="pl-PL"/>
          <w14:ligatures w14:val="none"/>
        </w:rPr>
        <w:t>Termin dostawy</w:t>
      </w:r>
    </w:p>
    <w:p w14:paraId="429A1A01"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4.3.6.) Waga: </w:t>
      </w:r>
      <w:r w:rsidRPr="00281E83">
        <w:rPr>
          <w:rFonts w:ascii="Arial Narrow" w:eastAsia="Times New Roman" w:hAnsi="Arial Narrow" w:cs="Times New Roman"/>
          <w:color w:val="000000"/>
          <w:kern w:val="0"/>
          <w:lang w:eastAsia="pl-PL"/>
          <w14:ligatures w14:val="none"/>
        </w:rPr>
        <w:t>20</w:t>
      </w:r>
    </w:p>
    <w:p w14:paraId="2CE47A5F"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Kryterium 3</w:t>
      </w:r>
    </w:p>
    <w:p w14:paraId="54375877"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4.3.4.) Rodzaj kryterium: </w:t>
      </w:r>
      <w:r w:rsidRPr="00281E83">
        <w:rPr>
          <w:rFonts w:ascii="Arial Narrow" w:eastAsia="Times New Roman" w:hAnsi="Arial Narrow" w:cs="Times New Roman"/>
          <w:color w:val="000000"/>
          <w:kern w:val="0"/>
          <w:lang w:eastAsia="pl-PL"/>
          <w14:ligatures w14:val="none"/>
        </w:rPr>
        <w:t>inne.</w:t>
      </w:r>
    </w:p>
    <w:p w14:paraId="6A49B1C8"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4.3.5.) Nazwa kryterium: </w:t>
      </w:r>
      <w:r w:rsidRPr="00281E83">
        <w:rPr>
          <w:rFonts w:ascii="Arial Narrow" w:eastAsia="Times New Roman" w:hAnsi="Arial Narrow" w:cs="Times New Roman"/>
          <w:color w:val="000000"/>
          <w:kern w:val="0"/>
          <w:lang w:eastAsia="pl-PL"/>
          <w14:ligatures w14:val="none"/>
        </w:rPr>
        <w:t>Długość okresu gwarancji</w:t>
      </w:r>
    </w:p>
    <w:p w14:paraId="28363CB8"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4.3.6.) Waga: </w:t>
      </w:r>
      <w:r w:rsidRPr="00281E83">
        <w:rPr>
          <w:rFonts w:ascii="Arial Narrow" w:eastAsia="Times New Roman" w:hAnsi="Arial Narrow" w:cs="Times New Roman"/>
          <w:color w:val="000000"/>
          <w:kern w:val="0"/>
          <w:lang w:eastAsia="pl-PL"/>
          <w14:ligatures w14:val="none"/>
        </w:rPr>
        <w:t>20</w:t>
      </w:r>
    </w:p>
    <w:p w14:paraId="43C42A5F"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81E83">
        <w:rPr>
          <w:rFonts w:ascii="Arial Narrow" w:eastAsia="Times New Roman" w:hAnsi="Arial Narrow" w:cs="Times New Roman"/>
          <w:color w:val="000000"/>
          <w:kern w:val="0"/>
          <w:lang w:eastAsia="pl-PL"/>
          <w14:ligatures w14:val="none"/>
        </w:rPr>
        <w:t>Nie</w:t>
      </w:r>
    </w:p>
    <w:p w14:paraId="579A5BF2" w14:textId="77777777" w:rsidR="00281E83" w:rsidRPr="00281E83" w:rsidRDefault="00281E83" w:rsidP="00281E83">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Część 2</w:t>
      </w:r>
    </w:p>
    <w:p w14:paraId="57C64029"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4.2.2.) Krótki opis przedmiotu zamówienia</w:t>
      </w:r>
    </w:p>
    <w:p w14:paraId="6B98384A"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Wieszak- zgodnie z formularzem cenowym i zapisami w SWZ</w:t>
      </w:r>
    </w:p>
    <w:p w14:paraId="49B44F17"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4.2.6.) Główny kod CPV: </w:t>
      </w:r>
      <w:r w:rsidRPr="00281E83">
        <w:rPr>
          <w:rFonts w:ascii="Arial Narrow" w:eastAsia="Times New Roman" w:hAnsi="Arial Narrow" w:cs="Times New Roman"/>
          <w:color w:val="000000"/>
          <w:kern w:val="0"/>
          <w:lang w:eastAsia="pl-PL"/>
          <w14:ligatures w14:val="none"/>
        </w:rPr>
        <w:t>39136000-4 - Wieszaki na odzież</w:t>
      </w:r>
    </w:p>
    <w:p w14:paraId="254B07E3"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4.2.8.) Zamówienie obejmuje opcje: </w:t>
      </w:r>
      <w:r w:rsidRPr="00281E83">
        <w:rPr>
          <w:rFonts w:ascii="Arial Narrow" w:eastAsia="Times New Roman" w:hAnsi="Arial Narrow" w:cs="Times New Roman"/>
          <w:color w:val="000000"/>
          <w:kern w:val="0"/>
          <w:lang w:eastAsia="pl-PL"/>
          <w14:ligatures w14:val="none"/>
        </w:rPr>
        <w:t>Nie</w:t>
      </w:r>
    </w:p>
    <w:p w14:paraId="4A7A63D5"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4.2.10.) Okres realizacji zamówienia albo umowy ramowej: </w:t>
      </w:r>
      <w:r w:rsidRPr="00281E83">
        <w:rPr>
          <w:rFonts w:ascii="Arial Narrow" w:eastAsia="Times New Roman" w:hAnsi="Arial Narrow" w:cs="Times New Roman"/>
          <w:color w:val="000000"/>
          <w:kern w:val="0"/>
          <w:lang w:eastAsia="pl-PL"/>
          <w14:ligatures w14:val="none"/>
        </w:rPr>
        <w:t>42 dni</w:t>
      </w:r>
    </w:p>
    <w:p w14:paraId="5454D073"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4.2.11.) Zamawiający przewiduje wznowienia: </w:t>
      </w:r>
      <w:r w:rsidRPr="00281E83">
        <w:rPr>
          <w:rFonts w:ascii="Arial Narrow" w:eastAsia="Times New Roman" w:hAnsi="Arial Narrow" w:cs="Times New Roman"/>
          <w:color w:val="000000"/>
          <w:kern w:val="0"/>
          <w:lang w:eastAsia="pl-PL"/>
          <w14:ligatures w14:val="none"/>
        </w:rPr>
        <w:t>Nie</w:t>
      </w:r>
    </w:p>
    <w:p w14:paraId="54CD9F19"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81E83">
        <w:rPr>
          <w:rFonts w:ascii="Arial Narrow" w:eastAsia="Times New Roman" w:hAnsi="Arial Narrow" w:cs="Times New Roman"/>
          <w:color w:val="000000"/>
          <w:kern w:val="0"/>
          <w:lang w:eastAsia="pl-PL"/>
          <w14:ligatures w14:val="none"/>
        </w:rPr>
        <w:t>Nie</w:t>
      </w:r>
    </w:p>
    <w:p w14:paraId="6F5D5B52"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 Kryteria oceny ofert:</w:t>
      </w:r>
    </w:p>
    <w:p w14:paraId="6B853F70"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4.3.2.) Sposób określania wagi kryteriów oceny ofert: </w:t>
      </w:r>
      <w:r w:rsidRPr="00281E83">
        <w:rPr>
          <w:rFonts w:ascii="Arial Narrow" w:eastAsia="Times New Roman" w:hAnsi="Arial Narrow" w:cs="Times New Roman"/>
          <w:color w:val="000000"/>
          <w:kern w:val="0"/>
          <w:lang w:eastAsia="pl-PL"/>
          <w14:ligatures w14:val="none"/>
        </w:rPr>
        <w:t>Procentowo</w:t>
      </w:r>
    </w:p>
    <w:p w14:paraId="71DFA631"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4.3.3.) Stosowane kryteria oceny ofert: </w:t>
      </w:r>
      <w:r w:rsidRPr="00281E83">
        <w:rPr>
          <w:rFonts w:ascii="Arial Narrow" w:eastAsia="Times New Roman" w:hAnsi="Arial Narrow" w:cs="Times New Roman"/>
          <w:color w:val="000000"/>
          <w:kern w:val="0"/>
          <w:lang w:eastAsia="pl-PL"/>
          <w14:ligatures w14:val="none"/>
        </w:rPr>
        <w:t>Kryterium ceny oraz kryteria jakościowe</w:t>
      </w:r>
    </w:p>
    <w:p w14:paraId="2BF7A568"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Kryterium 1</w:t>
      </w:r>
    </w:p>
    <w:p w14:paraId="56914725"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4.3.5.) Nazwa kryterium: </w:t>
      </w:r>
      <w:r w:rsidRPr="00281E83">
        <w:rPr>
          <w:rFonts w:ascii="Arial Narrow" w:eastAsia="Times New Roman" w:hAnsi="Arial Narrow" w:cs="Times New Roman"/>
          <w:color w:val="000000"/>
          <w:kern w:val="0"/>
          <w:lang w:eastAsia="pl-PL"/>
          <w14:ligatures w14:val="none"/>
        </w:rPr>
        <w:t>Cena</w:t>
      </w:r>
    </w:p>
    <w:p w14:paraId="1E633168"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4.3.6.) Waga: </w:t>
      </w:r>
      <w:r w:rsidRPr="00281E83">
        <w:rPr>
          <w:rFonts w:ascii="Arial Narrow" w:eastAsia="Times New Roman" w:hAnsi="Arial Narrow" w:cs="Times New Roman"/>
          <w:color w:val="000000"/>
          <w:kern w:val="0"/>
          <w:lang w:eastAsia="pl-PL"/>
          <w14:ligatures w14:val="none"/>
        </w:rPr>
        <w:t>60</w:t>
      </w:r>
    </w:p>
    <w:p w14:paraId="5E6B29E3"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Kryterium 2</w:t>
      </w:r>
    </w:p>
    <w:p w14:paraId="5032D1C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4.3.4.) Rodzaj kryterium: </w:t>
      </w:r>
      <w:r w:rsidRPr="00281E83">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8A6200C"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4.3.5.) Nazwa kryterium: </w:t>
      </w:r>
      <w:r w:rsidRPr="00281E83">
        <w:rPr>
          <w:rFonts w:ascii="Arial Narrow" w:eastAsia="Times New Roman" w:hAnsi="Arial Narrow" w:cs="Times New Roman"/>
          <w:color w:val="000000"/>
          <w:kern w:val="0"/>
          <w:lang w:eastAsia="pl-PL"/>
          <w14:ligatures w14:val="none"/>
        </w:rPr>
        <w:t>Termin dostawy</w:t>
      </w:r>
    </w:p>
    <w:p w14:paraId="2828500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4.3.6.) Waga: </w:t>
      </w:r>
      <w:r w:rsidRPr="00281E83">
        <w:rPr>
          <w:rFonts w:ascii="Arial Narrow" w:eastAsia="Times New Roman" w:hAnsi="Arial Narrow" w:cs="Times New Roman"/>
          <w:color w:val="000000"/>
          <w:kern w:val="0"/>
          <w:lang w:eastAsia="pl-PL"/>
          <w14:ligatures w14:val="none"/>
        </w:rPr>
        <w:t>20</w:t>
      </w:r>
    </w:p>
    <w:p w14:paraId="2D927342"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Kryterium 3</w:t>
      </w:r>
    </w:p>
    <w:p w14:paraId="665C8197"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4.3.4.) Rodzaj kryterium: </w:t>
      </w:r>
      <w:r w:rsidRPr="00281E83">
        <w:rPr>
          <w:rFonts w:ascii="Arial Narrow" w:eastAsia="Times New Roman" w:hAnsi="Arial Narrow" w:cs="Times New Roman"/>
          <w:color w:val="000000"/>
          <w:kern w:val="0"/>
          <w:lang w:eastAsia="pl-PL"/>
          <w14:ligatures w14:val="none"/>
        </w:rPr>
        <w:t>inne.</w:t>
      </w:r>
    </w:p>
    <w:p w14:paraId="05E47D2A"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4.3.5.) Nazwa kryterium: </w:t>
      </w:r>
      <w:r w:rsidRPr="00281E83">
        <w:rPr>
          <w:rFonts w:ascii="Arial Narrow" w:eastAsia="Times New Roman" w:hAnsi="Arial Narrow" w:cs="Times New Roman"/>
          <w:color w:val="000000"/>
          <w:kern w:val="0"/>
          <w:lang w:eastAsia="pl-PL"/>
          <w14:ligatures w14:val="none"/>
        </w:rPr>
        <w:t>Długość okresu gwarancji</w:t>
      </w:r>
    </w:p>
    <w:p w14:paraId="29A258AD"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4.3.6.) Waga: </w:t>
      </w:r>
      <w:r w:rsidRPr="00281E83">
        <w:rPr>
          <w:rFonts w:ascii="Arial Narrow" w:eastAsia="Times New Roman" w:hAnsi="Arial Narrow" w:cs="Times New Roman"/>
          <w:color w:val="000000"/>
          <w:kern w:val="0"/>
          <w:lang w:eastAsia="pl-PL"/>
          <w14:ligatures w14:val="none"/>
        </w:rPr>
        <w:t>20</w:t>
      </w:r>
    </w:p>
    <w:p w14:paraId="5430A2F6"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81E83">
        <w:rPr>
          <w:rFonts w:ascii="Arial Narrow" w:eastAsia="Times New Roman" w:hAnsi="Arial Narrow" w:cs="Times New Roman"/>
          <w:color w:val="000000"/>
          <w:kern w:val="0"/>
          <w:lang w:eastAsia="pl-PL"/>
          <w14:ligatures w14:val="none"/>
        </w:rPr>
        <w:t>Nie</w:t>
      </w:r>
    </w:p>
    <w:p w14:paraId="68E8A775" w14:textId="77777777" w:rsidR="00281E83" w:rsidRPr="00281E83" w:rsidRDefault="00281E83" w:rsidP="00281E83">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SEKCJA V - KWALIFIKACJA WYKONAWCÓW</w:t>
      </w:r>
    </w:p>
    <w:p w14:paraId="406D298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5.1.) Zamawiający przewiduje fakultatywne podstawy wykluczenia: </w:t>
      </w:r>
      <w:r w:rsidRPr="00281E83">
        <w:rPr>
          <w:rFonts w:ascii="Arial Narrow" w:eastAsia="Times New Roman" w:hAnsi="Arial Narrow" w:cs="Times New Roman"/>
          <w:color w:val="000000"/>
          <w:kern w:val="0"/>
          <w:lang w:eastAsia="pl-PL"/>
          <w14:ligatures w14:val="none"/>
        </w:rPr>
        <w:t>Tak</w:t>
      </w:r>
    </w:p>
    <w:p w14:paraId="36DE8A0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5.2.) Fakultatywne podstawy wykluczenia:</w:t>
      </w:r>
    </w:p>
    <w:p w14:paraId="126185DC"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Art. 109 ust. 1 pkt 1</w:t>
      </w:r>
    </w:p>
    <w:p w14:paraId="42590A8F"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Art. 109 ust. 1 pkt 4</w:t>
      </w:r>
    </w:p>
    <w:p w14:paraId="6CF6EE48"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5.3.) Warunki udziału w postępowaniu: </w:t>
      </w:r>
      <w:r w:rsidRPr="00281E83">
        <w:rPr>
          <w:rFonts w:ascii="Arial Narrow" w:eastAsia="Times New Roman" w:hAnsi="Arial Narrow" w:cs="Times New Roman"/>
          <w:color w:val="000000"/>
          <w:kern w:val="0"/>
          <w:lang w:eastAsia="pl-PL"/>
          <w14:ligatures w14:val="none"/>
        </w:rPr>
        <w:t>Tak</w:t>
      </w:r>
    </w:p>
    <w:p w14:paraId="5820344B"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5.4.) Nazwa i opis warunków udziału w postępowaniu.</w:t>
      </w:r>
    </w:p>
    <w:p w14:paraId="66831010"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Zdolność techniczna lub zawodowa</w:t>
      </w:r>
      <w:r w:rsidRPr="00281E83">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281E83">
        <w:rPr>
          <w:rFonts w:ascii="Arial Narrow" w:eastAsia="Times New Roman" w:hAnsi="Arial Narrow" w:cs="Times New Roman"/>
          <w:kern w:val="0"/>
          <w:lang w:eastAsia="pl-PL"/>
          <w14:ligatures w14:val="none"/>
        </w:rPr>
        <w:br/>
      </w:r>
      <w:r w:rsidRPr="00281E83">
        <w:rPr>
          <w:rFonts w:ascii="Arial Narrow" w:eastAsia="Times New Roman" w:hAnsi="Arial Narrow" w:cs="Times New Roman"/>
          <w:kern w:val="0"/>
          <w:lang w:eastAsia="pl-PL"/>
          <w14:ligatures w14:val="none"/>
        </w:rPr>
        <w:lastRenderedPageBreak/>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281E83">
        <w:rPr>
          <w:rFonts w:ascii="Arial Narrow" w:eastAsia="Times New Roman" w:hAnsi="Arial Narrow" w:cs="Times New Roman"/>
          <w:kern w:val="0"/>
          <w:lang w:eastAsia="pl-PL"/>
          <w14:ligatures w14:val="none"/>
        </w:rPr>
        <w:br/>
        <w:t>- dla zadania nr 1: min. 71 000,00 zł</w:t>
      </w:r>
      <w:r w:rsidRPr="00281E83">
        <w:rPr>
          <w:rFonts w:ascii="Arial Narrow" w:eastAsia="Times New Roman" w:hAnsi="Arial Narrow" w:cs="Times New Roman"/>
          <w:kern w:val="0"/>
          <w:lang w:eastAsia="pl-PL"/>
          <w14:ligatures w14:val="none"/>
        </w:rPr>
        <w:br/>
        <w:t>- dla zadania nr 2: Zamawiający nie stawia warunku</w:t>
      </w:r>
      <w:r w:rsidRPr="00281E83">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4D0C2874"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5.5.) Zamawiający wymaga złożenia oświadczenia, o którym mowa w art.125 ust. 1 ustawy: </w:t>
      </w:r>
      <w:r w:rsidRPr="00281E83">
        <w:rPr>
          <w:rFonts w:ascii="Arial Narrow" w:eastAsia="Times New Roman" w:hAnsi="Arial Narrow" w:cs="Times New Roman"/>
          <w:color w:val="000000"/>
          <w:kern w:val="0"/>
          <w:lang w:eastAsia="pl-PL"/>
          <w14:ligatures w14:val="none"/>
        </w:rPr>
        <w:t>Tak</w:t>
      </w:r>
    </w:p>
    <w:p w14:paraId="6678C088"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5.6.) Wykaz podmiotowych środków dowodowych na potwierdzenie niepodlegania wykluczeniu: </w:t>
      </w:r>
      <w:r w:rsidRPr="00281E83">
        <w:rPr>
          <w:rFonts w:ascii="Arial Narrow" w:eastAsia="Times New Roman" w:hAnsi="Arial Narrow" w:cs="Times New Roman"/>
          <w:color w:val="000000"/>
          <w:kern w:val="0"/>
          <w:lang w:eastAsia="pl-PL"/>
          <w14:ligatures w14:val="none"/>
        </w:rPr>
        <w:t>Oświadczenie Wykonawcy, w zakresie art. 108 ust. 1 pkt 5 ustawy Pzp, o braku przynależności do tej samej grupy kapitałowej w rozumieniu ustawy z dnia 16 lutego 2007 r. o ochronie konkurencji i konsumentów (</w:t>
      </w:r>
      <w:proofErr w:type="spellStart"/>
      <w:r w:rsidRPr="00281E83">
        <w:rPr>
          <w:rFonts w:ascii="Arial Narrow" w:eastAsia="Times New Roman" w:hAnsi="Arial Narrow" w:cs="Times New Roman"/>
          <w:color w:val="000000"/>
          <w:kern w:val="0"/>
          <w:lang w:eastAsia="pl-PL"/>
          <w14:ligatures w14:val="none"/>
        </w:rPr>
        <w:t>t.j</w:t>
      </w:r>
      <w:proofErr w:type="spellEnd"/>
      <w:r w:rsidRPr="00281E83">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81E83">
        <w:rPr>
          <w:rFonts w:ascii="Arial Narrow" w:eastAsia="Times New Roman" w:hAnsi="Arial Narrow" w:cs="Times New Roman"/>
          <w:color w:val="000000"/>
          <w:kern w:val="0"/>
          <w:lang w:eastAsia="pl-PL"/>
          <w14:ligatures w14:val="none"/>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281E83">
        <w:rPr>
          <w:rFonts w:ascii="Arial Narrow" w:eastAsia="Times New Roman" w:hAnsi="Arial Narrow" w:cs="Times New Roman"/>
          <w:color w:val="000000"/>
          <w:kern w:val="0"/>
          <w:lang w:eastAsia="pl-PL"/>
          <w14:ligatures w14:val="none"/>
        </w:rPr>
        <w:br/>
        <w:t>Oświadczenie wykonawcy o aktualności informacji zawartych w oświadczeniu o którym mowa w art. 125 ust. 1 ustawy Pzp, w zakresie podstaw wykluczenia z postępowania wskazanych przez Zamawiającego.;</w:t>
      </w:r>
      <w:r w:rsidRPr="00281E83">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417F0BCE"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281E83">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281E83">
        <w:rPr>
          <w:rFonts w:ascii="Arial Narrow" w:eastAsia="Times New Roman" w:hAnsi="Arial Narrow" w:cs="Times New Roman"/>
          <w:color w:val="000000"/>
          <w:kern w:val="0"/>
          <w:lang w:eastAsia="pl-PL"/>
          <w14:ligatures w14:val="none"/>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281E83">
        <w:rPr>
          <w:rFonts w:ascii="Arial Narrow" w:eastAsia="Times New Roman" w:hAnsi="Arial Narrow" w:cs="Times New Roman"/>
          <w:color w:val="000000"/>
          <w:kern w:val="0"/>
          <w:lang w:eastAsia="pl-PL"/>
          <w14:ligatures w14:val="none"/>
        </w:rPr>
        <w:br/>
        <w:t>- dla zadania nr 1: min. 71 000,00 zł</w:t>
      </w:r>
      <w:r w:rsidRPr="00281E83">
        <w:rPr>
          <w:rFonts w:ascii="Arial Narrow" w:eastAsia="Times New Roman" w:hAnsi="Arial Narrow" w:cs="Times New Roman"/>
          <w:color w:val="000000"/>
          <w:kern w:val="0"/>
          <w:lang w:eastAsia="pl-PL"/>
          <w14:ligatures w14:val="none"/>
        </w:rPr>
        <w:br/>
        <w:t>- dla zadania nr 2: Zamawiający nie stawia warunku</w:t>
      </w:r>
      <w:r w:rsidRPr="00281E83">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41F4B4FA"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5.8.) Wykaz przedmiotowych środków dowodowych:</w:t>
      </w:r>
    </w:p>
    <w:p w14:paraId="63CFBE2C"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Karty techniczne, foldery lub katalogi potwierdzające parametry techniczne oferowanego asortymentu</w:t>
      </w:r>
      <w:r w:rsidRPr="00281E83">
        <w:rPr>
          <w:rFonts w:ascii="Arial Narrow" w:eastAsia="Times New Roman" w:hAnsi="Arial Narrow" w:cs="Times New Roman"/>
          <w:kern w:val="0"/>
          <w:lang w:eastAsia="pl-PL"/>
          <w14:ligatures w14:val="none"/>
        </w:rPr>
        <w:br/>
        <w:t>Oświadczenie Wykonawcy o posiadaniu deklaracji zgodności CE (WE)</w:t>
      </w:r>
    </w:p>
    <w:p w14:paraId="33BF98A5"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5.9.) Zamawiający przewiduje uzupełnienie przedmiotowych środków dowodowych: </w:t>
      </w:r>
      <w:r w:rsidRPr="00281E83">
        <w:rPr>
          <w:rFonts w:ascii="Arial Narrow" w:eastAsia="Times New Roman" w:hAnsi="Arial Narrow" w:cs="Times New Roman"/>
          <w:color w:val="000000"/>
          <w:kern w:val="0"/>
          <w:lang w:eastAsia="pl-PL"/>
          <w14:ligatures w14:val="none"/>
        </w:rPr>
        <w:t>Tak</w:t>
      </w:r>
    </w:p>
    <w:p w14:paraId="584FB2AE"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lastRenderedPageBreak/>
        <w:t>5.10.) Przedmiotowe środki dowodowe podlegające uzupełnieniu po złożeniu oferty:</w:t>
      </w:r>
    </w:p>
    <w:p w14:paraId="048694A8"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Karty techniczne, foldery lub katalogi potwierdzające parametry techniczne oferowanego asortymentu</w:t>
      </w:r>
      <w:r w:rsidRPr="00281E83">
        <w:rPr>
          <w:rFonts w:ascii="Arial Narrow" w:eastAsia="Times New Roman" w:hAnsi="Arial Narrow" w:cs="Times New Roman"/>
          <w:kern w:val="0"/>
          <w:lang w:eastAsia="pl-PL"/>
          <w14:ligatures w14:val="none"/>
        </w:rPr>
        <w:br/>
        <w:t>Oświadczenie Wykonawcy o posiadaniu deklaracji zgodności CE (WE)</w:t>
      </w:r>
    </w:p>
    <w:p w14:paraId="3A01A389"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5.11.) Wykaz innych wymaganych oświadczeń lub dokumentów:</w:t>
      </w:r>
    </w:p>
    <w:p w14:paraId="6BEB8294"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81E83">
        <w:rPr>
          <w:rFonts w:ascii="Arial Narrow" w:eastAsia="Times New Roman" w:hAnsi="Arial Narrow" w:cs="Times New Roman"/>
          <w:kern w:val="0"/>
          <w:lang w:eastAsia="pl-PL"/>
          <w14:ligatures w14:val="none"/>
        </w:rPr>
        <w:br/>
        <w:t>Formularz oferty</w:t>
      </w:r>
      <w:r w:rsidRPr="00281E83">
        <w:rPr>
          <w:rFonts w:ascii="Arial Narrow" w:eastAsia="Times New Roman" w:hAnsi="Arial Narrow" w:cs="Times New Roman"/>
          <w:kern w:val="0"/>
          <w:lang w:eastAsia="pl-PL"/>
          <w14:ligatures w14:val="none"/>
        </w:rPr>
        <w:br/>
        <w:t>Formularz cenowy</w:t>
      </w:r>
    </w:p>
    <w:p w14:paraId="44FD505E" w14:textId="77777777" w:rsidR="00281E83" w:rsidRPr="00281E83" w:rsidRDefault="00281E83" w:rsidP="00281E83">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SEKCJA VI - WARUNKI ZAMÓWIENIA</w:t>
      </w:r>
    </w:p>
    <w:p w14:paraId="4500EF81"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6.1.) Zamawiający wymaga albo dopuszcza oferty wariantowe: </w:t>
      </w:r>
      <w:r w:rsidRPr="00281E83">
        <w:rPr>
          <w:rFonts w:ascii="Arial Narrow" w:eastAsia="Times New Roman" w:hAnsi="Arial Narrow" w:cs="Times New Roman"/>
          <w:color w:val="000000"/>
          <w:kern w:val="0"/>
          <w:lang w:eastAsia="pl-PL"/>
          <w14:ligatures w14:val="none"/>
        </w:rPr>
        <w:t>Nie</w:t>
      </w:r>
    </w:p>
    <w:p w14:paraId="4FF0FB08"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6.3.) Zamawiający przewiduje aukcję elektroniczną: </w:t>
      </w:r>
      <w:r w:rsidRPr="00281E83">
        <w:rPr>
          <w:rFonts w:ascii="Arial Narrow" w:eastAsia="Times New Roman" w:hAnsi="Arial Narrow" w:cs="Times New Roman"/>
          <w:color w:val="000000"/>
          <w:kern w:val="0"/>
          <w:lang w:eastAsia="pl-PL"/>
          <w14:ligatures w14:val="none"/>
        </w:rPr>
        <w:t>Nie</w:t>
      </w:r>
    </w:p>
    <w:p w14:paraId="6ADB5392"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6.4.) Zamawiający wymaga wadium: </w:t>
      </w:r>
      <w:r w:rsidRPr="00281E83">
        <w:rPr>
          <w:rFonts w:ascii="Arial Narrow" w:eastAsia="Times New Roman" w:hAnsi="Arial Narrow" w:cs="Times New Roman"/>
          <w:color w:val="000000"/>
          <w:kern w:val="0"/>
          <w:lang w:eastAsia="pl-PL"/>
          <w14:ligatures w14:val="none"/>
        </w:rPr>
        <w:t>Nie</w:t>
      </w:r>
    </w:p>
    <w:p w14:paraId="7B21F6EE"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6.5.) Zamawiający wymaga zabezpieczenia należytego wykonania umowy: </w:t>
      </w:r>
      <w:r w:rsidRPr="00281E83">
        <w:rPr>
          <w:rFonts w:ascii="Arial Narrow" w:eastAsia="Times New Roman" w:hAnsi="Arial Narrow" w:cs="Times New Roman"/>
          <w:color w:val="000000"/>
          <w:kern w:val="0"/>
          <w:lang w:eastAsia="pl-PL"/>
          <w14:ligatures w14:val="none"/>
        </w:rPr>
        <w:t>Nie</w:t>
      </w:r>
    </w:p>
    <w:p w14:paraId="610B0211"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7E5B3EE2" w14:textId="6C4C147C"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eastAsia="Times New Roman" w:hAnsi="Arial Narrow" w:cs="Times New Roman"/>
          <w:kern w:val="0"/>
          <w:lang w:eastAsia="pl-PL"/>
          <w14:ligatures w14:val="none"/>
        </w:rPr>
        <w:t xml:space="preserve"> </w:t>
      </w:r>
      <w:r w:rsidRPr="00281E83">
        <w:rPr>
          <w:rFonts w:ascii="Arial Narrow" w:eastAsia="Times New Roman" w:hAnsi="Arial Narrow" w:cs="Times New Roman"/>
          <w:kern w:val="0"/>
          <w:lang w:eastAsia="pl-PL"/>
          <w14:ligatures w14:val="none"/>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81E83">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D8855D9"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281E83">
        <w:rPr>
          <w:rFonts w:ascii="Arial Narrow" w:eastAsia="Times New Roman" w:hAnsi="Arial Narrow" w:cs="Times New Roman"/>
          <w:color w:val="000000"/>
          <w:kern w:val="0"/>
          <w:lang w:eastAsia="pl-PL"/>
          <w14:ligatures w14:val="none"/>
        </w:rPr>
        <w:t>Nie</w:t>
      </w:r>
    </w:p>
    <w:p w14:paraId="42520F1E" w14:textId="77777777" w:rsidR="00281E83" w:rsidRPr="00281E83" w:rsidRDefault="00281E83" w:rsidP="00281E83">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SEKCJA VII - PROJEKTOWANE POSTANOWIENIA UMOWY</w:t>
      </w:r>
    </w:p>
    <w:p w14:paraId="611ACEF5"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7.1.) Zamawiający przewiduje udzielenia zaliczek: </w:t>
      </w:r>
      <w:r w:rsidRPr="00281E83">
        <w:rPr>
          <w:rFonts w:ascii="Arial Narrow" w:eastAsia="Times New Roman" w:hAnsi="Arial Narrow" w:cs="Times New Roman"/>
          <w:color w:val="000000"/>
          <w:kern w:val="0"/>
          <w:lang w:eastAsia="pl-PL"/>
          <w14:ligatures w14:val="none"/>
        </w:rPr>
        <w:t>Nie</w:t>
      </w:r>
    </w:p>
    <w:p w14:paraId="5C827DC5"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7.3.) Zamawiający przewiduje zmiany umowy: </w:t>
      </w:r>
      <w:r w:rsidRPr="00281E83">
        <w:rPr>
          <w:rFonts w:ascii="Arial Narrow" w:eastAsia="Times New Roman" w:hAnsi="Arial Narrow" w:cs="Times New Roman"/>
          <w:color w:val="000000"/>
          <w:kern w:val="0"/>
          <w:lang w:eastAsia="pl-PL"/>
          <w14:ligatures w14:val="none"/>
        </w:rPr>
        <w:t>Tak</w:t>
      </w:r>
    </w:p>
    <w:p w14:paraId="151FD692"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7.4.) Rodzaj i zakres zmian umowy oraz warunki ich wprowadzenia:</w:t>
      </w:r>
    </w:p>
    <w:p w14:paraId="01775704" w14:textId="77777777" w:rsidR="00281E83" w:rsidRPr="00281E83" w:rsidRDefault="00281E83" w:rsidP="00281E83">
      <w:pPr>
        <w:spacing w:after="0" w:line="240" w:lineRule="auto"/>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Wszelkie zmiany mogą być dokonywane jedynie za zgodą obu stron, wyrażoną na piśmie w formie aneksu do niniejszej umowy pod rygorem nieważności w zakresie przewidzianym w art. 455 ust.1 pkt. 2-4 i ust.2 PZP.</w:t>
      </w:r>
    </w:p>
    <w:p w14:paraId="5A51DBDD"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281E83">
        <w:rPr>
          <w:rFonts w:ascii="Arial Narrow" w:eastAsia="Times New Roman" w:hAnsi="Arial Narrow" w:cs="Times New Roman"/>
          <w:color w:val="000000"/>
          <w:kern w:val="0"/>
          <w:lang w:eastAsia="pl-PL"/>
          <w14:ligatures w14:val="none"/>
        </w:rPr>
        <w:t>Nie</w:t>
      </w:r>
    </w:p>
    <w:p w14:paraId="116C9BF5" w14:textId="77777777" w:rsidR="00281E83" w:rsidRPr="00281E83" w:rsidRDefault="00281E83" w:rsidP="00281E83">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81E83">
        <w:rPr>
          <w:rFonts w:ascii="Arial Narrow" w:eastAsia="Times New Roman" w:hAnsi="Arial Narrow" w:cs="Times New Roman"/>
          <w:kern w:val="0"/>
          <w:lang w:eastAsia="pl-PL"/>
          <w14:ligatures w14:val="none"/>
        </w:rPr>
        <w:t>SEKCJA VIII – PROCEDURA</w:t>
      </w:r>
    </w:p>
    <w:p w14:paraId="0EA7CFD0"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8.1.) Termin składania ofert: </w:t>
      </w:r>
      <w:r w:rsidRPr="00281E83">
        <w:rPr>
          <w:rFonts w:ascii="Arial Narrow" w:eastAsia="Times New Roman" w:hAnsi="Arial Narrow" w:cs="Times New Roman"/>
          <w:color w:val="000000"/>
          <w:kern w:val="0"/>
          <w:lang w:eastAsia="pl-PL"/>
          <w14:ligatures w14:val="none"/>
        </w:rPr>
        <w:t>2024-12-06 08:00</w:t>
      </w:r>
    </w:p>
    <w:p w14:paraId="56DC0ED1"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8.2.) Miejsce składania ofert: </w:t>
      </w:r>
      <w:r w:rsidRPr="00281E83">
        <w:rPr>
          <w:rFonts w:ascii="Arial Narrow" w:eastAsia="Times New Roman" w:hAnsi="Arial Narrow" w:cs="Times New Roman"/>
          <w:color w:val="000000"/>
          <w:kern w:val="0"/>
          <w:lang w:eastAsia="pl-PL"/>
          <w14:ligatures w14:val="none"/>
        </w:rPr>
        <w:t>Drogą elektroniczną za pośrednictwem: https://e-propublico.pl</w:t>
      </w:r>
    </w:p>
    <w:p w14:paraId="533140DD" w14:textId="77777777" w:rsidR="00281E83" w:rsidRPr="00281E83" w:rsidRDefault="00281E83" w:rsidP="00281E83">
      <w:pPr>
        <w:spacing w:after="0" w:line="240" w:lineRule="auto"/>
        <w:outlineLvl w:val="2"/>
        <w:rPr>
          <w:rFonts w:ascii="Arial Narrow" w:eastAsia="Times New Roman" w:hAnsi="Arial Narrow" w:cs="Times New Roman"/>
          <w:b/>
          <w:bCs/>
          <w:kern w:val="0"/>
          <w:lang w:eastAsia="pl-PL"/>
          <w14:ligatures w14:val="none"/>
        </w:rPr>
      </w:pPr>
      <w:r w:rsidRPr="00281E83">
        <w:rPr>
          <w:rFonts w:ascii="Arial Narrow" w:eastAsia="Times New Roman" w:hAnsi="Arial Narrow" w:cs="Times New Roman"/>
          <w:b/>
          <w:bCs/>
          <w:kern w:val="0"/>
          <w:lang w:eastAsia="pl-PL"/>
          <w14:ligatures w14:val="none"/>
        </w:rPr>
        <w:t>8.3.) Termin otwarcia ofert: </w:t>
      </w:r>
      <w:r w:rsidRPr="00281E83">
        <w:rPr>
          <w:rFonts w:ascii="Arial Narrow" w:eastAsia="Times New Roman" w:hAnsi="Arial Narrow" w:cs="Times New Roman"/>
          <w:color w:val="000000"/>
          <w:kern w:val="0"/>
          <w:lang w:eastAsia="pl-PL"/>
          <w14:ligatures w14:val="none"/>
        </w:rPr>
        <w:t>2024-12-06 08:15</w:t>
      </w:r>
    </w:p>
    <w:p w14:paraId="23924F6E" w14:textId="77777777" w:rsidR="00281E83" w:rsidRDefault="00281E83" w:rsidP="00281E83">
      <w:pPr>
        <w:spacing w:after="0" w:line="240" w:lineRule="auto"/>
        <w:outlineLvl w:val="2"/>
        <w:rPr>
          <w:rFonts w:ascii="Arial Narrow" w:eastAsia="Times New Roman" w:hAnsi="Arial Narrow" w:cs="Times New Roman"/>
          <w:color w:val="000000"/>
          <w:kern w:val="0"/>
          <w:lang w:eastAsia="pl-PL"/>
          <w14:ligatures w14:val="none"/>
        </w:rPr>
      </w:pPr>
      <w:r w:rsidRPr="00281E83">
        <w:rPr>
          <w:rFonts w:ascii="Arial Narrow" w:eastAsia="Times New Roman" w:hAnsi="Arial Narrow" w:cs="Times New Roman"/>
          <w:b/>
          <w:bCs/>
          <w:kern w:val="0"/>
          <w:lang w:eastAsia="pl-PL"/>
          <w14:ligatures w14:val="none"/>
        </w:rPr>
        <w:t>8.4.) Termin związania ofertą: </w:t>
      </w:r>
      <w:r w:rsidRPr="00281E83">
        <w:rPr>
          <w:rFonts w:ascii="Arial Narrow" w:eastAsia="Times New Roman" w:hAnsi="Arial Narrow" w:cs="Times New Roman"/>
          <w:color w:val="000000"/>
          <w:kern w:val="0"/>
          <w:lang w:eastAsia="pl-PL"/>
          <w14:ligatures w14:val="none"/>
        </w:rPr>
        <w:t>do 2025-01-04</w:t>
      </w:r>
    </w:p>
    <w:p w14:paraId="42E58CBD" w14:textId="77777777" w:rsidR="00281E83" w:rsidRDefault="00281E83" w:rsidP="00281E83">
      <w:pPr>
        <w:spacing w:after="0" w:line="240" w:lineRule="auto"/>
        <w:outlineLvl w:val="2"/>
        <w:rPr>
          <w:rFonts w:ascii="Arial Narrow" w:eastAsia="Times New Roman" w:hAnsi="Arial Narrow" w:cs="Times New Roman"/>
          <w:color w:val="000000"/>
          <w:kern w:val="0"/>
          <w:lang w:eastAsia="pl-PL"/>
          <w14:ligatures w14:val="none"/>
        </w:rPr>
      </w:pPr>
    </w:p>
    <w:p w14:paraId="04B4CEDC" w14:textId="7BC1DFCC" w:rsidR="00281E83" w:rsidRDefault="00281E83" w:rsidP="00281E83">
      <w:pPr>
        <w:spacing w:after="0" w:line="240" w:lineRule="auto"/>
        <w:jc w:val="right"/>
        <w:outlineLvl w:val="2"/>
        <w:rPr>
          <w:rFonts w:ascii="Arial Narrow" w:eastAsia="Times New Roman" w:hAnsi="Arial Narrow" w:cs="Times New Roman"/>
          <w:color w:val="000000"/>
          <w:kern w:val="0"/>
          <w:lang w:eastAsia="pl-PL"/>
          <w14:ligatures w14:val="none"/>
        </w:rPr>
      </w:pPr>
      <w:r>
        <w:rPr>
          <w:rFonts w:ascii="Arial Narrow" w:eastAsia="Times New Roman" w:hAnsi="Arial Narrow" w:cs="Times New Roman"/>
          <w:color w:val="000000"/>
          <w:kern w:val="0"/>
          <w:lang w:eastAsia="pl-PL"/>
          <w14:ligatures w14:val="none"/>
        </w:rPr>
        <w:t>Zamawiający</w:t>
      </w:r>
    </w:p>
    <w:p w14:paraId="202BE789" w14:textId="77777777" w:rsidR="00281E83" w:rsidRDefault="00281E83" w:rsidP="00281E83">
      <w:pPr>
        <w:spacing w:after="0" w:line="240" w:lineRule="auto"/>
        <w:jc w:val="right"/>
        <w:outlineLvl w:val="2"/>
        <w:rPr>
          <w:rFonts w:ascii="Arial Narrow" w:eastAsia="Times New Roman" w:hAnsi="Arial Narrow" w:cs="Times New Roman"/>
          <w:color w:val="000000"/>
          <w:kern w:val="0"/>
          <w:lang w:eastAsia="pl-PL"/>
          <w14:ligatures w14:val="none"/>
        </w:rPr>
      </w:pPr>
    </w:p>
    <w:p w14:paraId="6935862B" w14:textId="39CBB50D" w:rsidR="00281E83" w:rsidRPr="00281E83" w:rsidRDefault="00281E83" w:rsidP="00281E83">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281E83">
        <w:rPr>
          <w:rStyle w:val="Pogrubienie"/>
          <w:rFonts w:ascii="Arial Narrow" w:hAnsi="Arial Narrow" w:cs="Arial"/>
          <w:color w:val="1B1B1B"/>
          <w:sz w:val="16"/>
          <w:szCs w:val="16"/>
        </w:rPr>
        <w:t xml:space="preserve">Wykonano w 1egz na </w:t>
      </w:r>
      <w:r>
        <w:rPr>
          <w:rStyle w:val="Pogrubienie"/>
          <w:rFonts w:ascii="Arial Narrow" w:hAnsi="Arial Narrow" w:cs="Arial"/>
          <w:color w:val="1B1B1B"/>
          <w:sz w:val="16"/>
          <w:szCs w:val="16"/>
        </w:rPr>
        <w:t>3</w:t>
      </w:r>
      <w:r w:rsidRPr="00281E83">
        <w:rPr>
          <w:rStyle w:val="Pogrubienie"/>
          <w:rFonts w:ascii="Arial Narrow" w:hAnsi="Arial Narrow" w:cs="Arial"/>
          <w:color w:val="1B1B1B"/>
          <w:sz w:val="16"/>
          <w:szCs w:val="16"/>
        </w:rPr>
        <w:t>.ark</w:t>
      </w:r>
    </w:p>
    <w:p w14:paraId="45691482" w14:textId="77777777" w:rsidR="00281E83" w:rsidRPr="00281E83" w:rsidRDefault="00281E83" w:rsidP="00281E83">
      <w:pPr>
        <w:spacing w:after="0"/>
        <w:rPr>
          <w:rFonts w:ascii="Arial Narrow" w:hAnsi="Arial Narrow"/>
          <w:sz w:val="16"/>
          <w:szCs w:val="16"/>
        </w:rPr>
      </w:pPr>
      <w:r w:rsidRPr="00281E83">
        <w:rPr>
          <w:rFonts w:ascii="Arial Narrow" w:hAnsi="Arial Narrow"/>
          <w:sz w:val="16"/>
          <w:szCs w:val="16"/>
        </w:rPr>
        <w:t xml:space="preserve">Egz. 1 - str. </w:t>
      </w:r>
      <w:proofErr w:type="spellStart"/>
      <w:r w:rsidRPr="00281E83">
        <w:rPr>
          <w:rFonts w:ascii="Arial Narrow" w:hAnsi="Arial Narrow"/>
          <w:sz w:val="16"/>
          <w:szCs w:val="16"/>
        </w:rPr>
        <w:t>int</w:t>
      </w:r>
      <w:proofErr w:type="spellEnd"/>
      <w:r w:rsidRPr="00281E83">
        <w:rPr>
          <w:rFonts w:ascii="Arial Narrow" w:hAnsi="Arial Narrow"/>
          <w:sz w:val="16"/>
          <w:szCs w:val="16"/>
        </w:rPr>
        <w:t>. zamawiającego, platform e-propublico.pl, biuro przepustek T 2612 B5</w:t>
      </w:r>
    </w:p>
    <w:p w14:paraId="6B44A6DA" w14:textId="77777777" w:rsidR="00281E83" w:rsidRPr="00281E83" w:rsidRDefault="00281E83" w:rsidP="00281E83">
      <w:pPr>
        <w:spacing w:after="0"/>
        <w:rPr>
          <w:rFonts w:ascii="Arial Narrow" w:hAnsi="Arial Narrow"/>
          <w:sz w:val="16"/>
          <w:szCs w:val="16"/>
        </w:rPr>
      </w:pPr>
      <w:r w:rsidRPr="00281E83">
        <w:rPr>
          <w:rFonts w:ascii="Arial Narrow" w:hAnsi="Arial Narrow"/>
          <w:sz w:val="16"/>
          <w:szCs w:val="16"/>
        </w:rPr>
        <w:t>Wyk. Marta Sierek– tel. 261 417 449, e-mail: marta.sierek@10wsk.mil.pl</w:t>
      </w:r>
    </w:p>
    <w:p w14:paraId="43C1DB0D" w14:textId="625F1DB3" w:rsidR="00281E83" w:rsidRPr="00281E83" w:rsidRDefault="00281E83" w:rsidP="00281E83">
      <w:pPr>
        <w:spacing w:after="0"/>
        <w:rPr>
          <w:rFonts w:ascii="Arial Narrow" w:hAnsi="Arial Narrow"/>
          <w:sz w:val="16"/>
          <w:szCs w:val="16"/>
        </w:rPr>
      </w:pPr>
      <w:r w:rsidRPr="00281E83">
        <w:rPr>
          <w:rFonts w:ascii="Arial Narrow" w:hAnsi="Arial Narrow"/>
          <w:sz w:val="16"/>
          <w:szCs w:val="16"/>
        </w:rPr>
        <w:t>Data: 28.11.2024</w:t>
      </w:r>
      <w:r>
        <w:rPr>
          <w:rFonts w:ascii="Arial Narrow" w:hAnsi="Arial Narrow"/>
          <w:sz w:val="16"/>
          <w:szCs w:val="16"/>
        </w:rPr>
        <w:t xml:space="preserve"> r.</w:t>
      </w:r>
    </w:p>
    <w:sectPr w:rsidR="00281E83" w:rsidRPr="00281E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EA40D3"/>
    <w:multiLevelType w:val="multilevel"/>
    <w:tmpl w:val="64244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934085"/>
    <w:multiLevelType w:val="multilevel"/>
    <w:tmpl w:val="FD985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913082">
    <w:abstractNumId w:val="0"/>
  </w:num>
  <w:num w:numId="2" w16cid:durableId="17762900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E83"/>
    <w:rsid w:val="00281E83"/>
    <w:rsid w:val="00C234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AD3F5"/>
  <w15:chartTrackingRefBased/>
  <w15:docId w15:val="{A99C7C93-A434-428E-A4AF-14CCD9DED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281E8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281E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8423">
      <w:bodyDiv w:val="1"/>
      <w:marLeft w:val="0"/>
      <w:marRight w:val="0"/>
      <w:marTop w:val="0"/>
      <w:marBottom w:val="0"/>
      <w:divBdr>
        <w:top w:val="none" w:sz="0" w:space="0" w:color="auto"/>
        <w:left w:val="none" w:sz="0" w:space="0" w:color="auto"/>
        <w:bottom w:val="none" w:sz="0" w:space="0" w:color="auto"/>
        <w:right w:val="none" w:sz="0" w:space="0" w:color="auto"/>
      </w:divBdr>
      <w:divsChild>
        <w:div w:id="889540916">
          <w:marLeft w:val="0"/>
          <w:marRight w:val="0"/>
          <w:marTop w:val="0"/>
          <w:marBottom w:val="0"/>
          <w:divBdr>
            <w:top w:val="none" w:sz="0" w:space="0" w:color="auto"/>
            <w:left w:val="none" w:sz="0" w:space="0" w:color="auto"/>
            <w:bottom w:val="none" w:sz="0" w:space="0" w:color="auto"/>
            <w:right w:val="none" w:sz="0" w:space="0" w:color="auto"/>
          </w:divBdr>
          <w:divsChild>
            <w:div w:id="144053811">
              <w:marLeft w:val="0"/>
              <w:marRight w:val="0"/>
              <w:marTop w:val="0"/>
              <w:marBottom w:val="0"/>
              <w:divBdr>
                <w:top w:val="none" w:sz="0" w:space="0" w:color="auto"/>
                <w:left w:val="none" w:sz="0" w:space="0" w:color="auto"/>
                <w:bottom w:val="none" w:sz="0" w:space="0" w:color="auto"/>
                <w:right w:val="none" w:sz="0" w:space="0" w:color="auto"/>
              </w:divBdr>
              <w:divsChild>
                <w:div w:id="1394432226">
                  <w:marLeft w:val="0"/>
                  <w:marRight w:val="0"/>
                  <w:marTop w:val="0"/>
                  <w:marBottom w:val="0"/>
                  <w:divBdr>
                    <w:top w:val="none" w:sz="0" w:space="0" w:color="auto"/>
                    <w:left w:val="none" w:sz="0" w:space="0" w:color="auto"/>
                    <w:bottom w:val="none" w:sz="0" w:space="0" w:color="auto"/>
                    <w:right w:val="none" w:sz="0" w:space="0" w:color="auto"/>
                  </w:divBdr>
                  <w:divsChild>
                    <w:div w:id="699088196">
                      <w:marLeft w:val="-15"/>
                      <w:marRight w:val="-15"/>
                      <w:marTop w:val="0"/>
                      <w:marBottom w:val="0"/>
                      <w:divBdr>
                        <w:top w:val="none" w:sz="0" w:space="0" w:color="auto"/>
                        <w:left w:val="none" w:sz="0" w:space="0" w:color="auto"/>
                        <w:bottom w:val="none" w:sz="0" w:space="0" w:color="auto"/>
                        <w:right w:val="none" w:sz="0" w:space="0" w:color="auto"/>
                      </w:divBdr>
                    </w:div>
                    <w:div w:id="1992708708">
                      <w:marLeft w:val="0"/>
                      <w:marRight w:val="0"/>
                      <w:marTop w:val="0"/>
                      <w:marBottom w:val="0"/>
                      <w:divBdr>
                        <w:top w:val="none" w:sz="0" w:space="0" w:color="auto"/>
                        <w:left w:val="none" w:sz="0" w:space="0" w:color="auto"/>
                        <w:bottom w:val="none" w:sz="0" w:space="0" w:color="auto"/>
                        <w:right w:val="none" w:sz="0" w:space="0" w:color="auto"/>
                      </w:divBdr>
                    </w:div>
                    <w:div w:id="1781873216">
                      <w:marLeft w:val="0"/>
                      <w:marRight w:val="0"/>
                      <w:marTop w:val="0"/>
                      <w:marBottom w:val="0"/>
                      <w:divBdr>
                        <w:top w:val="none" w:sz="0" w:space="0" w:color="auto"/>
                        <w:left w:val="none" w:sz="0" w:space="0" w:color="auto"/>
                        <w:bottom w:val="none" w:sz="0" w:space="0" w:color="auto"/>
                        <w:right w:val="none" w:sz="0" w:space="0" w:color="auto"/>
                      </w:divBdr>
                    </w:div>
                  </w:divsChild>
                </w:div>
                <w:div w:id="2022509335">
                  <w:marLeft w:val="0"/>
                  <w:marRight w:val="0"/>
                  <w:marTop w:val="0"/>
                  <w:marBottom w:val="0"/>
                  <w:divBdr>
                    <w:top w:val="none" w:sz="0" w:space="0" w:color="auto"/>
                    <w:left w:val="none" w:sz="0" w:space="0" w:color="auto"/>
                    <w:bottom w:val="none" w:sz="0" w:space="0" w:color="auto"/>
                    <w:right w:val="none" w:sz="0" w:space="0" w:color="auto"/>
                  </w:divBdr>
                  <w:divsChild>
                    <w:div w:id="1953585881">
                      <w:marLeft w:val="0"/>
                      <w:marRight w:val="0"/>
                      <w:marTop w:val="0"/>
                      <w:marBottom w:val="0"/>
                      <w:divBdr>
                        <w:top w:val="none" w:sz="0" w:space="0" w:color="auto"/>
                        <w:left w:val="none" w:sz="0" w:space="0" w:color="auto"/>
                        <w:bottom w:val="none" w:sz="0" w:space="0" w:color="auto"/>
                        <w:right w:val="none" w:sz="0" w:space="0" w:color="auto"/>
                      </w:divBdr>
                    </w:div>
                    <w:div w:id="1574241810">
                      <w:marLeft w:val="0"/>
                      <w:marRight w:val="0"/>
                      <w:marTop w:val="0"/>
                      <w:marBottom w:val="0"/>
                      <w:divBdr>
                        <w:top w:val="none" w:sz="0" w:space="0" w:color="auto"/>
                        <w:left w:val="none" w:sz="0" w:space="0" w:color="auto"/>
                        <w:bottom w:val="none" w:sz="0" w:space="0" w:color="auto"/>
                        <w:right w:val="none" w:sz="0" w:space="0" w:color="auto"/>
                      </w:divBdr>
                    </w:div>
                    <w:div w:id="1967159390">
                      <w:marLeft w:val="0"/>
                      <w:marRight w:val="0"/>
                      <w:marTop w:val="0"/>
                      <w:marBottom w:val="0"/>
                      <w:divBdr>
                        <w:top w:val="none" w:sz="0" w:space="0" w:color="auto"/>
                        <w:left w:val="none" w:sz="0" w:space="0" w:color="auto"/>
                        <w:bottom w:val="none" w:sz="0" w:space="0" w:color="auto"/>
                        <w:right w:val="none" w:sz="0" w:space="0" w:color="auto"/>
                      </w:divBdr>
                    </w:div>
                    <w:div w:id="1257594290">
                      <w:marLeft w:val="0"/>
                      <w:marRight w:val="0"/>
                      <w:marTop w:val="0"/>
                      <w:marBottom w:val="0"/>
                      <w:divBdr>
                        <w:top w:val="none" w:sz="0" w:space="0" w:color="auto"/>
                        <w:left w:val="none" w:sz="0" w:space="0" w:color="auto"/>
                        <w:bottom w:val="none" w:sz="0" w:space="0" w:color="auto"/>
                        <w:right w:val="none" w:sz="0" w:space="0" w:color="auto"/>
                      </w:divBdr>
                    </w:div>
                    <w:div w:id="307325997">
                      <w:marLeft w:val="0"/>
                      <w:marRight w:val="0"/>
                      <w:marTop w:val="0"/>
                      <w:marBottom w:val="0"/>
                      <w:divBdr>
                        <w:top w:val="none" w:sz="0" w:space="0" w:color="auto"/>
                        <w:left w:val="none" w:sz="0" w:space="0" w:color="auto"/>
                        <w:bottom w:val="none" w:sz="0" w:space="0" w:color="auto"/>
                        <w:right w:val="none" w:sz="0" w:space="0" w:color="auto"/>
                      </w:divBdr>
                    </w:div>
                    <w:div w:id="66375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12823">
          <w:marLeft w:val="0"/>
          <w:marRight w:val="0"/>
          <w:marTop w:val="0"/>
          <w:marBottom w:val="0"/>
          <w:divBdr>
            <w:top w:val="none" w:sz="0" w:space="0" w:color="auto"/>
            <w:left w:val="none" w:sz="0" w:space="0" w:color="auto"/>
            <w:bottom w:val="none" w:sz="0" w:space="0" w:color="auto"/>
            <w:right w:val="none" w:sz="0" w:space="0" w:color="auto"/>
          </w:divBdr>
        </w:div>
        <w:div w:id="150563842">
          <w:marLeft w:val="0"/>
          <w:marRight w:val="0"/>
          <w:marTop w:val="0"/>
          <w:marBottom w:val="0"/>
          <w:divBdr>
            <w:top w:val="none" w:sz="0" w:space="0" w:color="auto"/>
            <w:left w:val="none" w:sz="0" w:space="0" w:color="auto"/>
            <w:bottom w:val="none" w:sz="0" w:space="0" w:color="auto"/>
            <w:right w:val="none" w:sz="0" w:space="0" w:color="auto"/>
          </w:divBdr>
          <w:divsChild>
            <w:div w:id="1377973358">
              <w:marLeft w:val="0"/>
              <w:marRight w:val="0"/>
              <w:marTop w:val="0"/>
              <w:marBottom w:val="0"/>
              <w:divBdr>
                <w:top w:val="none" w:sz="0" w:space="0" w:color="auto"/>
                <w:left w:val="none" w:sz="0" w:space="0" w:color="auto"/>
                <w:bottom w:val="none" w:sz="0" w:space="0" w:color="auto"/>
                <w:right w:val="none" w:sz="0" w:space="0" w:color="auto"/>
              </w:divBdr>
              <w:divsChild>
                <w:div w:id="88545787">
                  <w:marLeft w:val="0"/>
                  <w:marRight w:val="0"/>
                  <w:marTop w:val="0"/>
                  <w:marBottom w:val="0"/>
                  <w:divBdr>
                    <w:top w:val="none" w:sz="0" w:space="0" w:color="auto"/>
                    <w:left w:val="none" w:sz="0" w:space="0" w:color="auto"/>
                    <w:bottom w:val="none" w:sz="0" w:space="0" w:color="auto"/>
                    <w:right w:val="none" w:sz="0" w:space="0" w:color="auto"/>
                  </w:divBdr>
                  <w:divsChild>
                    <w:div w:id="102316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679008">
          <w:marLeft w:val="0"/>
          <w:marRight w:val="0"/>
          <w:marTop w:val="0"/>
          <w:marBottom w:val="0"/>
          <w:divBdr>
            <w:top w:val="none" w:sz="0" w:space="0" w:color="auto"/>
            <w:left w:val="none" w:sz="0" w:space="0" w:color="auto"/>
            <w:bottom w:val="none" w:sz="0" w:space="0" w:color="auto"/>
            <w:right w:val="none" w:sz="0" w:space="0" w:color="auto"/>
          </w:divBdr>
          <w:divsChild>
            <w:div w:id="1321882359">
              <w:marLeft w:val="0"/>
              <w:marRight w:val="0"/>
              <w:marTop w:val="0"/>
              <w:marBottom w:val="0"/>
              <w:divBdr>
                <w:top w:val="none" w:sz="0" w:space="0" w:color="auto"/>
                <w:left w:val="none" w:sz="0" w:space="0" w:color="auto"/>
                <w:bottom w:val="none" w:sz="0" w:space="0" w:color="auto"/>
                <w:right w:val="none" w:sz="0" w:space="0" w:color="auto"/>
              </w:divBdr>
              <w:divsChild>
                <w:div w:id="1913926732">
                  <w:marLeft w:val="-225"/>
                  <w:marRight w:val="-225"/>
                  <w:marTop w:val="0"/>
                  <w:marBottom w:val="0"/>
                  <w:divBdr>
                    <w:top w:val="none" w:sz="0" w:space="0" w:color="auto"/>
                    <w:left w:val="none" w:sz="0" w:space="0" w:color="auto"/>
                    <w:bottom w:val="none" w:sz="0" w:space="0" w:color="auto"/>
                    <w:right w:val="none" w:sz="0" w:space="0" w:color="auto"/>
                  </w:divBdr>
                  <w:divsChild>
                    <w:div w:id="715003995">
                      <w:marLeft w:val="0"/>
                      <w:marRight w:val="0"/>
                      <w:marTop w:val="0"/>
                      <w:marBottom w:val="0"/>
                      <w:divBdr>
                        <w:top w:val="none" w:sz="0" w:space="0" w:color="auto"/>
                        <w:left w:val="none" w:sz="0" w:space="0" w:color="auto"/>
                        <w:bottom w:val="none" w:sz="0" w:space="0" w:color="auto"/>
                        <w:right w:val="none" w:sz="0" w:space="0" w:color="auto"/>
                      </w:divBdr>
                    </w:div>
                  </w:divsChild>
                </w:div>
                <w:div w:id="185233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5089">
          <w:marLeft w:val="0"/>
          <w:marRight w:val="0"/>
          <w:marTop w:val="0"/>
          <w:marBottom w:val="0"/>
          <w:divBdr>
            <w:top w:val="none" w:sz="0" w:space="0" w:color="auto"/>
            <w:left w:val="none" w:sz="0" w:space="0" w:color="auto"/>
            <w:bottom w:val="none" w:sz="0" w:space="0" w:color="auto"/>
            <w:right w:val="none" w:sz="0" w:space="0" w:color="auto"/>
          </w:divBdr>
        </w:div>
        <w:div w:id="1558977204">
          <w:marLeft w:val="0"/>
          <w:marRight w:val="0"/>
          <w:marTop w:val="0"/>
          <w:marBottom w:val="0"/>
          <w:divBdr>
            <w:top w:val="none" w:sz="0" w:space="0" w:color="auto"/>
            <w:left w:val="none" w:sz="0" w:space="0" w:color="auto"/>
            <w:bottom w:val="none" w:sz="0" w:space="0" w:color="auto"/>
            <w:right w:val="none" w:sz="0" w:space="0" w:color="auto"/>
          </w:divBdr>
          <w:divsChild>
            <w:div w:id="1878617608">
              <w:marLeft w:val="0"/>
              <w:marRight w:val="0"/>
              <w:marTop w:val="0"/>
              <w:marBottom w:val="0"/>
              <w:divBdr>
                <w:top w:val="none" w:sz="0" w:space="0" w:color="auto"/>
                <w:left w:val="none" w:sz="0" w:space="0" w:color="auto"/>
                <w:bottom w:val="none" w:sz="0" w:space="0" w:color="auto"/>
                <w:right w:val="none" w:sz="0" w:space="0" w:color="auto"/>
              </w:divBdr>
              <w:divsChild>
                <w:div w:id="500437047">
                  <w:marLeft w:val="0"/>
                  <w:marRight w:val="0"/>
                  <w:marTop w:val="0"/>
                  <w:marBottom w:val="0"/>
                  <w:divBdr>
                    <w:top w:val="none" w:sz="0" w:space="0" w:color="auto"/>
                    <w:left w:val="none" w:sz="0" w:space="0" w:color="auto"/>
                    <w:bottom w:val="none" w:sz="0" w:space="0" w:color="auto"/>
                    <w:right w:val="none" w:sz="0" w:space="0" w:color="auto"/>
                  </w:divBdr>
                </w:div>
                <w:div w:id="613175507">
                  <w:marLeft w:val="0"/>
                  <w:marRight w:val="0"/>
                  <w:marTop w:val="0"/>
                  <w:marBottom w:val="0"/>
                  <w:divBdr>
                    <w:top w:val="none" w:sz="0" w:space="0" w:color="auto"/>
                    <w:left w:val="none" w:sz="0" w:space="0" w:color="auto"/>
                    <w:bottom w:val="none" w:sz="0" w:space="0" w:color="auto"/>
                    <w:right w:val="none" w:sz="0" w:space="0" w:color="auto"/>
                  </w:divBdr>
                </w:div>
                <w:div w:id="15934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3126</Words>
  <Characters>18758</Characters>
  <Application>Microsoft Office Word</Application>
  <DocSecurity>0</DocSecurity>
  <Lines>156</Lines>
  <Paragraphs>43</Paragraphs>
  <ScaleCrop>false</ScaleCrop>
  <Company/>
  <LinksUpToDate>false</LinksUpToDate>
  <CharactersWithSpaces>21841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2024-11-28T10:50:00Z</cp:lastPrinted>
  <dcterms:created xsi:type="dcterms:W3CDTF">2024-11-28T10:47:00Z</dcterms:created>
  <dcterms:modified xsi:type="dcterms:W3CDTF">2024-11-28T10:50:00Z</dcterms:modified>
</cp:coreProperties>
</file>