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CFBC1" w14:textId="68040189" w:rsidR="003A51A3" w:rsidRPr="00C30EE2" w:rsidRDefault="00C30EE2" w:rsidP="00C30EE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0EE2">
        <w:rPr>
          <w:rFonts w:ascii="Arial" w:hAnsi="Arial" w:cs="Arial"/>
          <w:sz w:val="20"/>
          <w:szCs w:val="20"/>
        </w:rPr>
        <w:t>Oznaczenie sprawy: ZP3/2697/24</w:t>
      </w:r>
      <w:r w:rsidR="00EB3B3D">
        <w:rPr>
          <w:rFonts w:ascii="Arial" w:hAnsi="Arial" w:cs="Arial"/>
          <w:sz w:val="20"/>
          <w:szCs w:val="20"/>
        </w:rPr>
        <w:t>/1</w:t>
      </w:r>
    </w:p>
    <w:p w14:paraId="0FD17F18" w14:textId="01821698" w:rsidR="00C30EE2" w:rsidRPr="00C30EE2" w:rsidRDefault="00C30EE2" w:rsidP="00C30EE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30EE2">
        <w:rPr>
          <w:rFonts w:ascii="Arial" w:hAnsi="Arial" w:cs="Arial"/>
          <w:sz w:val="20"/>
          <w:szCs w:val="20"/>
        </w:rPr>
        <w:t>Załącznik nr 2 do SWZ</w:t>
      </w:r>
    </w:p>
    <w:p w14:paraId="794058FA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35C8F73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AB6D55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44D2F09" w14:textId="77777777" w:rsidR="00C30EE2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0F96A9" w14:textId="138E472C" w:rsidR="00C30EE2" w:rsidRPr="0030523B" w:rsidRDefault="00C30EE2" w:rsidP="00C30EE2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5E9A9225" w14:textId="3012541F" w:rsidR="00C30EE2" w:rsidRPr="00C30EE2" w:rsidRDefault="00C30EE2" w:rsidP="00C30EE2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0F8F72A" w14:textId="77777777" w:rsidR="00C30EE2" w:rsidRDefault="00C30EE2" w:rsidP="00C30EE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6A98222" w14:textId="6AE57CFD" w:rsidR="00C30EE2" w:rsidRPr="00DF06ED" w:rsidRDefault="00C30EE2" w:rsidP="00C30EE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F06ED">
        <w:rPr>
          <w:rFonts w:ascii="Arial" w:hAnsi="Arial" w:cs="Arial"/>
          <w:b/>
          <w:bCs/>
        </w:rPr>
        <w:t>FORMULARZ CENOWY</w:t>
      </w:r>
    </w:p>
    <w:p w14:paraId="22325FE9" w14:textId="2574C042" w:rsidR="00C30EE2" w:rsidRDefault="00C30EE2" w:rsidP="00C30EE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Składając ofertę w postępowaniu o udzielenie zamówienia publicznego prowadzonym w trybie p</w:t>
      </w:r>
      <w:r w:rsidR="000447B4">
        <w:rPr>
          <w:rFonts w:ascii="Arial" w:eastAsia="Times New Roman" w:hAnsi="Arial" w:cs="Arial"/>
          <w:lang w:eastAsia="pl-PL"/>
        </w:rPr>
        <w:t xml:space="preserve">odstawowym bez negocjacji, o którym mowa w art. 275 pkt 1) PZP, </w:t>
      </w:r>
      <w:r w:rsidRPr="0030523B">
        <w:rPr>
          <w:rFonts w:ascii="Arial" w:eastAsia="Times New Roman" w:hAnsi="Arial" w:cs="Arial"/>
          <w:lang w:eastAsia="pl-PL"/>
        </w:rPr>
        <w:t xml:space="preserve">na </w:t>
      </w:r>
      <w:r>
        <w:rPr>
          <w:rFonts w:ascii="Arial" w:hAnsi="Arial" w:cs="Arial"/>
          <w:b/>
          <w:bCs/>
        </w:rPr>
        <w:t>modernizację pracowni do nauki tłumaczeń symultanicznych – Sala 1A oraz Sala 501A w budynku Collegium Novum, al. Niepodległości 4 w Poznaniu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</w:p>
    <w:p w14:paraId="3810CE1E" w14:textId="77C01B41" w:rsidR="00C30EE2" w:rsidRDefault="00C30EE2" w:rsidP="00C30EE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4"/>
        <w:gridCol w:w="2812"/>
        <w:gridCol w:w="3387"/>
        <w:gridCol w:w="1030"/>
        <w:gridCol w:w="1325"/>
        <w:gridCol w:w="2208"/>
        <w:gridCol w:w="1030"/>
        <w:gridCol w:w="2651"/>
      </w:tblGrid>
      <w:tr w:rsidR="00C30EE2" w:rsidRPr="0030523B" w14:paraId="78BB2794" w14:textId="77777777" w:rsidTr="00F13293">
        <w:trPr>
          <w:trHeight w:val="1127"/>
        </w:trPr>
        <w:tc>
          <w:tcPr>
            <w:tcW w:w="724" w:type="dxa"/>
            <w:vAlign w:val="center"/>
          </w:tcPr>
          <w:p w14:paraId="28ED287D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812" w:type="dxa"/>
            <w:vAlign w:val="center"/>
          </w:tcPr>
          <w:p w14:paraId="2D370234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3387" w:type="dxa"/>
            <w:vAlign w:val="center"/>
          </w:tcPr>
          <w:p w14:paraId="325C409C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Nazwa producenta i typ asortymentu oferowanego przez wykonawcę</w:t>
            </w:r>
          </w:p>
        </w:tc>
        <w:tc>
          <w:tcPr>
            <w:tcW w:w="1030" w:type="dxa"/>
            <w:vAlign w:val="center"/>
          </w:tcPr>
          <w:p w14:paraId="0BAF30E3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Ilość/</w:t>
            </w:r>
          </w:p>
          <w:p w14:paraId="18277199" w14:textId="302159DF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325" w:type="dxa"/>
            <w:vAlign w:val="center"/>
          </w:tcPr>
          <w:p w14:paraId="3C3DB4A7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cena netto (zł)</w:t>
            </w:r>
          </w:p>
        </w:tc>
        <w:tc>
          <w:tcPr>
            <w:tcW w:w="2208" w:type="dxa"/>
            <w:vAlign w:val="center"/>
          </w:tcPr>
          <w:p w14:paraId="26483BBE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wartość</w:t>
            </w:r>
          </w:p>
          <w:p w14:paraId="3C28B008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netto (zł)</w:t>
            </w:r>
          </w:p>
          <w:p w14:paraId="7FF5EBBC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[4x5]</w:t>
            </w:r>
          </w:p>
        </w:tc>
        <w:tc>
          <w:tcPr>
            <w:tcW w:w="1030" w:type="dxa"/>
            <w:vAlign w:val="center"/>
          </w:tcPr>
          <w:p w14:paraId="18617A6B" w14:textId="77777777" w:rsidR="00C30EE2" w:rsidRPr="00943BDC" w:rsidRDefault="00C30EE2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14:paraId="6EA21CBB" w14:textId="77777777" w:rsidR="00C30EE2" w:rsidRPr="00943BDC" w:rsidRDefault="00C30EE2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Stawka podatku VAT*</w:t>
            </w:r>
          </w:p>
          <w:p w14:paraId="5C35252C" w14:textId="77777777" w:rsidR="00C30EE2" w:rsidRPr="00943BDC" w:rsidRDefault="00C30EE2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  <w:p w14:paraId="7DDFF0E8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651" w:type="dxa"/>
            <w:vAlign w:val="center"/>
          </w:tcPr>
          <w:p w14:paraId="1329F204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Wartość brutto (zł)*</w:t>
            </w:r>
          </w:p>
          <w:p w14:paraId="4B362F23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[wartość netto + podatek VAT]</w:t>
            </w:r>
          </w:p>
        </w:tc>
      </w:tr>
      <w:tr w:rsidR="00C30EE2" w:rsidRPr="00063B29" w14:paraId="498740BD" w14:textId="77777777" w:rsidTr="00F13293">
        <w:tc>
          <w:tcPr>
            <w:tcW w:w="724" w:type="dxa"/>
            <w:vAlign w:val="center"/>
          </w:tcPr>
          <w:p w14:paraId="3EEA5F1D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812" w:type="dxa"/>
            <w:vAlign w:val="center"/>
          </w:tcPr>
          <w:p w14:paraId="404FA93C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387" w:type="dxa"/>
            <w:vAlign w:val="center"/>
          </w:tcPr>
          <w:p w14:paraId="4B1C4A7F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30" w:type="dxa"/>
            <w:vAlign w:val="center"/>
          </w:tcPr>
          <w:p w14:paraId="1762D2F7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325" w:type="dxa"/>
            <w:vAlign w:val="center"/>
          </w:tcPr>
          <w:p w14:paraId="454405A1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208" w:type="dxa"/>
            <w:vAlign w:val="center"/>
          </w:tcPr>
          <w:p w14:paraId="5D98B84B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30" w:type="dxa"/>
            <w:vAlign w:val="center"/>
          </w:tcPr>
          <w:p w14:paraId="46E30809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651" w:type="dxa"/>
          </w:tcPr>
          <w:p w14:paraId="0EB8259A" w14:textId="77777777" w:rsidR="00C30EE2" w:rsidRPr="00943BDC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C30EE2" w:rsidRPr="00063B29" w14:paraId="34998A0D" w14:textId="77777777" w:rsidTr="00F13293">
        <w:trPr>
          <w:trHeight w:val="310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58403FC" w14:textId="23235D24" w:rsidR="00C30EE2" w:rsidRPr="00943BDC" w:rsidRDefault="00C30EE2" w:rsidP="00C30E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page1"/>
            <w:bookmarkEnd w:id="0"/>
            <w:r w:rsidRPr="00943BDC">
              <w:rPr>
                <w:rFonts w:ascii="Arial" w:eastAsia="Arial" w:hAnsi="Arial" w:cs="Arial"/>
                <w:b/>
                <w:sz w:val="18"/>
                <w:szCs w:val="18"/>
              </w:rPr>
              <w:t>Pracownia tłumaczeniowa 1A</w:t>
            </w:r>
          </w:p>
        </w:tc>
      </w:tr>
      <w:tr w:rsidR="00C30EE2" w:rsidRPr="00063B29" w14:paraId="2ECA8CC3" w14:textId="77777777" w:rsidTr="00F13293">
        <w:trPr>
          <w:trHeight w:val="272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C9E4505" w14:textId="4AA87E2F" w:rsidR="00C30EE2" w:rsidRPr="00943BDC" w:rsidRDefault="00776628" w:rsidP="00C30E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C30EE2" w:rsidRPr="00943BDC">
              <w:rPr>
                <w:rFonts w:ascii="Arial" w:hAnsi="Arial" w:cs="Arial"/>
                <w:sz w:val="18"/>
                <w:szCs w:val="18"/>
              </w:rPr>
              <w:t>yfrowa pracownia, jednoczesna rejestracja wszystkich studentów, zawiera komputer</w:t>
            </w:r>
          </w:p>
        </w:tc>
      </w:tr>
      <w:tr w:rsidR="00C30EE2" w:rsidRPr="00063B29" w14:paraId="252D3860" w14:textId="77777777" w:rsidTr="00F13293">
        <w:trPr>
          <w:trHeight w:val="843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3E553B74" w14:textId="538F67A9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6D69912" w14:textId="10E9307D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 xml:space="preserve">Komputerowa jednostka centralna all-in-one: </w:t>
            </w:r>
            <w:r w:rsidRPr="00B848D2">
              <w:rPr>
                <w:rFonts w:ascii="Arial Narrow" w:eastAsia="Arial Narrow" w:hAnsi="Arial Narrow"/>
                <w:color w:val="FF0000"/>
                <w:sz w:val="18"/>
                <w:szCs w:val="24"/>
              </w:rPr>
              <w:t>(OPS i3-1115G4</w:t>
            </w:r>
            <w:r w:rsidRPr="00B848D2">
              <w:rPr>
                <w:rFonts w:ascii="Arial Narrow" w:eastAsia="Arial Narrow" w:hAnsi="Arial Narrow"/>
                <w:color w:val="000000"/>
                <w:sz w:val="18"/>
                <w:szCs w:val="24"/>
              </w:rPr>
              <w:t xml:space="preserve">, DVD, wbudowany wzmacniacz audio stereo, klawiatura, mysz, Windows 10/11 </w:t>
            </w:r>
            <w:r w:rsidRPr="00B848D2">
              <w:rPr>
                <w:rFonts w:ascii="Arial Narrow" w:eastAsia="Arial Narrow" w:hAnsi="Arial Narrow"/>
                <w:sz w:val="18"/>
                <w:szCs w:val="24"/>
              </w:rPr>
              <w:t>Pro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1BB2FC3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5243F15" w14:textId="4DCD2EF6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2A94CA0B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2917D16D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1CA1CBD" w14:textId="1485BDD2" w:rsidR="00C30EE2" w:rsidRPr="00B848D2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sz w:val="18"/>
                <w:szCs w:val="18"/>
                <w:lang w:eastAsia="pl-PL"/>
              </w:rPr>
            </w:pPr>
            <w:r w:rsidRPr="00655F1C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11BD45D8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4CD1DD0D" w14:textId="77777777" w:rsidTr="00F13293">
        <w:trPr>
          <w:trHeight w:val="558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2D88A99" w14:textId="1EA60AC6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849F39C" w14:textId="3D488A30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sz w:val="18"/>
                <w:szCs w:val="24"/>
              </w:rPr>
              <w:t>Oprogramowanie serwerowe AudytorLAB, oprogramowanie Multirekorder, słuchawki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28139452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22DCFCE" w14:textId="3781D508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289C64A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A88BE0D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AEFE944" w14:textId="3B25D73B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10D4BFE1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142B014E" w14:textId="77777777" w:rsidTr="00F13293">
        <w:trPr>
          <w:trHeight w:val="964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645378A3" w14:textId="26D08805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147EA24" w14:textId="0A426B38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 xml:space="preserve">Stanowisko komputerowe tłumacza/ucznia: </w:t>
            </w:r>
            <w:r w:rsidRPr="00B848D2">
              <w:rPr>
                <w:rFonts w:ascii="Arial Narrow" w:eastAsia="Arial Narrow" w:hAnsi="Arial Narrow"/>
                <w:sz w:val="18"/>
                <w:szCs w:val="24"/>
              </w:rPr>
              <w:t>2GB RAM, 64GB SD, monitor dotykowy 7" HDMI USB3, mikrofon na gęsiej szyjce, głośnik, oprogramowanie stanowiskowe/ klienckie, słuchawki (bez mikrofonu), zasilacz sieciowy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EEE5A9D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9173CD5" w14:textId="5E639731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8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1B85A4B4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10C4163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E357569" w14:textId="74F64EC3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3E6467C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6A9A9E5E" w14:textId="77777777" w:rsidTr="00F13293">
        <w:trPr>
          <w:trHeight w:val="572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8CE830C" w14:textId="2DAC19D4" w:rsidR="00C30EE2" w:rsidRPr="001132BA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058659AD" w14:textId="18F3CE03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Monitor dotykowy 24”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E2AEE0F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FFB6F5F" w14:textId="7F12CE48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BEC52A7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42B7A8F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30961AC" w14:textId="19CC4DAA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9F4ACEB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164FB93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8BA64AC" w14:textId="2CC70D17" w:rsidR="00C30EE2" w:rsidRPr="00393456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31B5033C" w14:textId="17BF9BC2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Rejestrator cyfrowy 24-ścieżkowy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849EC18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6F2F949" w14:textId="797A1068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2523193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264495E4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30371C3B" w14:textId="2C97AE41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D42CA17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C30EE2" w:rsidRPr="00063B29" w14:paraId="05B6BFF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B8112D4" w14:textId="4E45B783" w:rsidR="00C30EE2" w:rsidRPr="00393456" w:rsidRDefault="001132BA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1BC0A0E" w14:textId="014156E1" w:rsidR="00C30EE2" w:rsidRPr="00B848D2" w:rsidRDefault="001132BA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Słuchawki lektorskie bezprzewodowe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5DAC062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4134ED6" w14:textId="4ACAD322" w:rsidR="00C30EE2" w:rsidRDefault="001132BA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132BA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3C43C6A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A4E6BBA" w14:textId="77777777" w:rsidR="00C30EE2" w:rsidRPr="00B848D2" w:rsidRDefault="00C30EE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D878167" w14:textId="33C4AD3A" w:rsidR="00C30EE2" w:rsidRPr="000334F3" w:rsidRDefault="00655F1C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27C4D85" w14:textId="77777777" w:rsidR="00C30EE2" w:rsidRPr="00B848D2" w:rsidRDefault="00C30EE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1132BA" w:rsidRPr="00063B29" w14:paraId="50059D9A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EEEEF46" w14:textId="6212A10F" w:rsidR="001132BA" w:rsidRPr="001132BA" w:rsidRDefault="001132BA" w:rsidP="001132B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1132BA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3F5E1F08" w14:textId="0CE823AB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Switch TP Link, gigabitowy, 16 portów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8D93E24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131A273" w14:textId="472DC3E7" w:rsidR="001132BA" w:rsidRPr="00B848D2" w:rsidRDefault="00B848D2" w:rsidP="001132B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831F888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01862AE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28E8EEC" w14:textId="0DEEF27D" w:rsidR="001132BA" w:rsidRPr="000334F3" w:rsidRDefault="00655F1C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20DA1D1" w14:textId="77777777" w:rsidR="001132BA" w:rsidRPr="00B848D2" w:rsidRDefault="001132BA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1132BA" w:rsidRPr="00063B29" w14:paraId="3F9DE9C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27C0327" w14:textId="54250069" w:rsidR="001132BA" w:rsidRPr="001132BA" w:rsidRDefault="00B848D2" w:rsidP="001132B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A91995A" w14:textId="40AD0ABF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Router wraz z konfiguracją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EB4F5A6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F40DDFD" w14:textId="785CB4EA" w:rsidR="001132BA" w:rsidRPr="00B848D2" w:rsidRDefault="00B848D2" w:rsidP="001132B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690EFFA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61532515" w14:textId="77777777" w:rsidR="001132BA" w:rsidRPr="00B848D2" w:rsidRDefault="001132BA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DC2799C" w14:textId="067EB64A" w:rsidR="001132BA" w:rsidRPr="000334F3" w:rsidRDefault="00655F1C" w:rsidP="00113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8C02D7D" w14:textId="77777777" w:rsidR="001132BA" w:rsidRPr="00B848D2" w:rsidRDefault="001132BA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655F1C" w:rsidRPr="00063B29" w14:paraId="1389DDA7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20774CF" w14:textId="2A8DAA37" w:rsidR="00655F1C" w:rsidRPr="001132BA" w:rsidRDefault="00655F1C" w:rsidP="00655F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318EA89" w14:textId="498220FF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Dostawa, montaż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DEA7299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63B267B" w14:textId="079EEF1E" w:rsidR="00655F1C" w:rsidRPr="00B848D2" w:rsidRDefault="00655F1C" w:rsidP="00655F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64020C9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536B2A2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E6FD51B" w14:textId="19FAD50B" w:rsidR="00655F1C" w:rsidRPr="000334F3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34F4800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655F1C" w:rsidRPr="00063B29" w14:paraId="62F836F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B09053F" w14:textId="17C7D34E" w:rsidR="00655F1C" w:rsidRPr="001132BA" w:rsidRDefault="00655F1C" w:rsidP="00655F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41B0780" w14:textId="2038A7C9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Demontaż starych urządzeń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BFB6328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617F570" w14:textId="3137AB26" w:rsidR="00655F1C" w:rsidRPr="00B848D2" w:rsidRDefault="00655F1C" w:rsidP="00655F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02F7F91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393D81CB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7A9115B" w14:textId="46CBCCD4" w:rsidR="00655F1C" w:rsidRPr="000334F3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7C0B924B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655F1C" w:rsidRPr="00063B29" w14:paraId="60AB678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354E1121" w14:textId="208EDC78" w:rsidR="00655F1C" w:rsidRPr="001132BA" w:rsidRDefault="00655F1C" w:rsidP="00655F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0EF3F755" w14:textId="11BF3359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24"/>
                <w:lang w:eastAsia="pl-PL"/>
              </w:rPr>
            </w:pPr>
            <w:r w:rsidRPr="00B848D2">
              <w:rPr>
                <w:rFonts w:ascii="Arial Narrow" w:eastAsia="Arial" w:hAnsi="Arial Narrow"/>
                <w:b/>
                <w:bCs/>
                <w:sz w:val="18"/>
                <w:szCs w:val="24"/>
              </w:rPr>
              <w:t>Modernizacja kabin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0643146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EC32983" w14:textId="397E7CE7" w:rsidR="00655F1C" w:rsidRPr="00B848D2" w:rsidRDefault="00655F1C" w:rsidP="00655F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4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01C73B1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E8EEC65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C0FC725" w14:textId="5B1FA217" w:rsidR="00655F1C" w:rsidRPr="000334F3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7457A03E" w14:textId="77777777" w:rsidR="00655F1C" w:rsidRPr="00B848D2" w:rsidRDefault="00655F1C" w:rsidP="00655F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B848D2" w:rsidRPr="00063B29" w14:paraId="2EC2890E" w14:textId="77777777" w:rsidTr="00F13293">
        <w:trPr>
          <w:trHeight w:val="338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4F53A18" w14:textId="2B284B97" w:rsidR="00B848D2" w:rsidRPr="000334F3" w:rsidRDefault="00776628" w:rsidP="00B848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b/>
                <w:sz w:val="19"/>
              </w:rPr>
              <w:t>S</w:t>
            </w:r>
            <w:r w:rsidR="00B848D2" w:rsidRPr="000334F3">
              <w:rPr>
                <w:b/>
                <w:sz w:val="19"/>
              </w:rPr>
              <w:t>ystem symultaniczny bezprzewodowy</w:t>
            </w:r>
          </w:p>
        </w:tc>
      </w:tr>
      <w:tr w:rsidR="000334F3" w:rsidRPr="00063B29" w14:paraId="407A269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0DDC349" w14:textId="324C961D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69998F7" w14:textId="14CAE51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Centralka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2D8E269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16AD65B" w14:textId="56718BC0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AAE2BB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6CED57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7E0A1A9" w14:textId="709D2154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FA678EE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13B4B67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92655EE" w14:textId="6F9AD092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3EBB495A" w14:textId="57AFA898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Promiennik IR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31F9DCE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99BA61D" w14:textId="482C40DD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3408279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CDA30EE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993CD2F" w14:textId="5714749F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633832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01DF7D9B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AC89F43" w14:textId="40258A9E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4D929618" w14:textId="14CC8ADE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Odbiornik IR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B94FED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E0276EB" w14:textId="74084540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F99014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BD27D1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3516EBFF" w14:textId="46CAE130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B68786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1C6BDA57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39DD3AA" w14:textId="6EBA6F94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8CDEB9D" w14:textId="4A75258A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Walizka-ładowarka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2ED4AB1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FB589DF" w14:textId="4BB64DB9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2770009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A4932D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352F0B5D" w14:textId="702DB7B7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8D3B24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B848D2" w:rsidRPr="00063B29" w14:paraId="365458F1" w14:textId="77777777" w:rsidTr="00F13293">
        <w:trPr>
          <w:trHeight w:val="376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676CAF1" w14:textId="13C6D9B8" w:rsidR="00B848D2" w:rsidRPr="000334F3" w:rsidRDefault="00776628" w:rsidP="00B848D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b/>
                <w:sz w:val="19"/>
              </w:rPr>
              <w:t>S</w:t>
            </w:r>
            <w:r w:rsidR="00B848D2" w:rsidRPr="000334F3">
              <w:rPr>
                <w:b/>
                <w:sz w:val="19"/>
              </w:rPr>
              <w:t>ystem konferencyjny przewodowy</w:t>
            </w:r>
          </w:p>
        </w:tc>
      </w:tr>
      <w:tr w:rsidR="000334F3" w:rsidRPr="00063B29" w14:paraId="57F78C15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CE4E3C6" w14:textId="12F05362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403150B" w14:textId="6D35E93B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Centralka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54B395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1E37921" w14:textId="37A50C8D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EAA952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128821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A136813" w14:textId="78BF5F7A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58C71D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5C59544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4EC5F910" w14:textId="3C11F0EF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BF0C92F" w14:textId="2F3AF19A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Pulpit przewodniczącego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F62D8E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E28050A" w14:textId="3E843D53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056127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1105F0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C19DDDE" w14:textId="60BEC63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2761572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25604AE8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252A2B8" w14:textId="2BCA3F2D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4739615B" w14:textId="34C3B262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Pulpit uczestnika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F58CB3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C78805B" w14:textId="3E838234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10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5E0DD4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E95CBCE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3B85D99" w14:textId="11C68E89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2EBA68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ED20BE2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1527944B" w14:textId="0B280819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A70B180" w14:textId="2E339495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Okablowanie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0565471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AF23DD4" w14:textId="5382027B" w:rsidR="000334F3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848D2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A3AD27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DAA1BDE" w14:textId="77777777" w:rsidR="000334F3" w:rsidRPr="00943BD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1FBE34D" w14:textId="0956E8DA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color w:val="FF0000"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74BB7A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063B29" w14:paraId="1427D42A" w14:textId="77777777" w:rsidTr="00F13293">
        <w:trPr>
          <w:trHeight w:val="280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958F124" w14:textId="43936867" w:rsidR="00943BDC" w:rsidRPr="00943BDC" w:rsidRDefault="00943BDC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  <w:r w:rsidRPr="00943BDC">
              <w:rPr>
                <w:rFonts w:ascii="Arial" w:eastAsia="Arial" w:hAnsi="Arial" w:cs="Arial"/>
                <w:b/>
                <w:sz w:val="18"/>
                <w:szCs w:val="18"/>
              </w:rPr>
              <w:t>Pracownia Językowa Novum A sala 501</w:t>
            </w:r>
          </w:p>
        </w:tc>
      </w:tr>
      <w:tr w:rsidR="00B848D2" w:rsidRPr="00063B29" w14:paraId="156B4AB8" w14:textId="77777777" w:rsidTr="00F13293">
        <w:trPr>
          <w:trHeight w:val="964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702F9D1" w14:textId="6EE7324A" w:rsidR="00B848D2" w:rsidRPr="001132BA" w:rsidRDefault="00DF06ED" w:rsidP="00B07C5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836A75C" w14:textId="63E1DB82" w:rsidR="00B848D2" w:rsidRPr="00943BDC" w:rsidRDefault="00943BDC" w:rsidP="00B07C5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 Narrow" w:hAnsi="Arial Narrow"/>
                <w:b/>
                <w:sz w:val="18"/>
                <w:szCs w:val="18"/>
              </w:rPr>
              <w:t>Komputerowa jednostka centralna all-in-one ze wzmacniaczem</w:t>
            </w:r>
            <w:r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943BDC">
              <w:rPr>
                <w:rFonts w:ascii="Arial Narrow" w:hAnsi="Arial Narrow"/>
                <w:b/>
                <w:sz w:val="18"/>
                <w:szCs w:val="18"/>
              </w:rPr>
              <w:t>audio</w:t>
            </w:r>
            <w:r w:rsidRPr="00943BDC">
              <w:rPr>
                <w:rFonts w:ascii="Arial Narrow" w:hAnsi="Arial Narrow"/>
                <w:sz w:val="18"/>
                <w:szCs w:val="18"/>
              </w:rPr>
              <w:t>: OPS i3-7100, 4GB RAM, 128 GB SSD, DVD, Win10Pro</w:t>
            </w:r>
            <w:r>
              <w:rPr>
                <w:rFonts w:ascii="Arial Narrow" w:hAnsi="Arial Narrow"/>
                <w:sz w:val="18"/>
                <w:szCs w:val="18"/>
              </w:rPr>
              <w:t xml:space="preserve">, </w:t>
            </w:r>
            <w:r w:rsidRPr="00943BDC">
              <w:rPr>
                <w:rFonts w:ascii="Arial Narrow" w:hAnsi="Arial Narrow" w:cs="Arial"/>
                <w:sz w:val="18"/>
                <w:szCs w:val="18"/>
              </w:rPr>
              <w:t>klawiatura + mysz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3BF457E" w14:textId="77777777" w:rsidR="00B848D2" w:rsidRPr="00B848D2" w:rsidRDefault="00B848D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BD9E124" w14:textId="6AC8F2EF" w:rsidR="00B848D2" w:rsidRPr="00B848D2" w:rsidRDefault="00943BDC" w:rsidP="00B07C5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209F1146" w14:textId="77777777" w:rsidR="00B848D2" w:rsidRPr="00B848D2" w:rsidRDefault="00B848D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1667330" w14:textId="77777777" w:rsidR="00B848D2" w:rsidRPr="00B848D2" w:rsidRDefault="00B848D2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25DBA3A" w14:textId="4D1FA5E6" w:rsidR="00B848D2" w:rsidRPr="00B848D2" w:rsidRDefault="000334F3" w:rsidP="00B07C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color w:val="FF0000"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0BE08FC" w14:textId="77777777" w:rsidR="00B848D2" w:rsidRPr="00B848D2" w:rsidRDefault="00B848D2" w:rsidP="00B848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063B29" w14:paraId="6236318A" w14:textId="77777777" w:rsidTr="00F13293">
        <w:trPr>
          <w:trHeight w:val="699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267A564" w14:textId="6A6BA984" w:rsidR="00943BDC" w:rsidRPr="001132BA" w:rsidRDefault="00DF06ED" w:rsidP="00943B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19</w:t>
            </w:r>
            <w:r w:rsidR="00943BD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D40B123" w14:textId="52312D2A" w:rsidR="00943BDC" w:rsidRPr="00943BDC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943BDC">
              <w:rPr>
                <w:rFonts w:ascii="Arial Narrow" w:hAnsi="Arial Narrow"/>
                <w:b/>
                <w:bCs/>
                <w:sz w:val="18"/>
                <w:szCs w:val="18"/>
              </w:rPr>
              <w:t>Moduł i oprogramowanie Practice, Navigator Pro – program do sterowania pracownią z komputera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35D87451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BF310C8" w14:textId="4BB8BAC5" w:rsidR="00943BDC" w:rsidRPr="00B848D2" w:rsidRDefault="00943BDC" w:rsidP="00943BD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6D79BD4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881DF51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9611553" w14:textId="120C43DC" w:rsidR="00943BDC" w:rsidRPr="000334F3" w:rsidRDefault="000334F3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C7BBE08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063B29" w14:paraId="64B6F6ED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417660E" w14:textId="75290700" w:rsidR="00943BDC" w:rsidRPr="001132BA" w:rsidRDefault="00943BDC" w:rsidP="00943B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0B308A5" w14:textId="1474554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Monitor dotykowy 24”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0F5F6874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A36DAB1" w14:textId="1BC67E66" w:rsidR="00943BDC" w:rsidRPr="00B848D2" w:rsidRDefault="00943BDC" w:rsidP="00943BD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570AD1E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EAE1231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6FCC7C8" w14:textId="7B6B8F59" w:rsidR="00943BDC" w:rsidRPr="000334F3" w:rsidRDefault="000334F3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2A88FF4D" w14:textId="77777777" w:rsidR="00943BDC" w:rsidRPr="00B848D2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14C4B059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2E5E2BC" w14:textId="5E1DB0FA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783831AB" w14:textId="42AEA7B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B848D2">
              <w:rPr>
                <w:rFonts w:ascii="Arial Narrow" w:eastAsia="Arial Narrow" w:hAnsi="Arial Narrow"/>
                <w:b/>
                <w:sz w:val="18"/>
                <w:szCs w:val="24"/>
              </w:rPr>
              <w:t>Słuchawki lektorskie bezprzewodowe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ED6523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F1C49B8" w14:textId="2E72F2FC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1B44CD7F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398C36B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31BB916" w14:textId="1B001340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9985A1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71B9157" w14:textId="77777777" w:rsidTr="00F13293">
        <w:trPr>
          <w:trHeight w:val="676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58ADFC34" w14:textId="170D683B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5B147BC" w14:textId="77408E82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 xml:space="preserve">Pulpit </w:t>
            </w:r>
            <w:r w:rsidRPr="00655F1C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 xml:space="preserve">ucznia </w:t>
            </w:r>
            <w:r w:rsidRPr="00655F1C">
              <w:rPr>
                <w:rFonts w:ascii="Arial Narrow" w:hAnsi="Arial Narrow"/>
                <w:sz w:val="18"/>
                <w:szCs w:val="18"/>
              </w:rPr>
              <w:t>(regulacja głośności, przycisk zgłoszenia, wejście/wyjście audio) + okablowanie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D19BFE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FE3DB21" w14:textId="7861BF72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18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35A758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205A9AB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EEE8246" w14:textId="6CEF449B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2F0893D1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2E555196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7A39D54" w14:textId="0B081579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AD7A0EA" w14:textId="0AA8170C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Słuchawki z mikrofonem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1D45258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0BD4A78" w14:textId="34CD8CBE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20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78DE875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0BFA8207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45B03C3" w14:textId="3227DDA7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2AC12A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4271F679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1A27C00F" w14:textId="54949453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01FFCDC1" w14:textId="6D88E5D9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Głośniki do zabudowy w biurku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D85117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4FC16D2" w14:textId="0A9BACDA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560421D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7926395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603335B" w14:textId="3E6F268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03D5F70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7C7AB95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9094544" w14:textId="39B1A01E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DF06E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63B31C37" w14:textId="37E6A267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Rejestrator cyfrowy 24-ścieżkowy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694E5400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CF98506" w14:textId="50A37F93" w:rsidR="000334F3" w:rsidRPr="00B848D2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B712F25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02A4A9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17BC2B8" w14:textId="49253712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43E9D41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4FEF0CE3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0B0D67C8" w14:textId="5552F6B5" w:rsidR="000334F3" w:rsidRPr="001132BA" w:rsidRDefault="000334F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C531869" w14:textId="2F7D268B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hAnsi="Arial Narrow"/>
                <w:b/>
                <w:bCs/>
                <w:sz w:val="18"/>
                <w:szCs w:val="18"/>
              </w:rPr>
              <w:t>Materiały instalacyjne: listwy, kołki montażowe, itp.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3ADC22D3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A30D8B6" w14:textId="3C1C7833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2EF692B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44672CB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52BC8E4" w14:textId="382E1FF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3BC6AD31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5296B489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20CE435F" w14:textId="405CFBC0" w:rsidR="000334F3" w:rsidRPr="001132BA" w:rsidRDefault="00DF06ED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23FB645D" w14:textId="5F9D6B7F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Stolik ucznia 2-stanowiskowy 1200x535x1150H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E45F6E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5D1D37A8" w14:textId="00A36AAB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9 szt.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44ED161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5675B6C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CF15670" w14:textId="5C8C7715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18E13B4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0334F3" w:rsidRPr="00063B29" w14:paraId="2959CFE2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A98C4EE" w14:textId="180FE0D8" w:rsidR="000334F3" w:rsidRPr="001132BA" w:rsidRDefault="00DF06ED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51C7E482" w14:textId="53512205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  <w:r w:rsidRPr="00655F1C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Dostawa</w:t>
            </w:r>
            <w:r w:rsidR="000568D3"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  <w:t>, montaż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7C96276A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277305B2" w14:textId="058AD14C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02AE3EA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71A56C78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723F2A75" w14:textId="13C13740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7C4CCCC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F13293" w:rsidRPr="00063B29" w14:paraId="54E01B5D" w14:textId="77777777" w:rsidTr="00F13293">
        <w:trPr>
          <w:trHeight w:val="209"/>
        </w:trPr>
        <w:tc>
          <w:tcPr>
            <w:tcW w:w="15167" w:type="dxa"/>
            <w:gridSpan w:val="8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1AFEB3C" w14:textId="7F4A2539" w:rsidR="00F13293" w:rsidRPr="00F13293" w:rsidRDefault="00F13293" w:rsidP="00F1329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  <w:lang w:eastAsia="pl-PL"/>
              </w:rPr>
            </w:pPr>
            <w:r w:rsidRPr="00F13293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Roboty ogólnobudowlane</w:t>
            </w:r>
          </w:p>
        </w:tc>
      </w:tr>
      <w:tr w:rsidR="000334F3" w:rsidRPr="00063B29" w14:paraId="77042CD3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7588CADE" w14:textId="74A4F862" w:rsidR="000334F3" w:rsidRPr="001132BA" w:rsidRDefault="000568D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1BDBA894" w14:textId="32681311" w:rsidR="000334F3" w:rsidRPr="00655F1C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Remont pomieszczenia nr 501</w:t>
            </w:r>
            <w:r w:rsidRPr="00655F1C">
              <w:rPr>
                <w:rFonts w:ascii="Arial Narrow" w:hAnsi="Arial Narrow" w:cs="Arial"/>
                <w:b/>
                <w:iCs/>
                <w:sz w:val="18"/>
                <w:szCs w:val="18"/>
              </w:rPr>
              <w:t xml:space="preserve"> </w:t>
            </w:r>
            <w:r w:rsidRPr="00F13293">
              <w:rPr>
                <w:rFonts w:ascii="Arial Narrow" w:hAnsi="Arial Narrow" w:cs="Arial"/>
                <w:bCs/>
                <w:iCs/>
                <w:sz w:val="18"/>
                <w:szCs w:val="18"/>
              </w:rPr>
              <w:t xml:space="preserve">– </w:t>
            </w:r>
            <w:r w:rsidRPr="00F13293">
              <w:rPr>
                <w:rFonts w:ascii="Arial Narrow" w:hAnsi="Arial Narrow" w:cs="Arial"/>
                <w:b/>
                <w:iCs/>
                <w:sz w:val="18"/>
                <w:szCs w:val="18"/>
              </w:rPr>
              <w:t>branża budowlana</w:t>
            </w:r>
            <w:r>
              <w:rPr>
                <w:rFonts w:ascii="Arial Narrow" w:hAnsi="Arial Narrow" w:cs="Arial"/>
                <w:b/>
                <w:iCs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bCs/>
                <w:iCs/>
                <w:sz w:val="18"/>
                <w:szCs w:val="18"/>
              </w:rPr>
              <w:t>(zgodnie z przedmiarem</w:t>
            </w:r>
            <w:r w:rsidR="00F13293">
              <w:rPr>
                <w:rFonts w:ascii="Arial Narrow" w:hAnsi="Arial Narrow" w:cs="Arial"/>
                <w:bCs/>
                <w:iCs/>
                <w:sz w:val="18"/>
                <w:szCs w:val="18"/>
              </w:rPr>
              <w:t xml:space="preserve"> stanowiącym załącznik do SWZ)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54DEE80B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0678C345" w14:textId="4D905AC2" w:rsidR="000334F3" w:rsidRPr="00655F1C" w:rsidRDefault="000334F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61E7D64D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16153692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46DB3669" w14:textId="767144D3" w:rsidR="000334F3" w:rsidRPr="000334F3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 w:rsidRPr="000334F3"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62C33CE6" w14:textId="77777777" w:rsidR="000334F3" w:rsidRPr="00B848D2" w:rsidRDefault="000334F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F13293" w:rsidRPr="00063B29" w14:paraId="39B49B61" w14:textId="77777777" w:rsidTr="00F13293">
        <w:trPr>
          <w:trHeight w:val="567"/>
        </w:trPr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14:paraId="1192E25E" w14:textId="78D8BB52" w:rsidR="00F13293" w:rsidRDefault="00F13293" w:rsidP="00033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  <w:r w:rsidR="000568D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vAlign w:val="center"/>
          </w:tcPr>
          <w:p w14:paraId="4B02EC8A" w14:textId="0A75BB7B" w:rsidR="00F13293" w:rsidRPr="00F13293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18"/>
                <w:szCs w:val="18"/>
              </w:rPr>
            </w:pPr>
            <w:r w:rsidRPr="00F13293">
              <w:rPr>
                <w:rFonts w:ascii="Arial Narrow" w:hAnsi="Arial Narrow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F13293">
              <w:rPr>
                <w:rFonts w:ascii="Arial Narrow" w:hAnsi="Arial Narrow" w:cs="Arial"/>
                <w:b/>
                <w:sz w:val="18"/>
              </w:rPr>
              <w:t xml:space="preserve"> </w:t>
            </w:r>
            <w:r w:rsidRPr="00F13293">
              <w:rPr>
                <w:rFonts w:ascii="Arial Narrow" w:hAnsi="Arial Narrow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F13293">
              <w:rPr>
                <w:rFonts w:ascii="Arial Narrow" w:hAnsi="Arial Narrow" w:cs="Arial"/>
                <w:sz w:val="18"/>
                <w:szCs w:val="18"/>
              </w:rPr>
              <w:t>(</w:t>
            </w:r>
            <w:r w:rsidRPr="00F13293">
              <w:rPr>
                <w:rFonts w:ascii="Arial Narrow" w:hAnsi="Arial Narrow" w:cs="Arial"/>
                <w:i/>
                <w:sz w:val="18"/>
                <w:szCs w:val="18"/>
              </w:rPr>
              <w:t>wtedy  w kolumn</w:t>
            </w:r>
            <w:r>
              <w:rPr>
                <w:rFonts w:ascii="Arial Narrow" w:hAnsi="Arial Narrow" w:cs="Arial"/>
                <w:i/>
                <w:sz w:val="18"/>
                <w:szCs w:val="18"/>
              </w:rPr>
              <w:t>ach</w:t>
            </w:r>
            <w:r w:rsidRPr="00F13293">
              <w:rPr>
                <w:rFonts w:ascii="Arial Narrow" w:hAnsi="Arial Narrow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i/>
                <w:sz w:val="18"/>
                <w:szCs w:val="18"/>
              </w:rPr>
              <w:t>6 i 8</w:t>
            </w:r>
            <w:r w:rsidRPr="00F13293">
              <w:rPr>
                <w:rFonts w:ascii="Arial Narrow" w:hAnsi="Arial Narrow" w:cs="Arial"/>
                <w:i/>
                <w:sz w:val="18"/>
                <w:szCs w:val="18"/>
              </w:rPr>
              <w:t xml:space="preserve"> należy wpisać konkretną wartość, zero lub wpisać że „ujęto w kosztach pośrednich”)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vAlign w:val="center"/>
          </w:tcPr>
          <w:p w14:paraId="4A395368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14419E7E" w14:textId="608442EB" w:rsidR="00F13293" w:rsidRDefault="00F13293" w:rsidP="000334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vAlign w:val="center"/>
          </w:tcPr>
          <w:p w14:paraId="3469F5DB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vAlign w:val="center"/>
          </w:tcPr>
          <w:p w14:paraId="6009A13B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14:paraId="6C7B49FE" w14:textId="0E7B43D2" w:rsidR="00F13293" w:rsidRPr="000334F3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 Narrow" w:eastAsia="Calibri" w:hAnsi="Arial Narrow" w:cs="Arial"/>
                <w:iCs/>
                <w:sz w:val="18"/>
                <w:szCs w:val="18"/>
                <w:lang w:eastAsia="pl-PL"/>
              </w:rPr>
              <w:t>23%</w:t>
            </w:r>
          </w:p>
        </w:tc>
        <w:tc>
          <w:tcPr>
            <w:tcW w:w="2651" w:type="dxa"/>
            <w:tcBorders>
              <w:bottom w:val="single" w:sz="4" w:space="0" w:color="auto"/>
            </w:tcBorders>
            <w:vAlign w:val="center"/>
          </w:tcPr>
          <w:p w14:paraId="50D29540" w14:textId="77777777" w:rsidR="00F13293" w:rsidRPr="00B848D2" w:rsidRDefault="00F13293" w:rsidP="00033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iCs/>
                <w:color w:val="FF0000"/>
                <w:sz w:val="18"/>
                <w:szCs w:val="18"/>
                <w:lang w:eastAsia="pl-PL"/>
              </w:rPr>
            </w:pPr>
          </w:p>
        </w:tc>
      </w:tr>
      <w:tr w:rsidR="00943BDC" w:rsidRPr="0030523B" w14:paraId="7C4716F8" w14:textId="77777777" w:rsidTr="00F13293">
        <w:trPr>
          <w:trHeight w:val="559"/>
        </w:trPr>
        <w:tc>
          <w:tcPr>
            <w:tcW w:w="12516" w:type="dxa"/>
            <w:gridSpan w:val="7"/>
            <w:tcBorders>
              <w:bottom w:val="single" w:sz="4" w:space="0" w:color="auto"/>
            </w:tcBorders>
            <w:vAlign w:val="center"/>
          </w:tcPr>
          <w:p w14:paraId="0151F4B6" w14:textId="77777777" w:rsidR="00943BDC" w:rsidRPr="0030523B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651" w:type="dxa"/>
            <w:tcBorders>
              <w:bottom w:val="single" w:sz="4" w:space="0" w:color="auto"/>
            </w:tcBorders>
          </w:tcPr>
          <w:p w14:paraId="40259161" w14:textId="77777777" w:rsidR="00943BDC" w:rsidRPr="0030523B" w:rsidRDefault="00943BDC" w:rsidP="00943B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EC8BEFD" w14:textId="6653B31E" w:rsidR="001132BA" w:rsidRPr="001132BA" w:rsidRDefault="001132BA" w:rsidP="00C30EE2">
      <w:pPr>
        <w:spacing w:after="0" w:line="240" w:lineRule="auto"/>
        <w:jc w:val="both"/>
        <w:rPr>
          <w:color w:val="FF0000"/>
        </w:rPr>
      </w:pPr>
    </w:p>
    <w:p w14:paraId="3F83BE60" w14:textId="00A24F37" w:rsidR="00DF06ED" w:rsidRPr="000568D3" w:rsidRDefault="001132BA" w:rsidP="000568D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  <w:r w:rsidRPr="00DF06E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</w:t>
      </w:r>
      <w:r w:rsidR="00DF06ED"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montażu, </w:t>
      </w:r>
      <w:r w:rsidRPr="00DF06ED">
        <w:rPr>
          <w:rFonts w:ascii="Arial" w:eastAsia="Times New Roman" w:hAnsi="Arial" w:cs="Arial"/>
          <w:sz w:val="18"/>
          <w:szCs w:val="17"/>
          <w:lang w:eastAsia="pl-PL"/>
        </w:rPr>
        <w:t>instalacji i uruchomienia  (jeśli dotyczy) przedmiotu zamówienia w siedzibie Zamawiającego,</w:t>
      </w:r>
      <w:r w:rsidR="00DF06ED"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instruktażu </w:t>
      </w:r>
      <w:r w:rsidR="00362DEC">
        <w:rPr>
          <w:rFonts w:ascii="Arial" w:eastAsia="Times New Roman" w:hAnsi="Arial" w:cs="Arial"/>
          <w:sz w:val="18"/>
          <w:szCs w:val="17"/>
          <w:lang w:eastAsia="pl-PL"/>
        </w:rPr>
        <w:t>użytkowników</w:t>
      </w:r>
      <w:r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oraz ubezpieczenie przedmiotu zamówienia do czasu podpisania protokołu odbioru. *</w:t>
      </w:r>
      <w:r w:rsidRPr="00DF06ED">
        <w:rPr>
          <w:rFonts w:ascii="Arial" w:eastAsia="Times New Roman" w:hAnsi="Arial" w:cs="Arial"/>
          <w:sz w:val="18"/>
          <w:szCs w:val="16"/>
          <w:lang w:eastAsia="pl-PL"/>
        </w:rPr>
        <w:t xml:space="preserve"> podmiot zagraniczny nie wypełnia rubryk nr 7 i 8 </w:t>
      </w:r>
      <w:r w:rsidRPr="00DF06E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</w:p>
    <w:sectPr w:rsidR="00DF06ED" w:rsidRPr="000568D3" w:rsidSect="00C30E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EE2"/>
    <w:rsid w:val="000334F3"/>
    <w:rsid w:val="000447B4"/>
    <w:rsid w:val="000560CD"/>
    <w:rsid w:val="000568D3"/>
    <w:rsid w:val="001061A9"/>
    <w:rsid w:val="001132BA"/>
    <w:rsid w:val="0024711C"/>
    <w:rsid w:val="00314C48"/>
    <w:rsid w:val="00362DEC"/>
    <w:rsid w:val="003A51A3"/>
    <w:rsid w:val="004A4C6F"/>
    <w:rsid w:val="005B2F1A"/>
    <w:rsid w:val="006273A2"/>
    <w:rsid w:val="00655F1C"/>
    <w:rsid w:val="00776628"/>
    <w:rsid w:val="00943BDC"/>
    <w:rsid w:val="009C7720"/>
    <w:rsid w:val="00B65BAB"/>
    <w:rsid w:val="00B848D2"/>
    <w:rsid w:val="00BE3A26"/>
    <w:rsid w:val="00BF147D"/>
    <w:rsid w:val="00C30EE2"/>
    <w:rsid w:val="00CB6D0B"/>
    <w:rsid w:val="00D01246"/>
    <w:rsid w:val="00DF06ED"/>
    <w:rsid w:val="00E730E3"/>
    <w:rsid w:val="00E81D10"/>
    <w:rsid w:val="00EB3B3D"/>
    <w:rsid w:val="00EC6AD3"/>
    <w:rsid w:val="00F1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2883"/>
  <w15:chartTrackingRefBased/>
  <w15:docId w15:val="{49C3AC4E-E798-4A84-9E85-EE29A578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5B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5B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5B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5B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5BA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3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47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9607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5</cp:revision>
  <dcterms:created xsi:type="dcterms:W3CDTF">2024-11-08T08:01:00Z</dcterms:created>
  <dcterms:modified xsi:type="dcterms:W3CDTF">2024-11-26T08:27:00Z</dcterms:modified>
</cp:coreProperties>
</file>