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C92EF9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C92EF9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8A2B32" w:rsidRPr="00C92EF9">
        <w:rPr>
          <w:rFonts w:ascii="Arial Narrow" w:eastAsia="Times New Roman" w:hAnsi="Arial Narrow" w:cs="Arial"/>
          <w:bCs/>
          <w:szCs w:val="20"/>
          <w:lang w:eastAsia="pl-PL"/>
        </w:rPr>
        <w:t>7</w:t>
      </w:r>
      <w:r w:rsidRPr="00C92EF9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C92EF9" w:rsidTr="00D62E6E">
        <w:tc>
          <w:tcPr>
            <w:tcW w:w="2800" w:type="dxa"/>
            <w:shd w:val="clear" w:color="auto" w:fill="auto"/>
          </w:tcPr>
          <w:p w:rsidR="00D62E6E" w:rsidRPr="00C92EF9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C92EF9">
              <w:rPr>
                <w:rFonts w:ascii="Arial Narrow" w:hAnsi="Arial Narrow" w:cs="Arial"/>
                <w:b/>
                <w:szCs w:val="24"/>
              </w:rPr>
              <w:t>Wykonawca</w:t>
            </w:r>
            <w:r w:rsidRPr="00C92EF9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C92EF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C92EF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C92EF9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C92EF9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C92EF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C92EF9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C92EF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C92EF9" w:rsidTr="00D62E6E">
        <w:tc>
          <w:tcPr>
            <w:tcW w:w="2800" w:type="dxa"/>
            <w:shd w:val="clear" w:color="auto" w:fill="auto"/>
          </w:tcPr>
          <w:p w:rsidR="00D62E6E" w:rsidRPr="00C92EF9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C92EF9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C92EF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C92EF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C92EF9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C92EF9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C92EF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C92EF9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C92EF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C121E" w:rsidRPr="00C92EF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A2B32" w:rsidRPr="00C92EF9" w:rsidTr="006A687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A2B32" w:rsidRPr="00C92EF9" w:rsidRDefault="008A2B32" w:rsidP="006A687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C92EF9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8A2B32" w:rsidRPr="00C92EF9" w:rsidRDefault="008A2B32" w:rsidP="006A687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C92EF9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C92EF9">
              <w:rPr>
                <w:rFonts w:ascii="Arial Narrow" w:eastAsia="Times New Roman" w:hAnsi="Arial Narrow" w:cs="Arial"/>
                <w:sz w:val="20"/>
                <w:lang w:eastAsia="pl-PL"/>
              </w:rPr>
              <w:t>(t.j. Dz. U. z 2024 poz. 1320)</w:t>
            </w:r>
            <w:r w:rsidRPr="00C92EF9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Pzp), dotyczące:</w:t>
            </w:r>
          </w:p>
          <w:p w:rsidR="008A2B32" w:rsidRPr="00C92EF9" w:rsidRDefault="008A2B32" w:rsidP="006A687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C92EF9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8A2B32" w:rsidRPr="00C92EF9" w:rsidRDefault="008A2B32" w:rsidP="006A687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C92EF9" w:rsidRDefault="008A2B32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C92EF9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C93F0A" w:rsidRPr="00C92EF9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C92EF9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C92EF9" w:rsidTr="00D62E6E">
        <w:tc>
          <w:tcPr>
            <w:tcW w:w="2269" w:type="dxa"/>
            <w:shd w:val="clear" w:color="auto" w:fill="auto"/>
          </w:tcPr>
          <w:p w:rsidR="00D62E6E" w:rsidRPr="00C92EF9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C92EF9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C92EF9" w:rsidRDefault="008A2B3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C92EF9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sprzętu jednorazowego użytku dla Oddziału Klinicznego Okulistyki na okres 24 miesięcy</w:t>
            </w:r>
            <w:r w:rsidR="00D62E6E" w:rsidRPr="00C92EF9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8A2B32" w:rsidRPr="00C92EF9" w:rsidTr="006A6875">
        <w:tc>
          <w:tcPr>
            <w:tcW w:w="2269" w:type="dxa"/>
            <w:shd w:val="clear" w:color="auto" w:fill="auto"/>
          </w:tcPr>
          <w:p w:rsidR="008A2B32" w:rsidRPr="00C92EF9" w:rsidRDefault="008A2B32" w:rsidP="006A687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C92EF9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A2B32" w:rsidRPr="00C92EF9" w:rsidRDefault="008A2B32" w:rsidP="006A687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C92EF9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158/2024</w:t>
            </w:r>
          </w:p>
        </w:tc>
      </w:tr>
    </w:tbl>
    <w:p w:rsidR="00BC121E" w:rsidRPr="00C92EF9" w:rsidRDefault="008A2B32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C92EF9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C92EF9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C92EF9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BC121E" w:rsidRPr="00C92EF9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BC121E" w:rsidRPr="00C92EF9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="00BC121E" w:rsidRPr="00C92EF9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C92EF9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C92EF9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 o:ole="">
            <v:imagedata r:id="rId8" o:title=""/>
          </v:shape>
          <w:control r:id="rId9" w:name="OptionButton211" w:shapeid="_x0000_i1025"/>
        </w:object>
      </w:r>
      <w:r w:rsidR="00BC121E" w:rsidRPr="00C92EF9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C92EF9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BC121E" w:rsidRPr="00C92EF9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C92EF9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="00BC121E" w:rsidRPr="00C92EF9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C92EF9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C92EF9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C92EF9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6" type="#_x0000_t75" style="width:453pt;height:17.25pt" o:ole="">
            <v:imagedata r:id="rId10" o:title=""/>
          </v:shape>
          <w:control r:id="rId11" w:name="OptionButton21" w:shapeid="_x0000_i1026"/>
        </w:object>
      </w:r>
      <w:r w:rsidRPr="00C92EF9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C92EF9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Pr="00C92EF9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C92EF9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Pr="00C92EF9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C92EF9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C92EF9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92EF9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92EF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C92EF9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92EF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C92EF9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92EF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C92EF9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C92EF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92EF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C92EF9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92EF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92EF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C92EF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92EF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C92EF9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92EF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92EF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C92EF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C92EF9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C92EF9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C92EF9">
        <w:rPr>
          <w:rFonts w:ascii="Arial Narrow" w:eastAsia="Times New Roman" w:hAnsi="Arial Narrow" w:cs="Arial"/>
          <w:iCs/>
          <w:szCs w:val="24"/>
          <w:lang w:eastAsia="pl-PL"/>
        </w:rPr>
        <w:t xml:space="preserve">Wykonawca może przedstawić dokumenty lub informacje potwierdzające przygotowanie oferty niezależnie od </w:t>
      </w:r>
      <w:r w:rsidRPr="00C92EF9">
        <w:rPr>
          <w:rFonts w:ascii="Arial Narrow" w:eastAsia="Times New Roman" w:hAnsi="Arial Narrow" w:cs="Arial"/>
          <w:iCs/>
          <w:szCs w:val="24"/>
          <w:lang w:eastAsia="pl-PL"/>
        </w:rPr>
        <w:lastRenderedPageBreak/>
        <w:t>innego Wykonawcy należącego do tej samej grupy kapitałowej.</w:t>
      </w:r>
    </w:p>
    <w:p w:rsidR="00067B62" w:rsidRPr="00C92EF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C92EF9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C92EF9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C92EF9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C92EF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92EF9" w:rsidTr="00620E37">
        <w:tc>
          <w:tcPr>
            <w:tcW w:w="2660" w:type="dxa"/>
            <w:shd w:val="clear" w:color="auto" w:fill="auto"/>
          </w:tcPr>
          <w:p w:rsidR="00BC121E" w:rsidRPr="00C92EF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C92EF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C92EF9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C92EF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C92EF9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C92EF9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C92EF9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C92EF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C92EF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C92EF9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C92EF9" w:rsidRDefault="00844A96" w:rsidP="008A2B3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C92EF9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8A2B32" w:rsidRPr="00C92EF9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="00BC121E" w:rsidRPr="00C92EF9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C92EF9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C92EF9" w:rsidRDefault="00106AC7" w:rsidP="00BC121E">
      <w:pPr>
        <w:rPr>
          <w:rFonts w:ascii="Arial Narrow" w:hAnsi="Arial Narrow"/>
          <w:sz w:val="20"/>
        </w:rPr>
      </w:pPr>
    </w:p>
    <w:sectPr w:rsidR="00106AC7" w:rsidRPr="00C92EF9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139C" w:rsidRDefault="005E139C">
      <w:r>
        <w:separator/>
      </w:r>
    </w:p>
  </w:endnote>
  <w:endnote w:type="continuationSeparator" w:id="1">
    <w:p w:rsidR="005E139C" w:rsidRDefault="005E13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2E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2EF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B32" w:rsidRDefault="008A2B3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139C" w:rsidRDefault="005E139C">
      <w:r>
        <w:separator/>
      </w:r>
    </w:p>
  </w:footnote>
  <w:footnote w:type="continuationSeparator" w:id="1">
    <w:p w:rsidR="005E139C" w:rsidRDefault="005E13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B32" w:rsidRDefault="008A2B3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B32" w:rsidRDefault="008A2B3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B32" w:rsidRDefault="008A2B3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2B3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139C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A2B32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2EF9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228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2024-11-29T10:02:00Z</cp:lastPrinted>
  <dcterms:created xsi:type="dcterms:W3CDTF">2024-11-29T10:02:00Z</dcterms:created>
  <dcterms:modified xsi:type="dcterms:W3CDTF">2024-11-29T10:02:00Z</dcterms:modified>
</cp:coreProperties>
</file>