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4395E"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2024/BZP 00642292/01</w:t>
      </w:r>
    </w:p>
    <w:p w14:paraId="08CB73FE" w14:textId="77777777" w:rsidR="006E6421" w:rsidRPr="006E6421" w:rsidRDefault="006E6421" w:rsidP="006E6421">
      <w:pPr>
        <w:jc w:val="center"/>
        <w:rPr>
          <w:rFonts w:ascii="Arial Narrow" w:hAnsi="Arial Narrow"/>
          <w:sz w:val="20"/>
          <w:szCs w:val="20"/>
        </w:rPr>
      </w:pPr>
      <w:r w:rsidRPr="006E6421">
        <w:rPr>
          <w:rFonts w:ascii="Arial Narrow" w:hAnsi="Arial Narrow"/>
          <w:sz w:val="20"/>
          <w:szCs w:val="20"/>
        </w:rPr>
        <w:t>Ogłoszenie o zamówieniu</w:t>
      </w:r>
      <w:r w:rsidRPr="006E6421">
        <w:rPr>
          <w:rFonts w:ascii="Arial Narrow" w:hAnsi="Arial Narrow"/>
          <w:sz w:val="20"/>
          <w:szCs w:val="20"/>
        </w:rPr>
        <w:br/>
        <w:t>Dostawy</w:t>
      </w:r>
      <w:r w:rsidRPr="006E6421">
        <w:rPr>
          <w:rFonts w:ascii="Arial Narrow" w:hAnsi="Arial Narrow"/>
          <w:sz w:val="20"/>
          <w:szCs w:val="20"/>
        </w:rPr>
        <w:br/>
      </w:r>
      <w:proofErr w:type="spellStart"/>
      <w:r w:rsidRPr="006E6421">
        <w:rPr>
          <w:rFonts w:ascii="Arial Narrow" w:hAnsi="Arial Narrow"/>
          <w:sz w:val="20"/>
          <w:szCs w:val="20"/>
        </w:rPr>
        <w:t>Dostawy</w:t>
      </w:r>
      <w:proofErr w:type="spellEnd"/>
      <w:r w:rsidRPr="006E6421">
        <w:rPr>
          <w:rFonts w:ascii="Arial Narrow" w:hAnsi="Arial Narrow"/>
          <w:sz w:val="20"/>
          <w:szCs w:val="20"/>
        </w:rPr>
        <w:t xml:space="preserve"> sukcesywne ginekologicznych taśm, siatek i worków do </w:t>
      </w:r>
      <w:proofErr w:type="spellStart"/>
      <w:r w:rsidRPr="006E6421">
        <w:rPr>
          <w:rFonts w:ascii="Arial Narrow" w:hAnsi="Arial Narrow"/>
          <w:sz w:val="20"/>
          <w:szCs w:val="20"/>
        </w:rPr>
        <w:t>morcelatora</w:t>
      </w:r>
      <w:proofErr w:type="spellEnd"/>
      <w:r w:rsidRPr="006E6421">
        <w:rPr>
          <w:rFonts w:ascii="Arial Narrow" w:hAnsi="Arial Narrow"/>
          <w:sz w:val="20"/>
          <w:szCs w:val="20"/>
        </w:rPr>
        <w:t xml:space="preserve"> na okres 12 miesięcy i dostawa jednorazowa narzędzi laparoskopowych do zabiegów </w:t>
      </w:r>
      <w:proofErr w:type="spellStart"/>
      <w:r w:rsidRPr="006E6421">
        <w:rPr>
          <w:rFonts w:ascii="Arial Narrow" w:hAnsi="Arial Narrow"/>
          <w:sz w:val="20"/>
          <w:szCs w:val="20"/>
        </w:rPr>
        <w:t>robotycznych</w:t>
      </w:r>
      <w:proofErr w:type="spellEnd"/>
    </w:p>
    <w:p w14:paraId="002D8A74"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I - ZAMAWIAJĄCY</w:t>
      </w:r>
    </w:p>
    <w:p w14:paraId="6E2539F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1.1.) Rola zamawiającego</w:t>
      </w:r>
    </w:p>
    <w:p w14:paraId="252C9611"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Postępowanie prowadzone jest samodzielnie przez zamawiającego</w:t>
      </w:r>
    </w:p>
    <w:p w14:paraId="3A85BF0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1.2.) Nazwa zamawiającego: </w:t>
      </w:r>
      <w:r w:rsidRPr="006E6421">
        <w:rPr>
          <w:rFonts w:ascii="Arial Narrow" w:hAnsi="Arial Narrow"/>
          <w:sz w:val="20"/>
          <w:szCs w:val="20"/>
        </w:rPr>
        <w:t>10 Wojskowy Szpital Kliniczny z Polikliniką Samodzielny Publiczny Zakład Opieki Zdrowotnej</w:t>
      </w:r>
    </w:p>
    <w:p w14:paraId="37FD3F0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1.3.) Oddział zamawiającego: </w:t>
      </w:r>
      <w:r w:rsidRPr="006E6421">
        <w:rPr>
          <w:rFonts w:ascii="Arial Narrow" w:hAnsi="Arial Narrow"/>
          <w:sz w:val="20"/>
          <w:szCs w:val="20"/>
        </w:rPr>
        <w:t>Sekcja Zamówień Publicznych</w:t>
      </w:r>
    </w:p>
    <w:p w14:paraId="0967320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1.4) Krajowy Numer Identyfikacyjny: </w:t>
      </w:r>
      <w:r w:rsidRPr="006E6421">
        <w:rPr>
          <w:rFonts w:ascii="Arial Narrow" w:hAnsi="Arial Narrow"/>
          <w:sz w:val="20"/>
          <w:szCs w:val="20"/>
        </w:rPr>
        <w:t>REGON 090538318</w:t>
      </w:r>
    </w:p>
    <w:p w14:paraId="56F70B8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 Adres zamawiającego</w:t>
      </w:r>
    </w:p>
    <w:p w14:paraId="5E8179A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1.5.1.) Ulica: </w:t>
      </w:r>
      <w:r w:rsidRPr="006E6421">
        <w:rPr>
          <w:rFonts w:ascii="Arial Narrow" w:hAnsi="Arial Narrow"/>
          <w:sz w:val="20"/>
          <w:szCs w:val="20"/>
        </w:rPr>
        <w:t>Powstańców Warszawy 5</w:t>
      </w:r>
    </w:p>
    <w:p w14:paraId="2825E0E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1.5.2.) Miejscowość: </w:t>
      </w:r>
      <w:r w:rsidRPr="006E6421">
        <w:rPr>
          <w:rFonts w:ascii="Arial Narrow" w:hAnsi="Arial Narrow"/>
          <w:sz w:val="20"/>
          <w:szCs w:val="20"/>
        </w:rPr>
        <w:t>Bydgoszcz</w:t>
      </w:r>
    </w:p>
    <w:p w14:paraId="5032C05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1.5.3.) Kod pocztowy: </w:t>
      </w:r>
      <w:r w:rsidRPr="006E6421">
        <w:rPr>
          <w:rFonts w:ascii="Arial Narrow" w:hAnsi="Arial Narrow"/>
          <w:sz w:val="20"/>
          <w:szCs w:val="20"/>
        </w:rPr>
        <w:t>85-681</w:t>
      </w:r>
    </w:p>
    <w:p w14:paraId="46096DB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1.5.4.) Województwo: </w:t>
      </w:r>
      <w:r w:rsidRPr="006E6421">
        <w:rPr>
          <w:rFonts w:ascii="Arial Narrow" w:hAnsi="Arial Narrow"/>
          <w:sz w:val="20"/>
          <w:szCs w:val="20"/>
        </w:rPr>
        <w:t>kujawsko-pomorskie</w:t>
      </w:r>
    </w:p>
    <w:p w14:paraId="72C31AC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1.5.5.) Kraj: </w:t>
      </w:r>
      <w:r w:rsidRPr="006E6421">
        <w:rPr>
          <w:rFonts w:ascii="Arial Narrow" w:hAnsi="Arial Narrow"/>
          <w:sz w:val="20"/>
          <w:szCs w:val="20"/>
        </w:rPr>
        <w:t>Polska</w:t>
      </w:r>
    </w:p>
    <w:p w14:paraId="41E877C7"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1.5.6.) Lokalizacja NUTS 3: </w:t>
      </w:r>
      <w:r w:rsidRPr="006E6421">
        <w:rPr>
          <w:rFonts w:ascii="Arial Narrow" w:hAnsi="Arial Narrow"/>
          <w:sz w:val="20"/>
          <w:szCs w:val="20"/>
        </w:rPr>
        <w:t>PL613 - Bydgosko-toruński</w:t>
      </w:r>
    </w:p>
    <w:p w14:paraId="0E47DB7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1.5.7.) Numer telefonu: </w:t>
      </w:r>
      <w:r w:rsidRPr="006E6421">
        <w:rPr>
          <w:rFonts w:ascii="Arial Narrow" w:hAnsi="Arial Narrow"/>
          <w:sz w:val="20"/>
          <w:szCs w:val="20"/>
        </w:rPr>
        <w:t>261 417 001; 261 417 449</w:t>
      </w:r>
    </w:p>
    <w:p w14:paraId="75BA693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1.5.9.) Adres poczty elektronicznej: </w:t>
      </w:r>
      <w:r w:rsidRPr="006E6421">
        <w:rPr>
          <w:rFonts w:ascii="Arial Narrow" w:hAnsi="Arial Narrow"/>
          <w:sz w:val="20"/>
          <w:szCs w:val="20"/>
        </w:rPr>
        <w:t>marta.sierek@10wsk.mil.pl</w:t>
      </w:r>
    </w:p>
    <w:p w14:paraId="0B6299A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1.5.10.) Adres strony internetowej zamawiającego: </w:t>
      </w:r>
      <w:r w:rsidRPr="006E6421">
        <w:rPr>
          <w:rFonts w:ascii="Arial Narrow" w:hAnsi="Arial Narrow"/>
          <w:sz w:val="20"/>
          <w:szCs w:val="20"/>
        </w:rPr>
        <w:t>www.10wsk.mil.pl</w:t>
      </w:r>
    </w:p>
    <w:p w14:paraId="60AC6FB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1.6.) Rodzaj zamawiającego: </w:t>
      </w:r>
      <w:r w:rsidRPr="006E6421">
        <w:rPr>
          <w:rFonts w:ascii="Arial Narrow" w:hAnsi="Arial Narrow"/>
          <w:sz w:val="20"/>
          <w:szCs w:val="20"/>
        </w:rPr>
        <w:t>Zamawiający publiczny - jednostka sektora finansów publicznych - samodzielny publiczny zakład opieki zdrowotnej</w:t>
      </w:r>
    </w:p>
    <w:p w14:paraId="524651C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1.7.) Przedmiot działalności zamawiającego: </w:t>
      </w:r>
      <w:r w:rsidRPr="006E6421">
        <w:rPr>
          <w:rFonts w:ascii="Arial Narrow" w:hAnsi="Arial Narrow"/>
          <w:sz w:val="20"/>
          <w:szCs w:val="20"/>
        </w:rPr>
        <w:t>Zdrowie</w:t>
      </w:r>
    </w:p>
    <w:p w14:paraId="6EBB8BF7"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II – INFORMACJE PODSTAWOWE</w:t>
      </w:r>
    </w:p>
    <w:p w14:paraId="2BF572A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2.1.) Ogłoszenie dotyczy:</w:t>
      </w:r>
    </w:p>
    <w:p w14:paraId="023D18B7"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Zamówienia publicznego</w:t>
      </w:r>
    </w:p>
    <w:p w14:paraId="7CE9CAF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2.2.) Ogłoszenie dotyczy usług społecznych i innych szczególnych usług: </w:t>
      </w:r>
      <w:r w:rsidRPr="006E6421">
        <w:rPr>
          <w:rFonts w:ascii="Arial Narrow" w:hAnsi="Arial Narrow"/>
          <w:sz w:val="20"/>
          <w:szCs w:val="20"/>
        </w:rPr>
        <w:t>Nie</w:t>
      </w:r>
    </w:p>
    <w:p w14:paraId="301D5A0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2.3.) Nazwa zamówienia albo umowy ramowej:</w:t>
      </w:r>
    </w:p>
    <w:p w14:paraId="71148527"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 xml:space="preserve">Dostawy sukcesywne ginekologicznych taśm, siatek i worków do </w:t>
      </w:r>
      <w:proofErr w:type="spellStart"/>
      <w:r w:rsidRPr="006E6421">
        <w:rPr>
          <w:rFonts w:ascii="Arial Narrow" w:hAnsi="Arial Narrow"/>
          <w:sz w:val="20"/>
          <w:szCs w:val="20"/>
        </w:rPr>
        <w:t>morcelatora</w:t>
      </w:r>
      <w:proofErr w:type="spellEnd"/>
      <w:r w:rsidRPr="006E6421">
        <w:rPr>
          <w:rFonts w:ascii="Arial Narrow" w:hAnsi="Arial Narrow"/>
          <w:sz w:val="20"/>
          <w:szCs w:val="20"/>
        </w:rPr>
        <w:t xml:space="preserve"> na okres 12 miesięcy i dostawa jednorazowa narzędzi laparoskopowych do zabiegów </w:t>
      </w:r>
      <w:proofErr w:type="spellStart"/>
      <w:r w:rsidRPr="006E6421">
        <w:rPr>
          <w:rFonts w:ascii="Arial Narrow" w:hAnsi="Arial Narrow"/>
          <w:sz w:val="20"/>
          <w:szCs w:val="20"/>
        </w:rPr>
        <w:t>robotycznych</w:t>
      </w:r>
      <w:proofErr w:type="spellEnd"/>
    </w:p>
    <w:p w14:paraId="3B45209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2.4.) Identyfikator postępowania: </w:t>
      </w:r>
      <w:r w:rsidRPr="006E6421">
        <w:rPr>
          <w:rFonts w:ascii="Arial Narrow" w:hAnsi="Arial Narrow"/>
          <w:sz w:val="20"/>
          <w:szCs w:val="20"/>
        </w:rPr>
        <w:t>ocds-148610-c754da9a-ed6f-4347-ba71-13705ea5e7b3</w:t>
      </w:r>
    </w:p>
    <w:p w14:paraId="6600A27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2.5.) Numer ogłoszenia: </w:t>
      </w:r>
      <w:r w:rsidRPr="006E6421">
        <w:rPr>
          <w:rFonts w:ascii="Arial Narrow" w:hAnsi="Arial Narrow"/>
          <w:sz w:val="20"/>
          <w:szCs w:val="20"/>
        </w:rPr>
        <w:t>2024/BZP 00642292</w:t>
      </w:r>
    </w:p>
    <w:p w14:paraId="416585F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2.6.) Wersja ogłoszenia: </w:t>
      </w:r>
      <w:r w:rsidRPr="006E6421">
        <w:rPr>
          <w:rFonts w:ascii="Arial Narrow" w:hAnsi="Arial Narrow"/>
          <w:sz w:val="20"/>
          <w:szCs w:val="20"/>
        </w:rPr>
        <w:t>01</w:t>
      </w:r>
    </w:p>
    <w:p w14:paraId="6ED26E8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2.7.) Data ogłoszenia: </w:t>
      </w:r>
      <w:r w:rsidRPr="006E6421">
        <w:rPr>
          <w:rFonts w:ascii="Arial Narrow" w:hAnsi="Arial Narrow"/>
          <w:sz w:val="20"/>
          <w:szCs w:val="20"/>
        </w:rPr>
        <w:t>2024-12-10</w:t>
      </w:r>
    </w:p>
    <w:p w14:paraId="19E6807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2.8.) Zamówienie albo umowa ramowa zostały ujęte w planie postępowań: </w:t>
      </w:r>
      <w:r w:rsidRPr="006E6421">
        <w:rPr>
          <w:rFonts w:ascii="Arial Narrow" w:hAnsi="Arial Narrow"/>
          <w:sz w:val="20"/>
          <w:szCs w:val="20"/>
        </w:rPr>
        <w:t>Tak</w:t>
      </w:r>
    </w:p>
    <w:p w14:paraId="3ADC20A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lastRenderedPageBreak/>
        <w:t>2.9.) Numer planu postępowań w BZP: </w:t>
      </w:r>
      <w:r w:rsidRPr="006E6421">
        <w:rPr>
          <w:rFonts w:ascii="Arial Narrow" w:hAnsi="Arial Narrow"/>
          <w:sz w:val="20"/>
          <w:szCs w:val="20"/>
        </w:rPr>
        <w:t>2024/BZP 00209094/07/P</w:t>
      </w:r>
    </w:p>
    <w:p w14:paraId="29DCF64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2.10.) Identyfikator pozycji planu postępowań:</w:t>
      </w:r>
    </w:p>
    <w:p w14:paraId="1CE05B82"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1.2.28 Narzędzia do laparoskopii i chirurgiczne</w:t>
      </w:r>
    </w:p>
    <w:p w14:paraId="662344A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2.11.) O udzielenie zamówienia mogą ubiegać się wyłącznie wykonawcy, o których mowa w art. 94 ustawy: </w:t>
      </w:r>
      <w:r w:rsidRPr="006E6421">
        <w:rPr>
          <w:rFonts w:ascii="Arial Narrow" w:hAnsi="Arial Narrow"/>
          <w:sz w:val="20"/>
          <w:szCs w:val="20"/>
        </w:rPr>
        <w:t>Nie</w:t>
      </w:r>
    </w:p>
    <w:p w14:paraId="720E480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2.14.) Czy zamówienie albo umowa ramowa dotyczy projektu lub programu współfinansowanego ze środków Unii Europejskiej: </w:t>
      </w:r>
      <w:r w:rsidRPr="006E6421">
        <w:rPr>
          <w:rFonts w:ascii="Arial Narrow" w:hAnsi="Arial Narrow"/>
          <w:sz w:val="20"/>
          <w:szCs w:val="20"/>
        </w:rPr>
        <w:t>Nie</w:t>
      </w:r>
    </w:p>
    <w:p w14:paraId="28EE5B0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2.16.) Tryb udzielenia zamówienia wraz z podstawą prawną</w:t>
      </w:r>
    </w:p>
    <w:p w14:paraId="5B27331F"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Zamówienie udzielane jest w trybie podstawowym na podstawie: art. 275 pkt 1 ustawy</w:t>
      </w:r>
    </w:p>
    <w:p w14:paraId="09E117B6"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III – UDOSTĘPNIANIE DOKUMENTÓW ZAMÓWIENIA I KOMUNIKACJA</w:t>
      </w:r>
    </w:p>
    <w:p w14:paraId="1B5766B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3.1.) Adres strony internetowej prowadzonego postępowania</w:t>
      </w:r>
    </w:p>
    <w:p w14:paraId="030CBD99"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https://e-propublico.pl</w:t>
      </w:r>
    </w:p>
    <w:p w14:paraId="1AD249C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3.2.) Zamawiający zastrzega dostęp do dokumentów zamówienia: </w:t>
      </w:r>
      <w:r w:rsidRPr="006E6421">
        <w:rPr>
          <w:rFonts w:ascii="Arial Narrow" w:hAnsi="Arial Narrow"/>
          <w:sz w:val="20"/>
          <w:szCs w:val="20"/>
        </w:rPr>
        <w:t>Nie</w:t>
      </w:r>
    </w:p>
    <w:p w14:paraId="106473A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6E6421">
        <w:rPr>
          <w:rFonts w:ascii="Arial Narrow" w:hAnsi="Arial Narrow"/>
          <w:sz w:val="20"/>
          <w:szCs w:val="20"/>
        </w:rPr>
        <w:t>Tak</w:t>
      </w:r>
    </w:p>
    <w:p w14:paraId="78B53517"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3.5.) Informacje o środkach komunikacji elektronicznej, przy użyciu których zamawiający będzie komunikował się z wykonawcami - adres strony internetowej: </w:t>
      </w:r>
      <w:r w:rsidRPr="006E6421">
        <w:rPr>
          <w:rFonts w:ascii="Arial Narrow" w:hAnsi="Arial Narrow"/>
          <w:sz w:val="20"/>
          <w:szCs w:val="20"/>
        </w:rPr>
        <w:t>https://e-propublico.pl</w:t>
      </w:r>
    </w:p>
    <w:p w14:paraId="5AC29D6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3.6.) Wymagania techniczne i organizacyjne dotyczące korespondencji elektronicznej: </w:t>
      </w:r>
      <w:r w:rsidRPr="006E6421">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6E6421">
        <w:rPr>
          <w:rFonts w:ascii="Arial Narrow" w:hAnsi="Arial Narrow"/>
          <w:sz w:val="20"/>
          <w:szCs w:val="20"/>
        </w:rPr>
        <w:t>Firefox</w:t>
      </w:r>
      <w:proofErr w:type="spellEnd"/>
      <w:r w:rsidRPr="006E6421">
        <w:rPr>
          <w:rFonts w:ascii="Arial Narrow" w:hAnsi="Arial Narrow"/>
          <w:sz w:val="20"/>
          <w:szCs w:val="20"/>
        </w:rPr>
        <w:t xml:space="preserve">, Google Chrome, Opera); włączona obsługa JavaScript oraz </w:t>
      </w:r>
      <w:proofErr w:type="spellStart"/>
      <w:r w:rsidRPr="006E6421">
        <w:rPr>
          <w:rFonts w:ascii="Arial Narrow" w:hAnsi="Arial Narrow"/>
          <w:sz w:val="20"/>
          <w:szCs w:val="20"/>
        </w:rPr>
        <w:t>Cookies</w:t>
      </w:r>
      <w:proofErr w:type="spellEnd"/>
      <w:r w:rsidRPr="006E6421">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E6421">
        <w:rPr>
          <w:rFonts w:ascii="Arial Narrow" w:hAnsi="Arial Narrow"/>
          <w:sz w:val="20"/>
          <w:szCs w:val="20"/>
        </w:rPr>
        <w:t>hh:mm:ss</w:t>
      </w:r>
      <w:proofErr w:type="spellEnd"/>
      <w:r w:rsidRPr="006E6421">
        <w:rPr>
          <w:rFonts w:ascii="Arial Narrow" w:hAnsi="Arial Narrow"/>
          <w:sz w:val="20"/>
          <w:szCs w:val="20"/>
        </w:rPr>
        <w:t>), widoczne przy wysłanym dokumencie w kolumnie "Data przesłania"; o terminie przesłania decyduje czas pełnego przeprocesowania transakcji pliku na Platformie.</w:t>
      </w:r>
    </w:p>
    <w:p w14:paraId="771C6CF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6E6421">
        <w:rPr>
          <w:rFonts w:ascii="Arial Narrow" w:hAnsi="Arial Narrow"/>
          <w:sz w:val="20"/>
          <w:szCs w:val="20"/>
        </w:rPr>
        <w:t>Nie</w:t>
      </w:r>
    </w:p>
    <w:p w14:paraId="188D8B6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3.12.) Oferta - katalog elektroniczny: </w:t>
      </w:r>
      <w:r w:rsidRPr="006E6421">
        <w:rPr>
          <w:rFonts w:ascii="Arial Narrow" w:hAnsi="Arial Narrow"/>
          <w:sz w:val="20"/>
          <w:szCs w:val="20"/>
        </w:rPr>
        <w:t>Nie dotyczy</w:t>
      </w:r>
    </w:p>
    <w:p w14:paraId="0929236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3.14.) Języki, w jakich mogą być sporządzane dokumenty składane w postępowaniu:</w:t>
      </w:r>
    </w:p>
    <w:p w14:paraId="0A407A2B"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polski</w:t>
      </w:r>
    </w:p>
    <w:p w14:paraId="669B833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3.15.) RODO (obowiązek informacyjny): </w:t>
      </w:r>
      <w:r w:rsidRPr="006E6421">
        <w:rPr>
          <w:rFonts w:ascii="Arial Narrow" w:hAnsi="Arial Narrow"/>
          <w:sz w:val="20"/>
          <w:szCs w:val="20"/>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r w:rsidRPr="006E6421">
        <w:rPr>
          <w:rFonts w:ascii="Arial Narrow" w:hAnsi="Arial Narrow"/>
          <w:sz w:val="20"/>
          <w:szCs w:val="20"/>
        </w:rPr>
        <w:lastRenderedPageBreak/>
        <w:t>(ogólne rozporządzenie o ochronie danych) (</w:t>
      </w:r>
      <w:proofErr w:type="spellStart"/>
      <w:r w:rsidRPr="006E6421">
        <w:rPr>
          <w:rFonts w:ascii="Arial Narrow" w:hAnsi="Arial Narrow"/>
          <w:sz w:val="20"/>
          <w:szCs w:val="20"/>
        </w:rPr>
        <w:t>Dz.Urz</w:t>
      </w:r>
      <w:proofErr w:type="spellEnd"/>
      <w:r w:rsidRPr="006E6421">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6E6421">
        <w:rPr>
          <w:rFonts w:ascii="Arial Narrow" w:hAnsi="Arial Narrow"/>
          <w:sz w:val="20"/>
          <w:szCs w:val="20"/>
        </w:rPr>
        <w:t>Zdrowotnej .</w:t>
      </w:r>
      <w:proofErr w:type="gramEnd"/>
      <w:r w:rsidRPr="006E6421">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70676C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3.16.) RODO (ograniczenia stosowania): </w:t>
      </w:r>
      <w:r w:rsidRPr="006E6421">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E0886CA"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IV – PRZEDMIOT ZAMÓWIENIA</w:t>
      </w:r>
    </w:p>
    <w:p w14:paraId="3827D80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 Informacje ogólne odnoszące się do przedmiotu zamówienia.</w:t>
      </w:r>
    </w:p>
    <w:p w14:paraId="6B96C2C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4.1.1.) Przed wszczęciem postępowania przeprowadzono konsultacje rynkowe: </w:t>
      </w:r>
      <w:r w:rsidRPr="006E6421">
        <w:rPr>
          <w:rFonts w:ascii="Arial Narrow" w:hAnsi="Arial Narrow"/>
          <w:sz w:val="20"/>
          <w:szCs w:val="20"/>
        </w:rPr>
        <w:t>Nie</w:t>
      </w:r>
    </w:p>
    <w:p w14:paraId="11BA53E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4.1.2.) Numer referencyjny: </w:t>
      </w:r>
      <w:r w:rsidRPr="006E6421">
        <w:rPr>
          <w:rFonts w:ascii="Arial Narrow" w:hAnsi="Arial Narrow"/>
          <w:sz w:val="20"/>
          <w:szCs w:val="20"/>
        </w:rPr>
        <w:t>155/2024</w:t>
      </w:r>
    </w:p>
    <w:p w14:paraId="3430E2F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4.1.3.) Rodzaj zamówienia: </w:t>
      </w:r>
      <w:r w:rsidRPr="006E6421">
        <w:rPr>
          <w:rFonts w:ascii="Arial Narrow" w:hAnsi="Arial Narrow"/>
          <w:sz w:val="20"/>
          <w:szCs w:val="20"/>
        </w:rPr>
        <w:t>Dostawy</w:t>
      </w:r>
    </w:p>
    <w:p w14:paraId="5280CE3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4.1.4.) Zamawiający udziela zamówienia w częściach, z których każda stanowi przedmiot odrębnego postępowania: </w:t>
      </w:r>
      <w:r w:rsidRPr="006E6421">
        <w:rPr>
          <w:rFonts w:ascii="Arial Narrow" w:hAnsi="Arial Narrow"/>
          <w:sz w:val="20"/>
          <w:szCs w:val="20"/>
        </w:rPr>
        <w:t>Nie</w:t>
      </w:r>
    </w:p>
    <w:p w14:paraId="3274DB3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4.1.8.) Możliwe jest składanie ofert częściowych: </w:t>
      </w:r>
      <w:r w:rsidRPr="006E6421">
        <w:rPr>
          <w:rFonts w:ascii="Arial Narrow" w:hAnsi="Arial Narrow"/>
          <w:sz w:val="20"/>
          <w:szCs w:val="20"/>
        </w:rPr>
        <w:t>Tak</w:t>
      </w:r>
    </w:p>
    <w:p w14:paraId="4809C94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4.1.9.) Liczba części: </w:t>
      </w:r>
      <w:r w:rsidRPr="006E6421">
        <w:rPr>
          <w:rFonts w:ascii="Arial Narrow" w:hAnsi="Arial Narrow"/>
          <w:sz w:val="20"/>
          <w:szCs w:val="20"/>
        </w:rPr>
        <w:t>4</w:t>
      </w:r>
    </w:p>
    <w:p w14:paraId="3A7AB66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4.1.10.) Ofertę można składać na wszystkie części</w:t>
      </w:r>
    </w:p>
    <w:p w14:paraId="10B3731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lastRenderedPageBreak/>
        <w:t>4.1.11.) Zamawiający ogranicza liczbę części zamówienia, którą można udzielić jednemu wykonawcy: </w:t>
      </w:r>
      <w:r w:rsidRPr="006E6421">
        <w:rPr>
          <w:rFonts w:ascii="Arial Narrow" w:hAnsi="Arial Narrow"/>
          <w:sz w:val="20"/>
          <w:szCs w:val="20"/>
        </w:rPr>
        <w:t>Nie</w:t>
      </w:r>
    </w:p>
    <w:p w14:paraId="4F52261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4.1.13.) Zamawiający uwzględnia aspekty społeczne, środowiskowe lub etykiety w opisie przedmiotu zamówienia: </w:t>
      </w:r>
      <w:r w:rsidRPr="006E6421">
        <w:rPr>
          <w:rFonts w:ascii="Arial Narrow" w:hAnsi="Arial Narrow"/>
          <w:sz w:val="20"/>
          <w:szCs w:val="20"/>
        </w:rPr>
        <w:t>Nie</w:t>
      </w:r>
    </w:p>
    <w:p w14:paraId="1D8D500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 Informacje szczegółowe odnoszące się do przedmiotu zamówienia:</w:t>
      </w:r>
    </w:p>
    <w:p w14:paraId="5143CB1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Część 1</w:t>
      </w:r>
    </w:p>
    <w:p w14:paraId="30D26A0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4.2.2.) Krótki opis przedmiotu zamówienia</w:t>
      </w:r>
    </w:p>
    <w:p w14:paraId="133A4505"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 xml:space="preserve">Taśma, worek do </w:t>
      </w:r>
      <w:proofErr w:type="spellStart"/>
      <w:r w:rsidRPr="006E6421">
        <w:rPr>
          <w:rFonts w:ascii="Arial Narrow" w:hAnsi="Arial Narrow"/>
          <w:sz w:val="20"/>
          <w:szCs w:val="20"/>
        </w:rPr>
        <w:t>morcelacji</w:t>
      </w:r>
      <w:proofErr w:type="spellEnd"/>
      <w:r w:rsidRPr="006E6421">
        <w:rPr>
          <w:rFonts w:ascii="Arial Narrow" w:hAnsi="Arial Narrow"/>
          <w:sz w:val="20"/>
          <w:szCs w:val="20"/>
        </w:rPr>
        <w:t>, siatka - zgodnie z formularzem cenowym i zapisami w SWZ</w:t>
      </w:r>
    </w:p>
    <w:p w14:paraId="3D76865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4.2.6.) Główny kod CPV: </w:t>
      </w:r>
      <w:r w:rsidRPr="006E6421">
        <w:rPr>
          <w:rFonts w:ascii="Arial Narrow" w:hAnsi="Arial Narrow"/>
          <w:sz w:val="20"/>
          <w:szCs w:val="20"/>
        </w:rPr>
        <w:t>33140000-3 - Materiały medyczne</w:t>
      </w:r>
    </w:p>
    <w:p w14:paraId="070B9F6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4.2.8.) Zamówienie obejmuje opcje: </w:t>
      </w:r>
      <w:r w:rsidRPr="006E6421">
        <w:rPr>
          <w:rFonts w:ascii="Arial Narrow" w:hAnsi="Arial Narrow"/>
          <w:sz w:val="20"/>
          <w:szCs w:val="20"/>
        </w:rPr>
        <w:t>Nie</w:t>
      </w:r>
    </w:p>
    <w:p w14:paraId="63EFF5C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4.2.10.) Okres realizacji zamówienia albo umowy ramowej: </w:t>
      </w:r>
      <w:r w:rsidRPr="006E6421">
        <w:rPr>
          <w:rFonts w:ascii="Arial Narrow" w:hAnsi="Arial Narrow"/>
          <w:sz w:val="20"/>
          <w:szCs w:val="20"/>
        </w:rPr>
        <w:t>12 miesiące</w:t>
      </w:r>
    </w:p>
    <w:p w14:paraId="07B5DE8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4.2.11.) Zamawiający przewiduje wznowienia: </w:t>
      </w:r>
      <w:r w:rsidRPr="006E6421">
        <w:rPr>
          <w:rFonts w:ascii="Arial Narrow" w:hAnsi="Arial Narrow"/>
          <w:sz w:val="20"/>
          <w:szCs w:val="20"/>
        </w:rPr>
        <w:t>Nie</w:t>
      </w:r>
    </w:p>
    <w:p w14:paraId="672733E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4.2.13.) Zamawiający przewiduje udzielenie dotychczasowemu wykonawcy zamówień na podobne usługi lub roboty budowlane: </w:t>
      </w:r>
      <w:r w:rsidRPr="006E6421">
        <w:rPr>
          <w:rFonts w:ascii="Arial Narrow" w:hAnsi="Arial Narrow"/>
          <w:sz w:val="20"/>
          <w:szCs w:val="20"/>
        </w:rPr>
        <w:t>Nie</w:t>
      </w:r>
    </w:p>
    <w:p w14:paraId="65FE90E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 Kryteria oceny ofert:</w:t>
      </w:r>
    </w:p>
    <w:p w14:paraId="720A27B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 Sposób oceny ofert: </w:t>
      </w:r>
      <w:r w:rsidRPr="006E6421">
        <w:rPr>
          <w:rFonts w:ascii="Arial Narrow" w:hAnsi="Arial Narrow"/>
          <w:sz w:val="20"/>
          <w:szCs w:val="20"/>
        </w:rPr>
        <w:t>Zamawiający wybierze najkorzystniejszą ofertę na podstawie kryterium oceny ofert.</w:t>
      </w:r>
    </w:p>
    <w:p w14:paraId="0AA3697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4.3.2.) Sposób określania wagi kryteriów oceny ofert: </w:t>
      </w:r>
      <w:r w:rsidRPr="006E6421">
        <w:rPr>
          <w:rFonts w:ascii="Arial Narrow" w:hAnsi="Arial Narrow"/>
          <w:sz w:val="20"/>
          <w:szCs w:val="20"/>
        </w:rPr>
        <w:t>Procentowo</w:t>
      </w:r>
    </w:p>
    <w:p w14:paraId="3A127C3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4.3.3.) Stosowane kryteria oceny ofert: </w:t>
      </w:r>
      <w:r w:rsidRPr="006E6421">
        <w:rPr>
          <w:rFonts w:ascii="Arial Narrow" w:hAnsi="Arial Narrow"/>
          <w:sz w:val="20"/>
          <w:szCs w:val="20"/>
        </w:rPr>
        <w:t>Kryterium ceny oraz kryteria jakościowe</w:t>
      </w:r>
    </w:p>
    <w:p w14:paraId="7233E60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1</w:t>
      </w:r>
    </w:p>
    <w:p w14:paraId="4C0B8BA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Cena</w:t>
      </w:r>
    </w:p>
    <w:p w14:paraId="71F9770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60</w:t>
      </w:r>
    </w:p>
    <w:p w14:paraId="0A58674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2</w:t>
      </w:r>
    </w:p>
    <w:p w14:paraId="7C7F659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4.3.4.) Rodzaj kryterium: </w:t>
      </w:r>
      <w:r w:rsidRPr="006E6421">
        <w:rPr>
          <w:rFonts w:ascii="Arial Narrow" w:hAnsi="Arial Narrow"/>
          <w:sz w:val="20"/>
          <w:szCs w:val="20"/>
        </w:rPr>
        <w:t>serwis posprzedażny, pomoc techniczna, warunki dostawy takich jak termin, sposób lub czas dostawy, oraz okresu realizacji.</w:t>
      </w:r>
    </w:p>
    <w:p w14:paraId="3E6A08C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dostawy</w:t>
      </w:r>
    </w:p>
    <w:p w14:paraId="04E0BFD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25</w:t>
      </w:r>
    </w:p>
    <w:p w14:paraId="3D2CA8B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3</w:t>
      </w:r>
    </w:p>
    <w:p w14:paraId="7551803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4.3.4.) Rodzaj kryterium: </w:t>
      </w:r>
      <w:r w:rsidRPr="006E6421">
        <w:rPr>
          <w:rFonts w:ascii="Arial Narrow" w:hAnsi="Arial Narrow"/>
          <w:sz w:val="20"/>
          <w:szCs w:val="20"/>
        </w:rPr>
        <w:t>inne.</w:t>
      </w:r>
    </w:p>
    <w:p w14:paraId="52B0DB5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płatności</w:t>
      </w:r>
    </w:p>
    <w:p w14:paraId="65DB107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15</w:t>
      </w:r>
    </w:p>
    <w:p w14:paraId="20127A3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E6421">
        <w:rPr>
          <w:rFonts w:ascii="Arial Narrow" w:hAnsi="Arial Narrow"/>
          <w:sz w:val="20"/>
          <w:szCs w:val="20"/>
        </w:rPr>
        <w:t>Nie</w:t>
      </w:r>
    </w:p>
    <w:p w14:paraId="7FE8896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Część 2</w:t>
      </w:r>
    </w:p>
    <w:p w14:paraId="16EBBE9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4.2.2.) Krótki opis przedmiotu zamówienia</w:t>
      </w:r>
    </w:p>
    <w:p w14:paraId="6CFC351F"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 xml:space="preserve">Tuba ssąco-płucząca, uchwyt, zapasowy zawór, wkład </w:t>
      </w:r>
      <w:proofErr w:type="spellStart"/>
      <w:r w:rsidRPr="006E6421">
        <w:rPr>
          <w:rFonts w:ascii="Arial Narrow" w:hAnsi="Arial Narrow"/>
          <w:sz w:val="20"/>
          <w:szCs w:val="20"/>
        </w:rPr>
        <w:t>monopolarny</w:t>
      </w:r>
      <w:proofErr w:type="spellEnd"/>
      <w:r w:rsidRPr="006E6421">
        <w:rPr>
          <w:rFonts w:ascii="Arial Narrow" w:hAnsi="Arial Narrow"/>
          <w:sz w:val="20"/>
          <w:szCs w:val="20"/>
        </w:rPr>
        <w:t>, trzonek- zgodnie z formularzem cenowym i zapisami w SWZ</w:t>
      </w:r>
    </w:p>
    <w:p w14:paraId="228EC6E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4.2.6.) Główny kod CPV: </w:t>
      </w:r>
      <w:r w:rsidRPr="006E6421">
        <w:rPr>
          <w:rFonts w:ascii="Arial Narrow" w:hAnsi="Arial Narrow"/>
          <w:sz w:val="20"/>
          <w:szCs w:val="20"/>
        </w:rPr>
        <w:t>33100000-1 - Urządzenia medyczne</w:t>
      </w:r>
    </w:p>
    <w:p w14:paraId="5A720B7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lastRenderedPageBreak/>
        <w:t>4.2.8.) Zamówienie obejmuje opcje: </w:t>
      </w:r>
      <w:r w:rsidRPr="006E6421">
        <w:rPr>
          <w:rFonts w:ascii="Arial Narrow" w:hAnsi="Arial Narrow"/>
          <w:sz w:val="20"/>
          <w:szCs w:val="20"/>
        </w:rPr>
        <w:t>Nie</w:t>
      </w:r>
    </w:p>
    <w:p w14:paraId="642FF71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4.2.10.) Okres realizacji zamówienia albo umowy ramowej: </w:t>
      </w:r>
      <w:r w:rsidRPr="006E6421">
        <w:rPr>
          <w:rFonts w:ascii="Arial Narrow" w:hAnsi="Arial Narrow"/>
          <w:sz w:val="20"/>
          <w:szCs w:val="20"/>
        </w:rPr>
        <w:t>56 dni</w:t>
      </w:r>
    </w:p>
    <w:p w14:paraId="1F26A25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4.2.11.) Zamawiający przewiduje wznowienia: </w:t>
      </w:r>
      <w:r w:rsidRPr="006E6421">
        <w:rPr>
          <w:rFonts w:ascii="Arial Narrow" w:hAnsi="Arial Narrow"/>
          <w:sz w:val="20"/>
          <w:szCs w:val="20"/>
        </w:rPr>
        <w:t>Nie</w:t>
      </w:r>
    </w:p>
    <w:p w14:paraId="282EC8E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4.2.13.) Zamawiający przewiduje udzielenie dotychczasowemu wykonawcy zamówień na podobne usługi lub roboty budowlane: </w:t>
      </w:r>
      <w:r w:rsidRPr="006E6421">
        <w:rPr>
          <w:rFonts w:ascii="Arial Narrow" w:hAnsi="Arial Narrow"/>
          <w:sz w:val="20"/>
          <w:szCs w:val="20"/>
        </w:rPr>
        <w:t>Nie</w:t>
      </w:r>
    </w:p>
    <w:p w14:paraId="25DE5C4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 Kryteria oceny ofert:</w:t>
      </w:r>
    </w:p>
    <w:p w14:paraId="5E87BEA7"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 Sposób oceny ofert: </w:t>
      </w:r>
      <w:r w:rsidRPr="006E6421">
        <w:rPr>
          <w:rFonts w:ascii="Arial Narrow" w:hAnsi="Arial Narrow"/>
          <w:sz w:val="20"/>
          <w:szCs w:val="20"/>
        </w:rPr>
        <w:t>Zamawiający wybierze najkorzystniejszą ofertę na podstawie kryterium oceny ofert.</w:t>
      </w:r>
    </w:p>
    <w:p w14:paraId="18A9EDD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4.3.2.) Sposób określania wagi kryteriów oceny ofert: </w:t>
      </w:r>
      <w:r w:rsidRPr="006E6421">
        <w:rPr>
          <w:rFonts w:ascii="Arial Narrow" w:hAnsi="Arial Narrow"/>
          <w:sz w:val="20"/>
          <w:szCs w:val="20"/>
        </w:rPr>
        <w:t>Procentowo</w:t>
      </w:r>
    </w:p>
    <w:p w14:paraId="4A168E3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4.3.3.) Stosowane kryteria oceny ofert: </w:t>
      </w:r>
      <w:r w:rsidRPr="006E6421">
        <w:rPr>
          <w:rFonts w:ascii="Arial Narrow" w:hAnsi="Arial Narrow"/>
          <w:sz w:val="20"/>
          <w:szCs w:val="20"/>
        </w:rPr>
        <w:t>Kryterium ceny oraz kryteria jakościowe</w:t>
      </w:r>
    </w:p>
    <w:p w14:paraId="5E5B0C3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1</w:t>
      </w:r>
    </w:p>
    <w:p w14:paraId="65F1000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Cena</w:t>
      </w:r>
    </w:p>
    <w:p w14:paraId="699A3EF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60</w:t>
      </w:r>
    </w:p>
    <w:p w14:paraId="5D6F703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2</w:t>
      </w:r>
    </w:p>
    <w:p w14:paraId="172FBA1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4.3.4.) Rodzaj kryterium: </w:t>
      </w:r>
      <w:r w:rsidRPr="006E6421">
        <w:rPr>
          <w:rFonts w:ascii="Arial Narrow" w:hAnsi="Arial Narrow"/>
          <w:sz w:val="20"/>
          <w:szCs w:val="20"/>
        </w:rPr>
        <w:t>serwis posprzedażny, pomoc techniczna, warunki dostawy takich jak termin, sposób lub czas dostawy, oraz okresu realizacji.</w:t>
      </w:r>
    </w:p>
    <w:p w14:paraId="1D02668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dostawy</w:t>
      </w:r>
    </w:p>
    <w:p w14:paraId="0024646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25</w:t>
      </w:r>
    </w:p>
    <w:p w14:paraId="0F2B58B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3</w:t>
      </w:r>
    </w:p>
    <w:p w14:paraId="0CF84EC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4.3.4.) Rodzaj kryterium: </w:t>
      </w:r>
      <w:r w:rsidRPr="006E6421">
        <w:rPr>
          <w:rFonts w:ascii="Arial Narrow" w:hAnsi="Arial Narrow"/>
          <w:sz w:val="20"/>
          <w:szCs w:val="20"/>
        </w:rPr>
        <w:t>inne.</w:t>
      </w:r>
    </w:p>
    <w:p w14:paraId="2CF2599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płatności</w:t>
      </w:r>
    </w:p>
    <w:p w14:paraId="68642EE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15</w:t>
      </w:r>
    </w:p>
    <w:p w14:paraId="6668750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E6421">
        <w:rPr>
          <w:rFonts w:ascii="Arial Narrow" w:hAnsi="Arial Narrow"/>
          <w:sz w:val="20"/>
          <w:szCs w:val="20"/>
        </w:rPr>
        <w:t>Nie</w:t>
      </w:r>
    </w:p>
    <w:p w14:paraId="505DE22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Część 3</w:t>
      </w:r>
    </w:p>
    <w:p w14:paraId="3CBA1237"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4.2.2.) Krótki opis przedmiotu zamówienia</w:t>
      </w:r>
    </w:p>
    <w:p w14:paraId="4959A138" w14:textId="77777777" w:rsidR="006E6421" w:rsidRPr="006E6421" w:rsidRDefault="006E6421" w:rsidP="006E6421">
      <w:pPr>
        <w:rPr>
          <w:rFonts w:ascii="Arial Narrow" w:hAnsi="Arial Narrow"/>
          <w:sz w:val="20"/>
          <w:szCs w:val="20"/>
        </w:rPr>
      </w:pPr>
      <w:proofErr w:type="spellStart"/>
      <w:r w:rsidRPr="006E6421">
        <w:rPr>
          <w:rFonts w:ascii="Arial Narrow" w:hAnsi="Arial Narrow"/>
          <w:sz w:val="20"/>
          <w:szCs w:val="20"/>
        </w:rPr>
        <w:t>Klipsownica</w:t>
      </w:r>
      <w:proofErr w:type="spellEnd"/>
      <w:r w:rsidRPr="006E6421">
        <w:rPr>
          <w:rFonts w:ascii="Arial Narrow" w:hAnsi="Arial Narrow"/>
          <w:sz w:val="20"/>
          <w:szCs w:val="20"/>
        </w:rPr>
        <w:t>- zgodnie z formularzem cenowym i zapisami w SWZ</w:t>
      </w:r>
    </w:p>
    <w:p w14:paraId="0E8AC80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4.2.6.) Główny kod CPV: </w:t>
      </w:r>
      <w:r w:rsidRPr="006E6421">
        <w:rPr>
          <w:rFonts w:ascii="Arial Narrow" w:hAnsi="Arial Narrow"/>
          <w:sz w:val="20"/>
          <w:szCs w:val="20"/>
        </w:rPr>
        <w:t>33100000-1 - Urządzenia medyczne</w:t>
      </w:r>
    </w:p>
    <w:p w14:paraId="7D2755A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4.2.8.) Zamówienie obejmuje opcje: </w:t>
      </w:r>
      <w:r w:rsidRPr="006E6421">
        <w:rPr>
          <w:rFonts w:ascii="Arial Narrow" w:hAnsi="Arial Narrow"/>
          <w:sz w:val="20"/>
          <w:szCs w:val="20"/>
        </w:rPr>
        <w:t>Nie</w:t>
      </w:r>
    </w:p>
    <w:p w14:paraId="690CF31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4.2.10.) Okres realizacji zamówienia albo umowy ramowej: </w:t>
      </w:r>
      <w:r w:rsidRPr="006E6421">
        <w:rPr>
          <w:rFonts w:ascii="Arial Narrow" w:hAnsi="Arial Narrow"/>
          <w:sz w:val="20"/>
          <w:szCs w:val="20"/>
        </w:rPr>
        <w:t>14 dni</w:t>
      </w:r>
    </w:p>
    <w:p w14:paraId="30D62E3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4.2.11.) Zamawiający przewiduje wznowienia: </w:t>
      </w:r>
      <w:r w:rsidRPr="006E6421">
        <w:rPr>
          <w:rFonts w:ascii="Arial Narrow" w:hAnsi="Arial Narrow"/>
          <w:sz w:val="20"/>
          <w:szCs w:val="20"/>
        </w:rPr>
        <w:t>Nie</w:t>
      </w:r>
    </w:p>
    <w:p w14:paraId="23B6E52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4.2.13.) Zamawiający przewiduje udzielenie dotychczasowemu wykonawcy zamówień na podobne usługi lub roboty budowlane: </w:t>
      </w:r>
      <w:r w:rsidRPr="006E6421">
        <w:rPr>
          <w:rFonts w:ascii="Arial Narrow" w:hAnsi="Arial Narrow"/>
          <w:sz w:val="20"/>
          <w:szCs w:val="20"/>
        </w:rPr>
        <w:t>Nie</w:t>
      </w:r>
    </w:p>
    <w:p w14:paraId="3A82748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 Kryteria oceny ofert:</w:t>
      </w:r>
    </w:p>
    <w:p w14:paraId="39BCDA4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 Sposób oceny ofert: </w:t>
      </w:r>
      <w:r w:rsidRPr="006E6421">
        <w:rPr>
          <w:rFonts w:ascii="Arial Narrow" w:hAnsi="Arial Narrow"/>
          <w:sz w:val="20"/>
          <w:szCs w:val="20"/>
        </w:rPr>
        <w:t>Zamawiający wybierze najkorzystniejszą ofertę na podstawie kryterium oceny ofert.</w:t>
      </w:r>
    </w:p>
    <w:p w14:paraId="1D0D8B1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4.3.2.) Sposób określania wagi kryteriów oceny ofert: </w:t>
      </w:r>
      <w:r w:rsidRPr="006E6421">
        <w:rPr>
          <w:rFonts w:ascii="Arial Narrow" w:hAnsi="Arial Narrow"/>
          <w:sz w:val="20"/>
          <w:szCs w:val="20"/>
        </w:rPr>
        <w:t>Procentowo</w:t>
      </w:r>
    </w:p>
    <w:p w14:paraId="2B9EA46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4.3.3.) Stosowane kryteria oceny ofert: </w:t>
      </w:r>
      <w:r w:rsidRPr="006E6421">
        <w:rPr>
          <w:rFonts w:ascii="Arial Narrow" w:hAnsi="Arial Narrow"/>
          <w:sz w:val="20"/>
          <w:szCs w:val="20"/>
        </w:rPr>
        <w:t>Kryterium ceny oraz kryteria jakościowe</w:t>
      </w:r>
    </w:p>
    <w:p w14:paraId="001637E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lastRenderedPageBreak/>
        <w:t>Kryterium 1</w:t>
      </w:r>
    </w:p>
    <w:p w14:paraId="6F6C222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Cena</w:t>
      </w:r>
    </w:p>
    <w:p w14:paraId="22677F6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60</w:t>
      </w:r>
    </w:p>
    <w:p w14:paraId="778F40F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2</w:t>
      </w:r>
    </w:p>
    <w:p w14:paraId="4DBB7C6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4.3.4.) Rodzaj kryterium: </w:t>
      </w:r>
      <w:r w:rsidRPr="006E6421">
        <w:rPr>
          <w:rFonts w:ascii="Arial Narrow" w:hAnsi="Arial Narrow"/>
          <w:sz w:val="20"/>
          <w:szCs w:val="20"/>
        </w:rPr>
        <w:t>serwis posprzedażny, pomoc techniczna, warunki dostawy takich jak termin, sposób lub czas dostawy, oraz okresu realizacji.</w:t>
      </w:r>
    </w:p>
    <w:p w14:paraId="2CA031E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dostawy</w:t>
      </w:r>
    </w:p>
    <w:p w14:paraId="18A6D3B1"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25</w:t>
      </w:r>
    </w:p>
    <w:p w14:paraId="5313FB4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3</w:t>
      </w:r>
    </w:p>
    <w:p w14:paraId="409C962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4.3.4.) Rodzaj kryterium: </w:t>
      </w:r>
      <w:r w:rsidRPr="006E6421">
        <w:rPr>
          <w:rFonts w:ascii="Arial Narrow" w:hAnsi="Arial Narrow"/>
          <w:sz w:val="20"/>
          <w:szCs w:val="20"/>
        </w:rPr>
        <w:t>inne.</w:t>
      </w:r>
    </w:p>
    <w:p w14:paraId="523A616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płatności</w:t>
      </w:r>
    </w:p>
    <w:p w14:paraId="24B7FF4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15</w:t>
      </w:r>
    </w:p>
    <w:p w14:paraId="41C8B2C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E6421">
        <w:rPr>
          <w:rFonts w:ascii="Arial Narrow" w:hAnsi="Arial Narrow"/>
          <w:sz w:val="20"/>
          <w:szCs w:val="20"/>
        </w:rPr>
        <w:t>Nie</w:t>
      </w:r>
    </w:p>
    <w:p w14:paraId="4B7FB61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Część 4</w:t>
      </w:r>
    </w:p>
    <w:p w14:paraId="7D7A625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4.2.2.) Krótki opis przedmiotu zamówienia</w:t>
      </w:r>
    </w:p>
    <w:p w14:paraId="5B1C2582"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Urządzenie jednorazowego użytku ssąco-płuczące- zgodnie z formularzem cenowym i zapisami w SWZ</w:t>
      </w:r>
    </w:p>
    <w:p w14:paraId="61D7CE2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4.2.6.) Główny kod CPV: </w:t>
      </w:r>
      <w:r w:rsidRPr="006E6421">
        <w:rPr>
          <w:rFonts w:ascii="Arial Narrow" w:hAnsi="Arial Narrow"/>
          <w:sz w:val="20"/>
          <w:szCs w:val="20"/>
        </w:rPr>
        <w:t>33100000-1 - Urządzenia medyczne</w:t>
      </w:r>
    </w:p>
    <w:p w14:paraId="2F0CBDE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4.2.8.) Zamówienie obejmuje opcje: </w:t>
      </w:r>
      <w:r w:rsidRPr="006E6421">
        <w:rPr>
          <w:rFonts w:ascii="Arial Narrow" w:hAnsi="Arial Narrow"/>
          <w:sz w:val="20"/>
          <w:szCs w:val="20"/>
        </w:rPr>
        <w:t>Nie</w:t>
      </w:r>
    </w:p>
    <w:p w14:paraId="16DD496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4.2.10.) Okres realizacji zamówienia albo umowy ramowej: </w:t>
      </w:r>
      <w:r w:rsidRPr="006E6421">
        <w:rPr>
          <w:rFonts w:ascii="Arial Narrow" w:hAnsi="Arial Narrow"/>
          <w:sz w:val="20"/>
          <w:szCs w:val="20"/>
        </w:rPr>
        <w:t>12 miesiące</w:t>
      </w:r>
    </w:p>
    <w:p w14:paraId="425637D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4.2.11.) Zamawiający przewiduje wznowienia: </w:t>
      </w:r>
      <w:r w:rsidRPr="006E6421">
        <w:rPr>
          <w:rFonts w:ascii="Arial Narrow" w:hAnsi="Arial Narrow"/>
          <w:sz w:val="20"/>
          <w:szCs w:val="20"/>
        </w:rPr>
        <w:t>Nie</w:t>
      </w:r>
    </w:p>
    <w:p w14:paraId="00A8B56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4.2.13.) Zamawiający przewiduje udzielenie dotychczasowemu wykonawcy zamówień na podobne usługi lub roboty budowlane: </w:t>
      </w:r>
      <w:r w:rsidRPr="006E6421">
        <w:rPr>
          <w:rFonts w:ascii="Arial Narrow" w:hAnsi="Arial Narrow"/>
          <w:sz w:val="20"/>
          <w:szCs w:val="20"/>
        </w:rPr>
        <w:t>Nie</w:t>
      </w:r>
    </w:p>
    <w:p w14:paraId="634508A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 Kryteria oceny ofert:</w:t>
      </w:r>
    </w:p>
    <w:p w14:paraId="6A69409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 Sposób oceny ofert: </w:t>
      </w:r>
      <w:r w:rsidRPr="006E6421">
        <w:rPr>
          <w:rFonts w:ascii="Arial Narrow" w:hAnsi="Arial Narrow"/>
          <w:sz w:val="20"/>
          <w:szCs w:val="20"/>
        </w:rPr>
        <w:t>Zamawiający wybierze najkorzystniejszą ofertę na podstawie kryterium oceny ofert.</w:t>
      </w:r>
    </w:p>
    <w:p w14:paraId="62DFAAF5"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4.3.2.) Sposób określania wagi kryteriów oceny ofert: </w:t>
      </w:r>
      <w:r w:rsidRPr="006E6421">
        <w:rPr>
          <w:rFonts w:ascii="Arial Narrow" w:hAnsi="Arial Narrow"/>
          <w:sz w:val="20"/>
          <w:szCs w:val="20"/>
        </w:rPr>
        <w:t>Procentowo</w:t>
      </w:r>
    </w:p>
    <w:p w14:paraId="39AE6B7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4.3.3.) Stosowane kryteria oceny ofert: </w:t>
      </w:r>
      <w:r w:rsidRPr="006E6421">
        <w:rPr>
          <w:rFonts w:ascii="Arial Narrow" w:hAnsi="Arial Narrow"/>
          <w:sz w:val="20"/>
          <w:szCs w:val="20"/>
        </w:rPr>
        <w:t>Kryterium ceny oraz kryteria jakościowe</w:t>
      </w:r>
    </w:p>
    <w:p w14:paraId="735EAF97"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1</w:t>
      </w:r>
    </w:p>
    <w:p w14:paraId="1283268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Cena</w:t>
      </w:r>
    </w:p>
    <w:p w14:paraId="4C68ACA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60</w:t>
      </w:r>
    </w:p>
    <w:p w14:paraId="66B5612E"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2</w:t>
      </w:r>
    </w:p>
    <w:p w14:paraId="575E16F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4.3.4.) Rodzaj kryterium: </w:t>
      </w:r>
      <w:r w:rsidRPr="006E6421">
        <w:rPr>
          <w:rFonts w:ascii="Arial Narrow" w:hAnsi="Arial Narrow"/>
          <w:sz w:val="20"/>
          <w:szCs w:val="20"/>
        </w:rPr>
        <w:t>serwis posprzedażny, pomoc techniczna, warunki dostawy takich jak termin, sposób lub czas dostawy, oraz okresu realizacji.</w:t>
      </w:r>
    </w:p>
    <w:p w14:paraId="4FA4329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dostawy</w:t>
      </w:r>
    </w:p>
    <w:p w14:paraId="69348B9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25</w:t>
      </w:r>
    </w:p>
    <w:p w14:paraId="1FDAF79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Kryterium 3</w:t>
      </w:r>
    </w:p>
    <w:p w14:paraId="2E5850D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lastRenderedPageBreak/>
        <w:t>4.3.4.) Rodzaj kryterium: </w:t>
      </w:r>
      <w:r w:rsidRPr="006E6421">
        <w:rPr>
          <w:rFonts w:ascii="Arial Narrow" w:hAnsi="Arial Narrow"/>
          <w:sz w:val="20"/>
          <w:szCs w:val="20"/>
        </w:rPr>
        <w:t>inne.</w:t>
      </w:r>
    </w:p>
    <w:p w14:paraId="0D230A4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4.3.5.) Nazwa kryterium: </w:t>
      </w:r>
      <w:r w:rsidRPr="006E6421">
        <w:rPr>
          <w:rFonts w:ascii="Arial Narrow" w:hAnsi="Arial Narrow"/>
          <w:sz w:val="20"/>
          <w:szCs w:val="20"/>
        </w:rPr>
        <w:t>Termin płatności</w:t>
      </w:r>
    </w:p>
    <w:p w14:paraId="144EE18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4.3.6.) Waga: </w:t>
      </w:r>
      <w:r w:rsidRPr="006E6421">
        <w:rPr>
          <w:rFonts w:ascii="Arial Narrow" w:hAnsi="Arial Narrow"/>
          <w:sz w:val="20"/>
          <w:szCs w:val="20"/>
        </w:rPr>
        <w:t>15</w:t>
      </w:r>
    </w:p>
    <w:p w14:paraId="312F8CD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6E6421">
        <w:rPr>
          <w:rFonts w:ascii="Arial Narrow" w:hAnsi="Arial Narrow"/>
          <w:sz w:val="20"/>
          <w:szCs w:val="20"/>
        </w:rPr>
        <w:t>Nie</w:t>
      </w:r>
    </w:p>
    <w:p w14:paraId="083A7A1C"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V - KWALIFIKACJA WYKONAWCÓW</w:t>
      </w:r>
    </w:p>
    <w:p w14:paraId="466B368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5.1.) Zamawiający przewiduje fakultatywne podstawy wykluczenia: </w:t>
      </w:r>
      <w:r w:rsidRPr="006E6421">
        <w:rPr>
          <w:rFonts w:ascii="Arial Narrow" w:hAnsi="Arial Narrow"/>
          <w:sz w:val="20"/>
          <w:szCs w:val="20"/>
        </w:rPr>
        <w:t>Tak</w:t>
      </w:r>
    </w:p>
    <w:p w14:paraId="1A178EE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5.2.) Fakultatywne podstawy wykluczenia:</w:t>
      </w:r>
    </w:p>
    <w:p w14:paraId="14D297DA"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Art. 109 ust. 1 pkt 1</w:t>
      </w:r>
    </w:p>
    <w:p w14:paraId="6E184ECC"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Art. 109 ust. 1 pkt 4</w:t>
      </w:r>
    </w:p>
    <w:p w14:paraId="3593E8B0"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5.3.) Warunki udziału w postępowaniu: </w:t>
      </w:r>
      <w:r w:rsidRPr="006E6421">
        <w:rPr>
          <w:rFonts w:ascii="Arial Narrow" w:hAnsi="Arial Narrow"/>
          <w:sz w:val="20"/>
          <w:szCs w:val="20"/>
        </w:rPr>
        <w:t>Tak</w:t>
      </w:r>
    </w:p>
    <w:p w14:paraId="06527617"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5.4.) Nazwa i opis warunków udziału w postępowaniu.</w:t>
      </w:r>
    </w:p>
    <w:p w14:paraId="24891524"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Zdolność techniczna lub zawodowa</w:t>
      </w:r>
      <w:r w:rsidRPr="006E6421">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6E6421">
        <w:rPr>
          <w:rFonts w:ascii="Arial Narrow" w:hAnsi="Arial Narrow"/>
          <w:sz w:val="20"/>
          <w:szCs w:val="20"/>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6E6421">
        <w:rPr>
          <w:rFonts w:ascii="Arial Narrow" w:hAnsi="Arial Narrow"/>
          <w:sz w:val="20"/>
          <w:szCs w:val="20"/>
        </w:rPr>
        <w:br/>
        <w:t>- dla zadania nr 1: min. 22 000,00 zł</w:t>
      </w:r>
      <w:r w:rsidRPr="006E6421">
        <w:rPr>
          <w:rFonts w:ascii="Arial Narrow" w:hAnsi="Arial Narrow"/>
          <w:sz w:val="20"/>
          <w:szCs w:val="20"/>
        </w:rPr>
        <w:br/>
        <w:t>- dla zadania nr 2: min. 18 600,00 zł</w:t>
      </w:r>
      <w:r w:rsidRPr="006E6421">
        <w:rPr>
          <w:rFonts w:ascii="Arial Narrow" w:hAnsi="Arial Narrow"/>
          <w:sz w:val="20"/>
          <w:szCs w:val="20"/>
        </w:rPr>
        <w:br/>
        <w:t>- dla zadania nr 3 min. 4 000,00 zł</w:t>
      </w:r>
      <w:r w:rsidRPr="006E6421">
        <w:rPr>
          <w:rFonts w:ascii="Arial Narrow" w:hAnsi="Arial Narrow"/>
          <w:sz w:val="20"/>
          <w:szCs w:val="20"/>
        </w:rPr>
        <w:br/>
        <w:t>- dla zadania nr 4 min. 12 000,00 zł</w:t>
      </w:r>
      <w:r w:rsidRPr="006E6421">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39FCD62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5.5.) Zamawiający wymaga złożenia oświadczenia, o którym mowa w art.125 ust. 1 ustawy: </w:t>
      </w:r>
      <w:r w:rsidRPr="006E6421">
        <w:rPr>
          <w:rFonts w:ascii="Arial Narrow" w:hAnsi="Arial Narrow"/>
          <w:sz w:val="20"/>
          <w:szCs w:val="20"/>
        </w:rPr>
        <w:t>Tak</w:t>
      </w:r>
    </w:p>
    <w:p w14:paraId="33B15CDB"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5.6.) Wykaz podmiotowych środków dowodowych na potwierdzenie niepodlegania wykluczeniu: </w:t>
      </w:r>
      <w:r w:rsidRPr="006E6421">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6E6421">
        <w:rPr>
          <w:rFonts w:ascii="Arial Narrow" w:hAnsi="Arial Narrow"/>
          <w:sz w:val="20"/>
          <w:szCs w:val="20"/>
        </w:rPr>
        <w:t>t.j</w:t>
      </w:r>
      <w:proofErr w:type="spellEnd"/>
      <w:r w:rsidRPr="006E6421">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6E6421">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6E6421">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6E6421">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644159A"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5.7.) Wykaz podmiotowych środków dowodowych na potwierdzenie spełniania warunków udziału w postępowaniu: </w:t>
      </w:r>
      <w:r w:rsidRPr="006E6421">
        <w:rPr>
          <w:rFonts w:ascii="Arial Narrow" w:hAnsi="Arial Narrow"/>
          <w:sz w:val="20"/>
          <w:szCs w:val="20"/>
        </w:rPr>
        <w:t xml:space="preserve">Wykaz dostaw lub usług wykonanych, a w przypadku świadczeń powtarzających się lub ciągłych również </w:t>
      </w:r>
      <w:r w:rsidRPr="006E6421">
        <w:rPr>
          <w:rFonts w:ascii="Arial Narrow" w:hAnsi="Arial Narrow"/>
          <w:sz w:val="20"/>
          <w:szCs w:val="20"/>
        </w:rPr>
        <w:lastRenderedPageBreak/>
        <w:t>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6E6421">
        <w:rPr>
          <w:rFonts w:ascii="Arial Narrow" w:hAnsi="Arial Narrow"/>
          <w:sz w:val="20"/>
          <w:szCs w:val="20"/>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6E6421">
        <w:rPr>
          <w:rFonts w:ascii="Arial Narrow" w:hAnsi="Arial Narrow"/>
          <w:sz w:val="20"/>
          <w:szCs w:val="20"/>
        </w:rPr>
        <w:br/>
        <w:t>- dla zadania nr 1: min. 22 000,00 zł</w:t>
      </w:r>
      <w:r w:rsidRPr="006E6421">
        <w:rPr>
          <w:rFonts w:ascii="Arial Narrow" w:hAnsi="Arial Narrow"/>
          <w:sz w:val="20"/>
          <w:szCs w:val="20"/>
        </w:rPr>
        <w:br/>
        <w:t>- dla zadania nr 2: min. 18 600,00 zł</w:t>
      </w:r>
      <w:r w:rsidRPr="006E6421">
        <w:rPr>
          <w:rFonts w:ascii="Arial Narrow" w:hAnsi="Arial Narrow"/>
          <w:sz w:val="20"/>
          <w:szCs w:val="20"/>
        </w:rPr>
        <w:br/>
        <w:t>- dla zadania nr 3 min. 4 000,00 zł</w:t>
      </w:r>
      <w:r w:rsidRPr="006E6421">
        <w:rPr>
          <w:rFonts w:ascii="Arial Narrow" w:hAnsi="Arial Narrow"/>
          <w:sz w:val="20"/>
          <w:szCs w:val="20"/>
        </w:rPr>
        <w:br/>
        <w:t>- dla zadania nr 4 min. 12 000,00 zł</w:t>
      </w:r>
      <w:r w:rsidRPr="006E6421">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6CFD78D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5.8.) Wykaz przedmiotowych środków dowodowych:</w:t>
      </w:r>
    </w:p>
    <w:p w14:paraId="53114C95"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Katalog lub karta produktu potwierdzająca parametry techniczne oferowanego asortymentu- dotyczy wszystkich zadań</w:t>
      </w:r>
      <w:r w:rsidRPr="006E6421">
        <w:rPr>
          <w:rFonts w:ascii="Arial Narrow" w:hAnsi="Arial Narrow"/>
          <w:sz w:val="20"/>
          <w:szCs w:val="20"/>
        </w:rPr>
        <w:br/>
        <w:t>Oświadczenie Wykonawcy o posiadaniu wymaganych przepisami prawa dopuszczeń do obrotu- dotyczy wszystkich zadań</w:t>
      </w:r>
    </w:p>
    <w:p w14:paraId="59B3DBC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5.9.) Zamawiający przewiduje uzupełnienie przedmiotowych środków dowodowych: </w:t>
      </w:r>
      <w:r w:rsidRPr="006E6421">
        <w:rPr>
          <w:rFonts w:ascii="Arial Narrow" w:hAnsi="Arial Narrow"/>
          <w:sz w:val="20"/>
          <w:szCs w:val="20"/>
        </w:rPr>
        <w:t>Tak</w:t>
      </w:r>
    </w:p>
    <w:p w14:paraId="640421F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5.10.) Przedmiotowe środki dowodowe podlegające uzupełnieniu po złożeniu oferty:</w:t>
      </w:r>
    </w:p>
    <w:p w14:paraId="0D98AA93"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Katalog lub karta produktu potwierdzająca parametry techniczne oferowanego asortymentu- dotyczy wszystkich zadań</w:t>
      </w:r>
      <w:r w:rsidRPr="006E6421">
        <w:rPr>
          <w:rFonts w:ascii="Arial Narrow" w:hAnsi="Arial Narrow"/>
          <w:sz w:val="20"/>
          <w:szCs w:val="20"/>
        </w:rPr>
        <w:br/>
        <w:t>Oświadczenie Wykonawcy o posiadaniu wymaganych przepisami prawa dopuszczeń do obrotu- dotyczy wszystkich zadań</w:t>
      </w:r>
    </w:p>
    <w:p w14:paraId="34D47DB4"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5.11.) Wykaz innych wymaganych oświadczeń lub dokumentów:</w:t>
      </w:r>
    </w:p>
    <w:p w14:paraId="56E733FD"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6E6421">
        <w:rPr>
          <w:rFonts w:ascii="Arial Narrow" w:hAnsi="Arial Narrow"/>
          <w:sz w:val="20"/>
          <w:szCs w:val="20"/>
        </w:rPr>
        <w:br/>
        <w:t>Formularz oferty</w:t>
      </w:r>
      <w:r w:rsidRPr="006E6421">
        <w:rPr>
          <w:rFonts w:ascii="Arial Narrow" w:hAnsi="Arial Narrow"/>
          <w:sz w:val="20"/>
          <w:szCs w:val="20"/>
        </w:rPr>
        <w:br/>
        <w:t>Formularz cenowy</w:t>
      </w:r>
    </w:p>
    <w:p w14:paraId="7EC24354"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VI - WARUNKI ZAMÓWIENIA</w:t>
      </w:r>
    </w:p>
    <w:p w14:paraId="7D9DE639"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6.1.) Zamawiający wymaga albo dopuszcza oferty wariantowe: </w:t>
      </w:r>
      <w:r w:rsidRPr="006E6421">
        <w:rPr>
          <w:rFonts w:ascii="Arial Narrow" w:hAnsi="Arial Narrow"/>
          <w:sz w:val="20"/>
          <w:szCs w:val="20"/>
        </w:rPr>
        <w:t>Nie</w:t>
      </w:r>
    </w:p>
    <w:p w14:paraId="2D960A8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6.3.) Zamawiający przewiduje aukcję elektroniczną: </w:t>
      </w:r>
      <w:r w:rsidRPr="006E6421">
        <w:rPr>
          <w:rFonts w:ascii="Arial Narrow" w:hAnsi="Arial Narrow"/>
          <w:sz w:val="20"/>
          <w:szCs w:val="20"/>
        </w:rPr>
        <w:t>Nie</w:t>
      </w:r>
    </w:p>
    <w:p w14:paraId="701E8D38"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6.4.) Zamawiający wymaga wadium: </w:t>
      </w:r>
      <w:r w:rsidRPr="006E6421">
        <w:rPr>
          <w:rFonts w:ascii="Arial Narrow" w:hAnsi="Arial Narrow"/>
          <w:sz w:val="20"/>
          <w:szCs w:val="20"/>
        </w:rPr>
        <w:t>Nie</w:t>
      </w:r>
    </w:p>
    <w:p w14:paraId="5F1C95AD"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6.5.) Zamawiający wymaga zabezpieczenia należytego wykonania umowy: </w:t>
      </w:r>
      <w:r w:rsidRPr="006E6421">
        <w:rPr>
          <w:rFonts w:ascii="Arial Narrow" w:hAnsi="Arial Narrow"/>
          <w:sz w:val="20"/>
          <w:szCs w:val="20"/>
        </w:rPr>
        <w:t>Nie</w:t>
      </w:r>
    </w:p>
    <w:p w14:paraId="66A7034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6.6.) Wymagania dotyczące składania oferty przez wykonawców wspólnie ubiegających się o udzielenie zamówienia:</w:t>
      </w:r>
    </w:p>
    <w:p w14:paraId="3034ED05"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E6421">
        <w:rPr>
          <w:rFonts w:ascii="Arial Narrow" w:hAnsi="Arial Narrow"/>
          <w:sz w:val="20"/>
          <w:szCs w:val="20"/>
        </w:rPr>
        <w:t>publicznego.Pełnomocnictwo</w:t>
      </w:r>
      <w:proofErr w:type="spellEnd"/>
      <w:r w:rsidRPr="006E6421">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E6421">
        <w:rPr>
          <w:rFonts w:ascii="Arial Narrow" w:hAnsi="Arial Narrow"/>
          <w:sz w:val="20"/>
          <w:szCs w:val="20"/>
        </w:rPr>
        <w:br/>
      </w:r>
      <w:r w:rsidRPr="006E6421">
        <w:rPr>
          <w:rFonts w:ascii="Arial Narrow" w:hAnsi="Arial Narrow"/>
          <w:sz w:val="20"/>
          <w:szCs w:val="20"/>
        </w:rPr>
        <w:lastRenderedPageBreak/>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9759DD2"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6E6421">
        <w:rPr>
          <w:rFonts w:ascii="Arial Narrow" w:hAnsi="Arial Narrow"/>
          <w:sz w:val="20"/>
          <w:szCs w:val="20"/>
        </w:rPr>
        <w:t>Nie</w:t>
      </w:r>
    </w:p>
    <w:p w14:paraId="30348CA8"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VII - PROJEKTOWANE POSTANOWIENIA UMOWY</w:t>
      </w:r>
    </w:p>
    <w:p w14:paraId="6B04DD2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7.1.) Zamawiający przewiduje udzielenia zaliczek: </w:t>
      </w:r>
      <w:r w:rsidRPr="006E6421">
        <w:rPr>
          <w:rFonts w:ascii="Arial Narrow" w:hAnsi="Arial Narrow"/>
          <w:sz w:val="20"/>
          <w:szCs w:val="20"/>
        </w:rPr>
        <w:t>Nie</w:t>
      </w:r>
    </w:p>
    <w:p w14:paraId="34A5E083"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7.3.) Zamawiający przewiduje zmiany umowy: </w:t>
      </w:r>
      <w:r w:rsidRPr="006E6421">
        <w:rPr>
          <w:rFonts w:ascii="Arial Narrow" w:hAnsi="Arial Narrow"/>
          <w:sz w:val="20"/>
          <w:szCs w:val="20"/>
        </w:rPr>
        <w:t>Tak</w:t>
      </w:r>
    </w:p>
    <w:p w14:paraId="5AA2E16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7.4.) Rodzaj i zakres zmian umowy oraz warunki ich wprowadzenia:</w:t>
      </w:r>
    </w:p>
    <w:p w14:paraId="35AED24A"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Dla zadania 1-4</w:t>
      </w:r>
      <w:r w:rsidRPr="006E6421">
        <w:rPr>
          <w:rFonts w:ascii="Arial Narrow" w:hAnsi="Arial Narrow"/>
          <w:sz w:val="20"/>
          <w:szCs w:val="20"/>
        </w:rPr>
        <w:b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6E6421">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6E6421">
        <w:rPr>
          <w:rFonts w:ascii="Arial Narrow" w:hAnsi="Arial Narrow"/>
          <w:sz w:val="20"/>
          <w:szCs w:val="20"/>
        </w:rPr>
        <w:br/>
        <w:t>2)w przypadku zmiany kodu towaru udokumentowanej przez producenta, a pozostającej bez wpływu na cechy przedmiotu zamówienia zawarte w specyfikacji warunków zamówienia.</w:t>
      </w:r>
      <w:r w:rsidRPr="006E6421">
        <w:rPr>
          <w:rFonts w:ascii="Arial Narrow" w:hAnsi="Arial Narrow"/>
          <w:sz w:val="20"/>
          <w:szCs w:val="20"/>
        </w:rPr>
        <w:br/>
        <w:t>3)gdy w okresie obowiązywania umowy Zamawiający nie zdoła zakupić przewidzianej ilości asortymentu będącego przedmiotem umowy,</w:t>
      </w:r>
      <w:r w:rsidRPr="006E6421">
        <w:rPr>
          <w:rFonts w:ascii="Arial Narrow" w:hAnsi="Arial Narrow"/>
          <w:sz w:val="20"/>
          <w:szCs w:val="20"/>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6E6421">
        <w:rPr>
          <w:rFonts w:ascii="Arial Narrow" w:hAnsi="Arial Narrow"/>
          <w:sz w:val="20"/>
          <w:szCs w:val="20"/>
        </w:rPr>
        <w:br/>
      </w:r>
      <w:r w:rsidRPr="006E6421">
        <w:rPr>
          <w:rFonts w:ascii="Arial Narrow" w:hAnsi="Arial Narrow"/>
          <w:sz w:val="20"/>
          <w:szCs w:val="20"/>
        </w:rPr>
        <w:br/>
        <w:t>Dla zadania 2-3</w:t>
      </w:r>
      <w:r w:rsidRPr="006E6421">
        <w:rPr>
          <w:rFonts w:ascii="Arial Narrow" w:hAnsi="Arial Narrow"/>
          <w:sz w:val="20"/>
          <w:szCs w:val="20"/>
        </w:rPr>
        <w:br/>
        <w:t>Wszelkie zmiany mogą być dokonywane jedynie za zgodą obu stron, wyrażoną na piśmie w formie aneksu do niniejszej umowy pod rygorem nieważności w zakresie przewidzianym w art. 455 ust.1 pkt. 2-4 i ust.2 PZP.</w:t>
      </w:r>
    </w:p>
    <w:p w14:paraId="0EC6237F"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7.5.) Zamawiający uwzględnił aspekty społeczne, środowiskowe, innowacyjne lub etykiety związane z realizacją zamówienia: </w:t>
      </w:r>
      <w:r w:rsidRPr="006E6421">
        <w:rPr>
          <w:rFonts w:ascii="Arial Narrow" w:hAnsi="Arial Narrow"/>
          <w:sz w:val="20"/>
          <w:szCs w:val="20"/>
        </w:rPr>
        <w:t>Nie</w:t>
      </w:r>
    </w:p>
    <w:p w14:paraId="624C84F8" w14:textId="77777777" w:rsidR="006E6421" w:rsidRPr="006E6421" w:rsidRDefault="006E6421" w:rsidP="006E6421">
      <w:pPr>
        <w:rPr>
          <w:rFonts w:ascii="Arial Narrow" w:hAnsi="Arial Narrow"/>
          <w:sz w:val="20"/>
          <w:szCs w:val="20"/>
        </w:rPr>
      </w:pPr>
      <w:r w:rsidRPr="006E6421">
        <w:rPr>
          <w:rFonts w:ascii="Arial Narrow" w:hAnsi="Arial Narrow"/>
          <w:sz w:val="20"/>
          <w:szCs w:val="20"/>
        </w:rPr>
        <w:t>SEKCJA VIII – PROCEDURA</w:t>
      </w:r>
    </w:p>
    <w:p w14:paraId="2C960306"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8.1.) Termin składania ofert: </w:t>
      </w:r>
      <w:r w:rsidRPr="006E6421">
        <w:rPr>
          <w:rFonts w:ascii="Arial Narrow" w:hAnsi="Arial Narrow"/>
          <w:sz w:val="20"/>
          <w:szCs w:val="20"/>
        </w:rPr>
        <w:t>2024-12-20 08:00</w:t>
      </w:r>
    </w:p>
    <w:p w14:paraId="11FECA5C"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8.2.) Miejsce składania ofert: </w:t>
      </w:r>
      <w:r w:rsidRPr="006E6421">
        <w:rPr>
          <w:rFonts w:ascii="Arial Narrow" w:hAnsi="Arial Narrow"/>
          <w:sz w:val="20"/>
          <w:szCs w:val="20"/>
        </w:rPr>
        <w:t>Drogą elektroniczną za pośrednictwem: https://e-propublico.pl</w:t>
      </w:r>
    </w:p>
    <w:p w14:paraId="76A5E257" w14:textId="77777777" w:rsidR="006E6421" w:rsidRPr="006E6421" w:rsidRDefault="006E6421" w:rsidP="006E6421">
      <w:pPr>
        <w:rPr>
          <w:rFonts w:ascii="Arial Narrow" w:hAnsi="Arial Narrow"/>
          <w:b/>
          <w:bCs/>
          <w:sz w:val="20"/>
          <w:szCs w:val="20"/>
        </w:rPr>
      </w:pPr>
      <w:r w:rsidRPr="006E6421">
        <w:rPr>
          <w:rFonts w:ascii="Arial Narrow" w:hAnsi="Arial Narrow"/>
          <w:b/>
          <w:bCs/>
          <w:sz w:val="20"/>
          <w:szCs w:val="20"/>
        </w:rPr>
        <w:t>8.3.) Termin otwarcia ofert: </w:t>
      </w:r>
      <w:r w:rsidRPr="006E6421">
        <w:rPr>
          <w:rFonts w:ascii="Arial Narrow" w:hAnsi="Arial Narrow"/>
          <w:sz w:val="20"/>
          <w:szCs w:val="20"/>
        </w:rPr>
        <w:t>2024-12-20 08:15</w:t>
      </w:r>
    </w:p>
    <w:p w14:paraId="54E92947" w14:textId="77777777" w:rsidR="006E6421" w:rsidRDefault="006E6421" w:rsidP="006E6421">
      <w:pPr>
        <w:rPr>
          <w:rFonts w:ascii="Arial Narrow" w:hAnsi="Arial Narrow"/>
          <w:sz w:val="20"/>
          <w:szCs w:val="20"/>
        </w:rPr>
      </w:pPr>
      <w:r w:rsidRPr="006E6421">
        <w:rPr>
          <w:rFonts w:ascii="Arial Narrow" w:hAnsi="Arial Narrow"/>
          <w:b/>
          <w:bCs/>
          <w:sz w:val="20"/>
          <w:szCs w:val="20"/>
        </w:rPr>
        <w:t>8.4.) Termin związania ofertą: </w:t>
      </w:r>
      <w:r w:rsidRPr="006E6421">
        <w:rPr>
          <w:rFonts w:ascii="Arial Narrow" w:hAnsi="Arial Narrow"/>
          <w:sz w:val="20"/>
          <w:szCs w:val="20"/>
        </w:rPr>
        <w:t>do 2025-01-18</w:t>
      </w:r>
    </w:p>
    <w:p w14:paraId="2D36BEA7" w14:textId="77777777" w:rsidR="006E6421" w:rsidRDefault="006E6421" w:rsidP="006E6421">
      <w:pPr>
        <w:rPr>
          <w:rFonts w:ascii="Arial Narrow" w:hAnsi="Arial Narrow"/>
          <w:sz w:val="20"/>
          <w:szCs w:val="20"/>
        </w:rPr>
      </w:pPr>
    </w:p>
    <w:p w14:paraId="43471C31" w14:textId="45707F73" w:rsidR="006E6421" w:rsidRDefault="006E6421" w:rsidP="006E6421">
      <w:pPr>
        <w:jc w:val="right"/>
        <w:rPr>
          <w:rFonts w:ascii="Arial Narrow" w:hAnsi="Arial Narrow"/>
          <w:i/>
          <w:iCs/>
          <w:sz w:val="20"/>
          <w:szCs w:val="20"/>
        </w:rPr>
      </w:pPr>
      <w:r w:rsidRPr="006E6421">
        <w:rPr>
          <w:rFonts w:ascii="Arial Narrow" w:hAnsi="Arial Narrow"/>
          <w:i/>
          <w:iCs/>
          <w:sz w:val="20"/>
          <w:szCs w:val="20"/>
        </w:rPr>
        <w:t>Zamawiający</w:t>
      </w:r>
    </w:p>
    <w:p w14:paraId="3F49E274" w14:textId="77777777" w:rsidR="006E6421" w:rsidRDefault="006E6421" w:rsidP="006E6421">
      <w:pPr>
        <w:jc w:val="right"/>
        <w:rPr>
          <w:rFonts w:ascii="Arial Narrow" w:hAnsi="Arial Narrow"/>
          <w:i/>
          <w:iCs/>
          <w:sz w:val="20"/>
          <w:szCs w:val="20"/>
        </w:rPr>
      </w:pPr>
    </w:p>
    <w:p w14:paraId="499634D8" w14:textId="77777777" w:rsidR="006E6421" w:rsidRDefault="006E6421" w:rsidP="006E6421">
      <w:pPr>
        <w:jc w:val="right"/>
        <w:rPr>
          <w:rFonts w:ascii="Arial Narrow" w:hAnsi="Arial Narrow"/>
          <w:i/>
          <w:iCs/>
          <w:sz w:val="20"/>
          <w:szCs w:val="20"/>
        </w:rPr>
      </w:pPr>
    </w:p>
    <w:p w14:paraId="27CFCF01" w14:textId="77777777" w:rsidR="006E6421" w:rsidRDefault="006E6421" w:rsidP="006E6421">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523F0526" w14:textId="0EF90F91" w:rsidR="006E6421" w:rsidRPr="006E6421" w:rsidRDefault="006E6421" w:rsidP="006E642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6E6421">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5</w:t>
      </w:r>
      <w:r w:rsidRPr="006E6421">
        <w:rPr>
          <w:rStyle w:val="Pogrubienie"/>
          <w:rFonts w:ascii="Arial Narrow" w:hAnsi="Arial Narrow" w:cs="Arial"/>
          <w:color w:val="1B1B1B"/>
          <w:sz w:val="16"/>
          <w:szCs w:val="16"/>
        </w:rPr>
        <w:t>.ark</w:t>
      </w:r>
    </w:p>
    <w:p w14:paraId="56B576DE" w14:textId="77777777" w:rsidR="006E6421" w:rsidRPr="006E6421" w:rsidRDefault="006E6421" w:rsidP="006E6421">
      <w:pPr>
        <w:spacing w:after="0"/>
        <w:rPr>
          <w:rFonts w:ascii="Arial Narrow" w:hAnsi="Arial Narrow"/>
          <w:sz w:val="16"/>
          <w:szCs w:val="16"/>
        </w:rPr>
      </w:pPr>
      <w:r w:rsidRPr="006E6421">
        <w:rPr>
          <w:rFonts w:ascii="Arial Narrow" w:hAnsi="Arial Narrow"/>
          <w:sz w:val="16"/>
          <w:szCs w:val="16"/>
        </w:rPr>
        <w:t xml:space="preserve">Egz. 1 - str. </w:t>
      </w:r>
      <w:proofErr w:type="spellStart"/>
      <w:r w:rsidRPr="006E6421">
        <w:rPr>
          <w:rFonts w:ascii="Arial Narrow" w:hAnsi="Arial Narrow"/>
          <w:sz w:val="16"/>
          <w:szCs w:val="16"/>
        </w:rPr>
        <w:t>int</w:t>
      </w:r>
      <w:proofErr w:type="spellEnd"/>
      <w:r w:rsidRPr="006E6421">
        <w:rPr>
          <w:rFonts w:ascii="Arial Narrow" w:hAnsi="Arial Narrow"/>
          <w:sz w:val="16"/>
          <w:szCs w:val="16"/>
        </w:rPr>
        <w:t>. zamawiającego, platform e-propublico.pl, biuro przepustek T 2612 B5</w:t>
      </w:r>
    </w:p>
    <w:p w14:paraId="0A9E0A5A" w14:textId="77777777" w:rsidR="006E6421" w:rsidRPr="006E6421" w:rsidRDefault="006E6421" w:rsidP="006E6421">
      <w:pPr>
        <w:spacing w:after="0"/>
        <w:rPr>
          <w:rFonts w:ascii="Arial Narrow" w:hAnsi="Arial Narrow"/>
          <w:sz w:val="16"/>
          <w:szCs w:val="16"/>
        </w:rPr>
      </w:pPr>
      <w:r w:rsidRPr="006E6421">
        <w:rPr>
          <w:rFonts w:ascii="Arial Narrow" w:hAnsi="Arial Narrow"/>
          <w:sz w:val="16"/>
          <w:szCs w:val="16"/>
        </w:rPr>
        <w:t>Wyk. Marta Sierek– tel. 261 417 449, e-mail: marta.sierek@10wsk.mil.pl</w:t>
      </w:r>
    </w:p>
    <w:p w14:paraId="267F6783" w14:textId="0715CBA3" w:rsidR="006E6421" w:rsidRPr="006E6421" w:rsidRDefault="006E6421" w:rsidP="006E6421">
      <w:pPr>
        <w:spacing w:after="0"/>
        <w:rPr>
          <w:rFonts w:ascii="Arial Narrow" w:hAnsi="Arial Narrow"/>
          <w:b/>
          <w:bCs/>
          <w:i/>
          <w:iCs/>
          <w:sz w:val="20"/>
          <w:szCs w:val="20"/>
        </w:rPr>
      </w:pPr>
      <w:r w:rsidRPr="006E6421">
        <w:rPr>
          <w:rFonts w:ascii="Arial Narrow" w:hAnsi="Arial Narrow"/>
          <w:sz w:val="16"/>
          <w:szCs w:val="16"/>
        </w:rPr>
        <w:t>Data: 10.12.2024</w:t>
      </w:r>
      <w:r>
        <w:rPr>
          <w:rFonts w:ascii="Arial Narrow" w:hAnsi="Arial Narrow"/>
          <w:sz w:val="16"/>
          <w:szCs w:val="16"/>
        </w:rPr>
        <w:t xml:space="preserve"> r. </w:t>
      </w:r>
    </w:p>
    <w:sectPr w:rsidR="006E6421" w:rsidRPr="006E64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25B62"/>
    <w:multiLevelType w:val="multilevel"/>
    <w:tmpl w:val="1E48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C2CFE"/>
    <w:multiLevelType w:val="multilevel"/>
    <w:tmpl w:val="A4443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86405D"/>
    <w:multiLevelType w:val="multilevel"/>
    <w:tmpl w:val="F8D8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573045">
    <w:abstractNumId w:val="0"/>
  </w:num>
  <w:num w:numId="2" w16cid:durableId="1463959727">
    <w:abstractNumId w:val="1"/>
  </w:num>
  <w:num w:numId="3" w16cid:durableId="987899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21"/>
    <w:rsid w:val="006E6421"/>
    <w:rsid w:val="00F344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21BA1"/>
  <w15:chartTrackingRefBased/>
  <w15:docId w15:val="{BB3F7A03-8DEB-465C-B72F-EAAECCDB9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E6421"/>
    <w:rPr>
      <w:color w:val="0563C1" w:themeColor="hyperlink"/>
      <w:u w:val="single"/>
    </w:rPr>
  </w:style>
  <w:style w:type="character" w:styleId="Nierozpoznanawzmianka">
    <w:name w:val="Unresolved Mention"/>
    <w:basedOn w:val="Domylnaczcionkaakapitu"/>
    <w:uiPriority w:val="99"/>
    <w:semiHidden/>
    <w:unhideWhenUsed/>
    <w:rsid w:val="006E6421"/>
    <w:rPr>
      <w:color w:val="605E5C"/>
      <w:shd w:val="clear" w:color="auto" w:fill="E1DFDD"/>
    </w:rPr>
  </w:style>
  <w:style w:type="paragraph" w:styleId="NormalnyWeb">
    <w:name w:val="Normal (Web)"/>
    <w:basedOn w:val="Normalny"/>
    <w:uiPriority w:val="99"/>
    <w:unhideWhenUsed/>
    <w:rsid w:val="006E642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E64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4477">
      <w:bodyDiv w:val="1"/>
      <w:marLeft w:val="0"/>
      <w:marRight w:val="0"/>
      <w:marTop w:val="0"/>
      <w:marBottom w:val="0"/>
      <w:divBdr>
        <w:top w:val="none" w:sz="0" w:space="0" w:color="auto"/>
        <w:left w:val="none" w:sz="0" w:space="0" w:color="auto"/>
        <w:bottom w:val="none" w:sz="0" w:space="0" w:color="auto"/>
        <w:right w:val="none" w:sz="0" w:space="0" w:color="auto"/>
      </w:divBdr>
      <w:divsChild>
        <w:div w:id="1358234643">
          <w:marLeft w:val="0"/>
          <w:marRight w:val="0"/>
          <w:marTop w:val="0"/>
          <w:marBottom w:val="0"/>
          <w:divBdr>
            <w:top w:val="none" w:sz="0" w:space="0" w:color="auto"/>
            <w:left w:val="none" w:sz="0" w:space="0" w:color="auto"/>
            <w:bottom w:val="none" w:sz="0" w:space="0" w:color="auto"/>
            <w:right w:val="none" w:sz="0" w:space="0" w:color="auto"/>
          </w:divBdr>
          <w:divsChild>
            <w:div w:id="1471287903">
              <w:marLeft w:val="0"/>
              <w:marRight w:val="0"/>
              <w:marTop w:val="0"/>
              <w:marBottom w:val="0"/>
              <w:divBdr>
                <w:top w:val="none" w:sz="0" w:space="0" w:color="auto"/>
                <w:left w:val="none" w:sz="0" w:space="0" w:color="auto"/>
                <w:bottom w:val="none" w:sz="0" w:space="0" w:color="auto"/>
                <w:right w:val="none" w:sz="0" w:space="0" w:color="auto"/>
              </w:divBdr>
              <w:divsChild>
                <w:div w:id="1984120906">
                  <w:marLeft w:val="0"/>
                  <w:marRight w:val="0"/>
                  <w:marTop w:val="0"/>
                  <w:marBottom w:val="0"/>
                  <w:divBdr>
                    <w:top w:val="none" w:sz="0" w:space="0" w:color="auto"/>
                    <w:left w:val="none" w:sz="0" w:space="0" w:color="auto"/>
                    <w:bottom w:val="none" w:sz="0" w:space="0" w:color="auto"/>
                    <w:right w:val="none" w:sz="0" w:space="0" w:color="auto"/>
                  </w:divBdr>
                  <w:divsChild>
                    <w:div w:id="730735609">
                      <w:marLeft w:val="-15"/>
                      <w:marRight w:val="-15"/>
                      <w:marTop w:val="0"/>
                      <w:marBottom w:val="0"/>
                      <w:divBdr>
                        <w:top w:val="none" w:sz="0" w:space="0" w:color="auto"/>
                        <w:left w:val="none" w:sz="0" w:space="0" w:color="auto"/>
                        <w:bottom w:val="none" w:sz="0" w:space="0" w:color="auto"/>
                        <w:right w:val="none" w:sz="0" w:space="0" w:color="auto"/>
                      </w:divBdr>
                    </w:div>
                    <w:div w:id="418909488">
                      <w:marLeft w:val="0"/>
                      <w:marRight w:val="0"/>
                      <w:marTop w:val="0"/>
                      <w:marBottom w:val="0"/>
                      <w:divBdr>
                        <w:top w:val="none" w:sz="0" w:space="0" w:color="auto"/>
                        <w:left w:val="none" w:sz="0" w:space="0" w:color="auto"/>
                        <w:bottom w:val="none" w:sz="0" w:space="0" w:color="auto"/>
                        <w:right w:val="none" w:sz="0" w:space="0" w:color="auto"/>
                      </w:divBdr>
                    </w:div>
                    <w:div w:id="2092510157">
                      <w:marLeft w:val="0"/>
                      <w:marRight w:val="0"/>
                      <w:marTop w:val="0"/>
                      <w:marBottom w:val="0"/>
                      <w:divBdr>
                        <w:top w:val="none" w:sz="0" w:space="0" w:color="auto"/>
                        <w:left w:val="none" w:sz="0" w:space="0" w:color="auto"/>
                        <w:bottom w:val="none" w:sz="0" w:space="0" w:color="auto"/>
                        <w:right w:val="none" w:sz="0" w:space="0" w:color="auto"/>
                      </w:divBdr>
                    </w:div>
                  </w:divsChild>
                </w:div>
                <w:div w:id="391512210">
                  <w:marLeft w:val="0"/>
                  <w:marRight w:val="0"/>
                  <w:marTop w:val="0"/>
                  <w:marBottom w:val="0"/>
                  <w:divBdr>
                    <w:top w:val="none" w:sz="0" w:space="0" w:color="auto"/>
                    <w:left w:val="none" w:sz="0" w:space="0" w:color="auto"/>
                    <w:bottom w:val="none" w:sz="0" w:space="0" w:color="auto"/>
                    <w:right w:val="none" w:sz="0" w:space="0" w:color="auto"/>
                  </w:divBdr>
                  <w:divsChild>
                    <w:div w:id="1660381142">
                      <w:marLeft w:val="0"/>
                      <w:marRight w:val="0"/>
                      <w:marTop w:val="0"/>
                      <w:marBottom w:val="0"/>
                      <w:divBdr>
                        <w:top w:val="none" w:sz="0" w:space="0" w:color="auto"/>
                        <w:left w:val="none" w:sz="0" w:space="0" w:color="auto"/>
                        <w:bottom w:val="none" w:sz="0" w:space="0" w:color="auto"/>
                        <w:right w:val="none" w:sz="0" w:space="0" w:color="auto"/>
                      </w:divBdr>
                    </w:div>
                    <w:div w:id="395711324">
                      <w:marLeft w:val="0"/>
                      <w:marRight w:val="0"/>
                      <w:marTop w:val="0"/>
                      <w:marBottom w:val="0"/>
                      <w:divBdr>
                        <w:top w:val="none" w:sz="0" w:space="0" w:color="auto"/>
                        <w:left w:val="none" w:sz="0" w:space="0" w:color="auto"/>
                        <w:bottom w:val="none" w:sz="0" w:space="0" w:color="auto"/>
                        <w:right w:val="none" w:sz="0" w:space="0" w:color="auto"/>
                      </w:divBdr>
                    </w:div>
                    <w:div w:id="799147505">
                      <w:marLeft w:val="0"/>
                      <w:marRight w:val="0"/>
                      <w:marTop w:val="0"/>
                      <w:marBottom w:val="0"/>
                      <w:divBdr>
                        <w:top w:val="none" w:sz="0" w:space="0" w:color="auto"/>
                        <w:left w:val="none" w:sz="0" w:space="0" w:color="auto"/>
                        <w:bottom w:val="none" w:sz="0" w:space="0" w:color="auto"/>
                        <w:right w:val="none" w:sz="0" w:space="0" w:color="auto"/>
                      </w:divBdr>
                    </w:div>
                    <w:div w:id="1996302177">
                      <w:marLeft w:val="0"/>
                      <w:marRight w:val="0"/>
                      <w:marTop w:val="0"/>
                      <w:marBottom w:val="0"/>
                      <w:divBdr>
                        <w:top w:val="none" w:sz="0" w:space="0" w:color="auto"/>
                        <w:left w:val="none" w:sz="0" w:space="0" w:color="auto"/>
                        <w:bottom w:val="none" w:sz="0" w:space="0" w:color="auto"/>
                        <w:right w:val="none" w:sz="0" w:space="0" w:color="auto"/>
                      </w:divBdr>
                    </w:div>
                    <w:div w:id="1428235366">
                      <w:marLeft w:val="0"/>
                      <w:marRight w:val="0"/>
                      <w:marTop w:val="0"/>
                      <w:marBottom w:val="0"/>
                      <w:divBdr>
                        <w:top w:val="none" w:sz="0" w:space="0" w:color="auto"/>
                        <w:left w:val="none" w:sz="0" w:space="0" w:color="auto"/>
                        <w:bottom w:val="none" w:sz="0" w:space="0" w:color="auto"/>
                        <w:right w:val="none" w:sz="0" w:space="0" w:color="auto"/>
                      </w:divBdr>
                    </w:div>
                    <w:div w:id="1244216555">
                      <w:marLeft w:val="0"/>
                      <w:marRight w:val="0"/>
                      <w:marTop w:val="0"/>
                      <w:marBottom w:val="0"/>
                      <w:divBdr>
                        <w:top w:val="none" w:sz="0" w:space="0" w:color="auto"/>
                        <w:left w:val="none" w:sz="0" w:space="0" w:color="auto"/>
                        <w:bottom w:val="none" w:sz="0" w:space="0" w:color="auto"/>
                        <w:right w:val="none" w:sz="0" w:space="0" w:color="auto"/>
                      </w:divBdr>
                      <w:divsChild>
                        <w:div w:id="1888954943">
                          <w:marLeft w:val="0"/>
                          <w:marRight w:val="0"/>
                          <w:marTop w:val="0"/>
                          <w:marBottom w:val="0"/>
                          <w:divBdr>
                            <w:top w:val="none" w:sz="0" w:space="0" w:color="auto"/>
                            <w:left w:val="none" w:sz="0" w:space="0" w:color="auto"/>
                            <w:bottom w:val="none" w:sz="0" w:space="0" w:color="auto"/>
                            <w:right w:val="none" w:sz="0" w:space="0" w:color="auto"/>
                          </w:divBdr>
                        </w:div>
                        <w:div w:id="167156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590341">
          <w:marLeft w:val="0"/>
          <w:marRight w:val="0"/>
          <w:marTop w:val="0"/>
          <w:marBottom w:val="0"/>
          <w:divBdr>
            <w:top w:val="none" w:sz="0" w:space="0" w:color="auto"/>
            <w:left w:val="none" w:sz="0" w:space="0" w:color="auto"/>
            <w:bottom w:val="none" w:sz="0" w:space="0" w:color="auto"/>
            <w:right w:val="none" w:sz="0" w:space="0" w:color="auto"/>
          </w:divBdr>
        </w:div>
        <w:div w:id="1876846112">
          <w:marLeft w:val="0"/>
          <w:marRight w:val="0"/>
          <w:marTop w:val="0"/>
          <w:marBottom w:val="0"/>
          <w:divBdr>
            <w:top w:val="none" w:sz="0" w:space="0" w:color="auto"/>
            <w:left w:val="none" w:sz="0" w:space="0" w:color="auto"/>
            <w:bottom w:val="none" w:sz="0" w:space="0" w:color="auto"/>
            <w:right w:val="none" w:sz="0" w:space="0" w:color="auto"/>
          </w:divBdr>
          <w:divsChild>
            <w:div w:id="906962129">
              <w:marLeft w:val="0"/>
              <w:marRight w:val="0"/>
              <w:marTop w:val="0"/>
              <w:marBottom w:val="0"/>
              <w:divBdr>
                <w:top w:val="none" w:sz="0" w:space="0" w:color="auto"/>
                <w:left w:val="none" w:sz="0" w:space="0" w:color="auto"/>
                <w:bottom w:val="none" w:sz="0" w:space="0" w:color="auto"/>
                <w:right w:val="none" w:sz="0" w:space="0" w:color="auto"/>
              </w:divBdr>
              <w:divsChild>
                <w:div w:id="1513034891">
                  <w:marLeft w:val="0"/>
                  <w:marRight w:val="0"/>
                  <w:marTop w:val="0"/>
                  <w:marBottom w:val="0"/>
                  <w:divBdr>
                    <w:top w:val="none" w:sz="0" w:space="0" w:color="auto"/>
                    <w:left w:val="none" w:sz="0" w:space="0" w:color="auto"/>
                    <w:bottom w:val="none" w:sz="0" w:space="0" w:color="auto"/>
                    <w:right w:val="none" w:sz="0" w:space="0" w:color="auto"/>
                  </w:divBdr>
                  <w:divsChild>
                    <w:div w:id="1977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874032">
          <w:marLeft w:val="0"/>
          <w:marRight w:val="0"/>
          <w:marTop w:val="0"/>
          <w:marBottom w:val="0"/>
          <w:divBdr>
            <w:top w:val="none" w:sz="0" w:space="0" w:color="auto"/>
            <w:left w:val="none" w:sz="0" w:space="0" w:color="auto"/>
            <w:bottom w:val="none" w:sz="0" w:space="0" w:color="auto"/>
            <w:right w:val="none" w:sz="0" w:space="0" w:color="auto"/>
          </w:divBdr>
          <w:divsChild>
            <w:div w:id="1326395355">
              <w:marLeft w:val="0"/>
              <w:marRight w:val="0"/>
              <w:marTop w:val="0"/>
              <w:marBottom w:val="0"/>
              <w:divBdr>
                <w:top w:val="none" w:sz="0" w:space="0" w:color="auto"/>
                <w:left w:val="none" w:sz="0" w:space="0" w:color="auto"/>
                <w:bottom w:val="none" w:sz="0" w:space="0" w:color="auto"/>
                <w:right w:val="none" w:sz="0" w:space="0" w:color="auto"/>
              </w:divBdr>
              <w:divsChild>
                <w:div w:id="2047216726">
                  <w:marLeft w:val="-225"/>
                  <w:marRight w:val="-225"/>
                  <w:marTop w:val="0"/>
                  <w:marBottom w:val="0"/>
                  <w:divBdr>
                    <w:top w:val="none" w:sz="0" w:space="0" w:color="auto"/>
                    <w:left w:val="none" w:sz="0" w:space="0" w:color="auto"/>
                    <w:bottom w:val="none" w:sz="0" w:space="0" w:color="auto"/>
                    <w:right w:val="none" w:sz="0" w:space="0" w:color="auto"/>
                  </w:divBdr>
                  <w:divsChild>
                    <w:div w:id="233860287">
                      <w:marLeft w:val="0"/>
                      <w:marRight w:val="0"/>
                      <w:marTop w:val="0"/>
                      <w:marBottom w:val="0"/>
                      <w:divBdr>
                        <w:top w:val="none" w:sz="0" w:space="0" w:color="auto"/>
                        <w:left w:val="none" w:sz="0" w:space="0" w:color="auto"/>
                        <w:bottom w:val="none" w:sz="0" w:space="0" w:color="auto"/>
                        <w:right w:val="none" w:sz="0" w:space="0" w:color="auto"/>
                      </w:divBdr>
                    </w:div>
                  </w:divsChild>
                </w:div>
                <w:div w:id="108383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040120">
          <w:marLeft w:val="0"/>
          <w:marRight w:val="0"/>
          <w:marTop w:val="0"/>
          <w:marBottom w:val="0"/>
          <w:divBdr>
            <w:top w:val="none" w:sz="0" w:space="0" w:color="auto"/>
            <w:left w:val="none" w:sz="0" w:space="0" w:color="auto"/>
            <w:bottom w:val="none" w:sz="0" w:space="0" w:color="auto"/>
            <w:right w:val="none" w:sz="0" w:space="0" w:color="auto"/>
          </w:divBdr>
        </w:div>
        <w:div w:id="2051684110">
          <w:marLeft w:val="0"/>
          <w:marRight w:val="0"/>
          <w:marTop w:val="0"/>
          <w:marBottom w:val="0"/>
          <w:divBdr>
            <w:top w:val="none" w:sz="0" w:space="0" w:color="auto"/>
            <w:left w:val="none" w:sz="0" w:space="0" w:color="auto"/>
            <w:bottom w:val="none" w:sz="0" w:space="0" w:color="auto"/>
            <w:right w:val="none" w:sz="0" w:space="0" w:color="auto"/>
          </w:divBdr>
          <w:divsChild>
            <w:div w:id="958486517">
              <w:marLeft w:val="0"/>
              <w:marRight w:val="0"/>
              <w:marTop w:val="0"/>
              <w:marBottom w:val="0"/>
              <w:divBdr>
                <w:top w:val="none" w:sz="0" w:space="0" w:color="auto"/>
                <w:left w:val="none" w:sz="0" w:space="0" w:color="auto"/>
                <w:bottom w:val="none" w:sz="0" w:space="0" w:color="auto"/>
                <w:right w:val="none" w:sz="0" w:space="0" w:color="auto"/>
              </w:divBdr>
              <w:divsChild>
                <w:div w:id="1004161209">
                  <w:marLeft w:val="0"/>
                  <w:marRight w:val="0"/>
                  <w:marTop w:val="0"/>
                  <w:marBottom w:val="0"/>
                  <w:divBdr>
                    <w:top w:val="none" w:sz="0" w:space="0" w:color="auto"/>
                    <w:left w:val="none" w:sz="0" w:space="0" w:color="auto"/>
                    <w:bottom w:val="none" w:sz="0" w:space="0" w:color="auto"/>
                    <w:right w:val="none" w:sz="0" w:space="0" w:color="auto"/>
                  </w:divBdr>
                </w:div>
                <w:div w:id="142938848">
                  <w:marLeft w:val="0"/>
                  <w:marRight w:val="0"/>
                  <w:marTop w:val="0"/>
                  <w:marBottom w:val="0"/>
                  <w:divBdr>
                    <w:top w:val="none" w:sz="0" w:space="0" w:color="auto"/>
                    <w:left w:val="none" w:sz="0" w:space="0" w:color="auto"/>
                    <w:bottom w:val="none" w:sz="0" w:space="0" w:color="auto"/>
                    <w:right w:val="none" w:sz="0" w:space="0" w:color="auto"/>
                  </w:divBdr>
                </w:div>
                <w:div w:id="88482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82529">
      <w:bodyDiv w:val="1"/>
      <w:marLeft w:val="0"/>
      <w:marRight w:val="0"/>
      <w:marTop w:val="0"/>
      <w:marBottom w:val="0"/>
      <w:divBdr>
        <w:top w:val="none" w:sz="0" w:space="0" w:color="auto"/>
        <w:left w:val="none" w:sz="0" w:space="0" w:color="auto"/>
        <w:bottom w:val="none" w:sz="0" w:space="0" w:color="auto"/>
        <w:right w:val="none" w:sz="0" w:space="0" w:color="auto"/>
      </w:divBdr>
      <w:divsChild>
        <w:div w:id="2112822362">
          <w:marLeft w:val="0"/>
          <w:marRight w:val="0"/>
          <w:marTop w:val="0"/>
          <w:marBottom w:val="0"/>
          <w:divBdr>
            <w:top w:val="none" w:sz="0" w:space="0" w:color="auto"/>
            <w:left w:val="none" w:sz="0" w:space="0" w:color="auto"/>
            <w:bottom w:val="none" w:sz="0" w:space="0" w:color="auto"/>
            <w:right w:val="none" w:sz="0" w:space="0" w:color="auto"/>
          </w:divBdr>
          <w:divsChild>
            <w:div w:id="420564534">
              <w:marLeft w:val="0"/>
              <w:marRight w:val="0"/>
              <w:marTop w:val="0"/>
              <w:marBottom w:val="0"/>
              <w:divBdr>
                <w:top w:val="none" w:sz="0" w:space="0" w:color="auto"/>
                <w:left w:val="none" w:sz="0" w:space="0" w:color="auto"/>
                <w:bottom w:val="none" w:sz="0" w:space="0" w:color="auto"/>
                <w:right w:val="none" w:sz="0" w:space="0" w:color="auto"/>
              </w:divBdr>
              <w:divsChild>
                <w:div w:id="1440832949">
                  <w:marLeft w:val="0"/>
                  <w:marRight w:val="0"/>
                  <w:marTop w:val="0"/>
                  <w:marBottom w:val="0"/>
                  <w:divBdr>
                    <w:top w:val="none" w:sz="0" w:space="0" w:color="auto"/>
                    <w:left w:val="none" w:sz="0" w:space="0" w:color="auto"/>
                    <w:bottom w:val="none" w:sz="0" w:space="0" w:color="auto"/>
                    <w:right w:val="none" w:sz="0" w:space="0" w:color="auto"/>
                  </w:divBdr>
                  <w:divsChild>
                    <w:div w:id="130250988">
                      <w:marLeft w:val="-15"/>
                      <w:marRight w:val="-15"/>
                      <w:marTop w:val="0"/>
                      <w:marBottom w:val="0"/>
                      <w:divBdr>
                        <w:top w:val="none" w:sz="0" w:space="0" w:color="auto"/>
                        <w:left w:val="none" w:sz="0" w:space="0" w:color="auto"/>
                        <w:bottom w:val="none" w:sz="0" w:space="0" w:color="auto"/>
                        <w:right w:val="none" w:sz="0" w:space="0" w:color="auto"/>
                      </w:divBdr>
                    </w:div>
                    <w:div w:id="258410425">
                      <w:marLeft w:val="0"/>
                      <w:marRight w:val="0"/>
                      <w:marTop w:val="0"/>
                      <w:marBottom w:val="0"/>
                      <w:divBdr>
                        <w:top w:val="none" w:sz="0" w:space="0" w:color="auto"/>
                        <w:left w:val="none" w:sz="0" w:space="0" w:color="auto"/>
                        <w:bottom w:val="none" w:sz="0" w:space="0" w:color="auto"/>
                        <w:right w:val="none" w:sz="0" w:space="0" w:color="auto"/>
                      </w:divBdr>
                    </w:div>
                    <w:div w:id="1536428372">
                      <w:marLeft w:val="0"/>
                      <w:marRight w:val="0"/>
                      <w:marTop w:val="0"/>
                      <w:marBottom w:val="0"/>
                      <w:divBdr>
                        <w:top w:val="none" w:sz="0" w:space="0" w:color="auto"/>
                        <w:left w:val="none" w:sz="0" w:space="0" w:color="auto"/>
                        <w:bottom w:val="none" w:sz="0" w:space="0" w:color="auto"/>
                        <w:right w:val="none" w:sz="0" w:space="0" w:color="auto"/>
                      </w:divBdr>
                    </w:div>
                  </w:divsChild>
                </w:div>
                <w:div w:id="879051054">
                  <w:marLeft w:val="0"/>
                  <w:marRight w:val="0"/>
                  <w:marTop w:val="0"/>
                  <w:marBottom w:val="0"/>
                  <w:divBdr>
                    <w:top w:val="none" w:sz="0" w:space="0" w:color="auto"/>
                    <w:left w:val="none" w:sz="0" w:space="0" w:color="auto"/>
                    <w:bottom w:val="none" w:sz="0" w:space="0" w:color="auto"/>
                    <w:right w:val="none" w:sz="0" w:space="0" w:color="auto"/>
                  </w:divBdr>
                  <w:divsChild>
                    <w:div w:id="373163325">
                      <w:marLeft w:val="0"/>
                      <w:marRight w:val="0"/>
                      <w:marTop w:val="0"/>
                      <w:marBottom w:val="0"/>
                      <w:divBdr>
                        <w:top w:val="none" w:sz="0" w:space="0" w:color="auto"/>
                        <w:left w:val="none" w:sz="0" w:space="0" w:color="auto"/>
                        <w:bottom w:val="none" w:sz="0" w:space="0" w:color="auto"/>
                        <w:right w:val="none" w:sz="0" w:space="0" w:color="auto"/>
                      </w:divBdr>
                    </w:div>
                    <w:div w:id="127405761">
                      <w:marLeft w:val="0"/>
                      <w:marRight w:val="0"/>
                      <w:marTop w:val="0"/>
                      <w:marBottom w:val="0"/>
                      <w:divBdr>
                        <w:top w:val="none" w:sz="0" w:space="0" w:color="auto"/>
                        <w:left w:val="none" w:sz="0" w:space="0" w:color="auto"/>
                        <w:bottom w:val="none" w:sz="0" w:space="0" w:color="auto"/>
                        <w:right w:val="none" w:sz="0" w:space="0" w:color="auto"/>
                      </w:divBdr>
                    </w:div>
                    <w:div w:id="345794224">
                      <w:marLeft w:val="0"/>
                      <w:marRight w:val="0"/>
                      <w:marTop w:val="0"/>
                      <w:marBottom w:val="0"/>
                      <w:divBdr>
                        <w:top w:val="none" w:sz="0" w:space="0" w:color="auto"/>
                        <w:left w:val="none" w:sz="0" w:space="0" w:color="auto"/>
                        <w:bottom w:val="none" w:sz="0" w:space="0" w:color="auto"/>
                        <w:right w:val="none" w:sz="0" w:space="0" w:color="auto"/>
                      </w:divBdr>
                    </w:div>
                    <w:div w:id="578442956">
                      <w:marLeft w:val="0"/>
                      <w:marRight w:val="0"/>
                      <w:marTop w:val="0"/>
                      <w:marBottom w:val="0"/>
                      <w:divBdr>
                        <w:top w:val="none" w:sz="0" w:space="0" w:color="auto"/>
                        <w:left w:val="none" w:sz="0" w:space="0" w:color="auto"/>
                        <w:bottom w:val="none" w:sz="0" w:space="0" w:color="auto"/>
                        <w:right w:val="none" w:sz="0" w:space="0" w:color="auto"/>
                      </w:divBdr>
                    </w:div>
                    <w:div w:id="1781408875">
                      <w:marLeft w:val="0"/>
                      <w:marRight w:val="0"/>
                      <w:marTop w:val="0"/>
                      <w:marBottom w:val="0"/>
                      <w:divBdr>
                        <w:top w:val="none" w:sz="0" w:space="0" w:color="auto"/>
                        <w:left w:val="none" w:sz="0" w:space="0" w:color="auto"/>
                        <w:bottom w:val="none" w:sz="0" w:space="0" w:color="auto"/>
                        <w:right w:val="none" w:sz="0" w:space="0" w:color="auto"/>
                      </w:divBdr>
                    </w:div>
                    <w:div w:id="1759980038">
                      <w:marLeft w:val="0"/>
                      <w:marRight w:val="0"/>
                      <w:marTop w:val="0"/>
                      <w:marBottom w:val="0"/>
                      <w:divBdr>
                        <w:top w:val="none" w:sz="0" w:space="0" w:color="auto"/>
                        <w:left w:val="none" w:sz="0" w:space="0" w:color="auto"/>
                        <w:bottom w:val="none" w:sz="0" w:space="0" w:color="auto"/>
                        <w:right w:val="none" w:sz="0" w:space="0" w:color="auto"/>
                      </w:divBdr>
                      <w:divsChild>
                        <w:div w:id="715200420">
                          <w:marLeft w:val="0"/>
                          <w:marRight w:val="0"/>
                          <w:marTop w:val="0"/>
                          <w:marBottom w:val="0"/>
                          <w:divBdr>
                            <w:top w:val="none" w:sz="0" w:space="0" w:color="auto"/>
                            <w:left w:val="none" w:sz="0" w:space="0" w:color="auto"/>
                            <w:bottom w:val="none" w:sz="0" w:space="0" w:color="auto"/>
                            <w:right w:val="none" w:sz="0" w:space="0" w:color="auto"/>
                          </w:divBdr>
                        </w:div>
                        <w:div w:id="167753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982343">
          <w:marLeft w:val="0"/>
          <w:marRight w:val="0"/>
          <w:marTop w:val="0"/>
          <w:marBottom w:val="0"/>
          <w:divBdr>
            <w:top w:val="none" w:sz="0" w:space="0" w:color="auto"/>
            <w:left w:val="none" w:sz="0" w:space="0" w:color="auto"/>
            <w:bottom w:val="none" w:sz="0" w:space="0" w:color="auto"/>
            <w:right w:val="none" w:sz="0" w:space="0" w:color="auto"/>
          </w:divBdr>
        </w:div>
        <w:div w:id="1017853349">
          <w:marLeft w:val="0"/>
          <w:marRight w:val="0"/>
          <w:marTop w:val="0"/>
          <w:marBottom w:val="0"/>
          <w:divBdr>
            <w:top w:val="none" w:sz="0" w:space="0" w:color="auto"/>
            <w:left w:val="none" w:sz="0" w:space="0" w:color="auto"/>
            <w:bottom w:val="none" w:sz="0" w:space="0" w:color="auto"/>
            <w:right w:val="none" w:sz="0" w:space="0" w:color="auto"/>
          </w:divBdr>
          <w:divsChild>
            <w:div w:id="2066951229">
              <w:marLeft w:val="0"/>
              <w:marRight w:val="0"/>
              <w:marTop w:val="0"/>
              <w:marBottom w:val="0"/>
              <w:divBdr>
                <w:top w:val="none" w:sz="0" w:space="0" w:color="auto"/>
                <w:left w:val="none" w:sz="0" w:space="0" w:color="auto"/>
                <w:bottom w:val="none" w:sz="0" w:space="0" w:color="auto"/>
                <w:right w:val="none" w:sz="0" w:space="0" w:color="auto"/>
              </w:divBdr>
              <w:divsChild>
                <w:div w:id="891309118">
                  <w:marLeft w:val="0"/>
                  <w:marRight w:val="0"/>
                  <w:marTop w:val="0"/>
                  <w:marBottom w:val="0"/>
                  <w:divBdr>
                    <w:top w:val="none" w:sz="0" w:space="0" w:color="auto"/>
                    <w:left w:val="none" w:sz="0" w:space="0" w:color="auto"/>
                    <w:bottom w:val="none" w:sz="0" w:space="0" w:color="auto"/>
                    <w:right w:val="none" w:sz="0" w:space="0" w:color="auto"/>
                  </w:divBdr>
                  <w:divsChild>
                    <w:div w:id="2464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21742">
          <w:marLeft w:val="0"/>
          <w:marRight w:val="0"/>
          <w:marTop w:val="0"/>
          <w:marBottom w:val="0"/>
          <w:divBdr>
            <w:top w:val="none" w:sz="0" w:space="0" w:color="auto"/>
            <w:left w:val="none" w:sz="0" w:space="0" w:color="auto"/>
            <w:bottom w:val="none" w:sz="0" w:space="0" w:color="auto"/>
            <w:right w:val="none" w:sz="0" w:space="0" w:color="auto"/>
          </w:divBdr>
          <w:divsChild>
            <w:div w:id="1800611497">
              <w:marLeft w:val="0"/>
              <w:marRight w:val="0"/>
              <w:marTop w:val="0"/>
              <w:marBottom w:val="0"/>
              <w:divBdr>
                <w:top w:val="none" w:sz="0" w:space="0" w:color="auto"/>
                <w:left w:val="none" w:sz="0" w:space="0" w:color="auto"/>
                <w:bottom w:val="none" w:sz="0" w:space="0" w:color="auto"/>
                <w:right w:val="none" w:sz="0" w:space="0" w:color="auto"/>
              </w:divBdr>
              <w:divsChild>
                <w:div w:id="60107932">
                  <w:marLeft w:val="-225"/>
                  <w:marRight w:val="-225"/>
                  <w:marTop w:val="0"/>
                  <w:marBottom w:val="0"/>
                  <w:divBdr>
                    <w:top w:val="none" w:sz="0" w:space="0" w:color="auto"/>
                    <w:left w:val="none" w:sz="0" w:space="0" w:color="auto"/>
                    <w:bottom w:val="none" w:sz="0" w:space="0" w:color="auto"/>
                    <w:right w:val="none" w:sz="0" w:space="0" w:color="auto"/>
                  </w:divBdr>
                  <w:divsChild>
                    <w:div w:id="192499944">
                      <w:marLeft w:val="0"/>
                      <w:marRight w:val="0"/>
                      <w:marTop w:val="0"/>
                      <w:marBottom w:val="0"/>
                      <w:divBdr>
                        <w:top w:val="none" w:sz="0" w:space="0" w:color="auto"/>
                        <w:left w:val="none" w:sz="0" w:space="0" w:color="auto"/>
                        <w:bottom w:val="none" w:sz="0" w:space="0" w:color="auto"/>
                        <w:right w:val="none" w:sz="0" w:space="0" w:color="auto"/>
                      </w:divBdr>
                    </w:div>
                  </w:divsChild>
                </w:div>
                <w:div w:id="18953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197393">
          <w:marLeft w:val="0"/>
          <w:marRight w:val="0"/>
          <w:marTop w:val="0"/>
          <w:marBottom w:val="0"/>
          <w:divBdr>
            <w:top w:val="none" w:sz="0" w:space="0" w:color="auto"/>
            <w:left w:val="none" w:sz="0" w:space="0" w:color="auto"/>
            <w:bottom w:val="none" w:sz="0" w:space="0" w:color="auto"/>
            <w:right w:val="none" w:sz="0" w:space="0" w:color="auto"/>
          </w:divBdr>
        </w:div>
        <w:div w:id="892234674">
          <w:marLeft w:val="0"/>
          <w:marRight w:val="0"/>
          <w:marTop w:val="0"/>
          <w:marBottom w:val="0"/>
          <w:divBdr>
            <w:top w:val="none" w:sz="0" w:space="0" w:color="auto"/>
            <w:left w:val="none" w:sz="0" w:space="0" w:color="auto"/>
            <w:bottom w:val="none" w:sz="0" w:space="0" w:color="auto"/>
            <w:right w:val="none" w:sz="0" w:space="0" w:color="auto"/>
          </w:divBdr>
          <w:divsChild>
            <w:div w:id="1566645048">
              <w:marLeft w:val="0"/>
              <w:marRight w:val="0"/>
              <w:marTop w:val="0"/>
              <w:marBottom w:val="0"/>
              <w:divBdr>
                <w:top w:val="none" w:sz="0" w:space="0" w:color="auto"/>
                <w:left w:val="none" w:sz="0" w:space="0" w:color="auto"/>
                <w:bottom w:val="none" w:sz="0" w:space="0" w:color="auto"/>
                <w:right w:val="none" w:sz="0" w:space="0" w:color="auto"/>
              </w:divBdr>
              <w:divsChild>
                <w:div w:id="1134060205">
                  <w:marLeft w:val="0"/>
                  <w:marRight w:val="0"/>
                  <w:marTop w:val="0"/>
                  <w:marBottom w:val="0"/>
                  <w:divBdr>
                    <w:top w:val="none" w:sz="0" w:space="0" w:color="auto"/>
                    <w:left w:val="none" w:sz="0" w:space="0" w:color="auto"/>
                    <w:bottom w:val="none" w:sz="0" w:space="0" w:color="auto"/>
                    <w:right w:val="none" w:sz="0" w:space="0" w:color="auto"/>
                  </w:divBdr>
                </w:div>
                <w:div w:id="635374229">
                  <w:marLeft w:val="0"/>
                  <w:marRight w:val="0"/>
                  <w:marTop w:val="0"/>
                  <w:marBottom w:val="0"/>
                  <w:divBdr>
                    <w:top w:val="none" w:sz="0" w:space="0" w:color="auto"/>
                    <w:left w:val="none" w:sz="0" w:space="0" w:color="auto"/>
                    <w:bottom w:val="none" w:sz="0" w:space="0" w:color="auto"/>
                    <w:right w:val="none" w:sz="0" w:space="0" w:color="auto"/>
                  </w:divBdr>
                </w:div>
                <w:div w:id="188698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3788</Words>
  <Characters>22731</Characters>
  <Application>Microsoft Office Word</Application>
  <DocSecurity>0</DocSecurity>
  <Lines>189</Lines>
  <Paragraphs>52</Paragraphs>
  <ScaleCrop>false</ScaleCrop>
  <Company/>
  <LinksUpToDate>false</LinksUpToDate>
  <CharactersWithSpaces>26467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2024-12-10T06:33:00Z</cp:lastPrinted>
  <dcterms:created xsi:type="dcterms:W3CDTF">2024-12-10T06:31:00Z</dcterms:created>
  <dcterms:modified xsi:type="dcterms:W3CDTF">2024-12-10T06:33:00Z</dcterms:modified>
</cp:coreProperties>
</file>