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40475D">
            <w:pPr>
              <w:pStyle w:val="Nagwek"/>
              <w:tabs>
                <w:tab w:val="left" w:pos="708"/>
              </w:tabs>
              <w:rPr>
                <w:rFonts w:ascii="Arial Narrow" w:hAnsi="Arial Narrow" w:cs="Arial"/>
              </w:rPr>
            </w:pPr>
            <w:r w:rsidRPr="0040475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4132338"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B17529">
      <w:pPr>
        <w:overflowPunct w:val="0"/>
        <w:autoSpaceDE w:val="0"/>
        <w:autoSpaceDN w:val="0"/>
        <w:adjustRightInd w:val="0"/>
        <w:jc w:val="right"/>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C0457">
        <w:rPr>
          <w:rFonts w:ascii="Arial Narrow" w:hAnsi="Arial Narrow"/>
          <w:bCs/>
          <w:i/>
          <w:iCs/>
          <w:sz w:val="20"/>
        </w:rPr>
        <w:t>8</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B17529">
        <w:rPr>
          <w:rFonts w:ascii="Arial Narrow" w:hAnsi="Arial Narrow"/>
          <w:b/>
          <w:sz w:val="22"/>
          <w:szCs w:val="22"/>
        </w:rPr>
        <w:t>155</w:t>
      </w:r>
      <w:r w:rsidR="007A4929">
        <w:rPr>
          <w:rFonts w:ascii="Arial Narrow" w:hAnsi="Arial Narrow"/>
          <w:b/>
          <w:sz w:val="22"/>
          <w:szCs w:val="22"/>
        </w:rPr>
        <w:t>-…/</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3C0457">
        <w:rPr>
          <w:rFonts w:ascii="Arial Narrow" w:hAnsi="Arial Narrow"/>
          <w:sz w:val="20"/>
          <w:szCs w:val="20"/>
        </w:rPr>
        <w:t>10, REGON</w:t>
      </w:r>
      <w:r>
        <w:rPr>
          <w:rFonts w:ascii="Arial Narrow" w:hAnsi="Arial Narrow"/>
          <w:sz w:val="20"/>
          <w:szCs w:val="20"/>
        </w:rPr>
        <w:t xml:space="preserve">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B17529" w:rsidRDefault="00B17529" w:rsidP="00665362">
      <w:pPr>
        <w:overflowPunct w:val="0"/>
        <w:adjustRightInd w:val="0"/>
        <w:spacing w:before="120"/>
        <w:jc w:val="both"/>
        <w:rPr>
          <w:rFonts w:ascii="Arial Narrow" w:hAnsi="Arial Narrow"/>
          <w:sz w:val="20"/>
          <w:szCs w:val="20"/>
        </w:rPr>
      </w:pP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w:t>
      </w:r>
      <w:r w:rsidR="00B17529">
        <w:rPr>
          <w:rFonts w:ascii="Arial Narrow" w:hAnsi="Arial Narrow"/>
          <w:sz w:val="20"/>
          <w:szCs w:val="20"/>
        </w:rPr>
        <w:t>podstawowego</w:t>
      </w:r>
      <w:r w:rsidRPr="009E0D67">
        <w:rPr>
          <w:rFonts w:ascii="Arial Narrow" w:hAnsi="Arial Narrow"/>
          <w:sz w:val="20"/>
          <w:szCs w:val="20"/>
        </w:rPr>
        <w:t xml:space="preserve">, o którym mowa w art. </w:t>
      </w:r>
      <w:r w:rsidR="00B17529">
        <w:rPr>
          <w:rFonts w:ascii="Arial Narrow" w:hAnsi="Arial Narrow"/>
          <w:sz w:val="20"/>
          <w:szCs w:val="20"/>
        </w:rPr>
        <w:t>275 pkt. 1</w:t>
      </w:r>
      <w:r w:rsidRPr="009E0D67">
        <w:rPr>
          <w:rFonts w:ascii="Arial Narrow" w:hAnsi="Arial Narrow"/>
          <w:sz w:val="20"/>
          <w:szCs w:val="20"/>
        </w:rPr>
        <w:t xml:space="preserve"> ustawy ogłoszonym </w:t>
      </w:r>
      <w:r w:rsidR="00C620BA" w:rsidRPr="009E0D67">
        <w:rPr>
          <w:rFonts w:ascii="Arial Narrow" w:hAnsi="Arial Narrow"/>
          <w:sz w:val="20"/>
          <w:szCs w:val="20"/>
        </w:rPr>
        <w:t xml:space="preserve">w </w:t>
      </w:r>
      <w:r w:rsidR="00B17529">
        <w:rPr>
          <w:rFonts w:ascii="Arial Narrow" w:hAnsi="Arial Narrow"/>
          <w:sz w:val="20"/>
          <w:szCs w:val="20"/>
        </w:rPr>
        <w:t>BZP</w:t>
      </w:r>
      <w:r w:rsidRPr="009E0D67">
        <w:rPr>
          <w:rFonts w:ascii="Arial Narrow" w:hAnsi="Arial Narrow"/>
          <w:sz w:val="20"/>
          <w:szCs w:val="20"/>
        </w:rPr>
        <w:t xml:space="preserve">    nr ……………… data </w:t>
      </w:r>
      <w:r w:rsidR="003C0457"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B17529">
        <w:rPr>
          <w:rFonts w:ascii="Arial Narrow" w:hAnsi="Arial Narrow"/>
          <w:b/>
          <w:bCs/>
          <w:sz w:val="22"/>
          <w:szCs w:val="22"/>
        </w:rPr>
        <w:t>Dostawy sukcesywne ginekologicznych taśm, siatek i worków do morcelatora na okres 12 miesięcy oraz narzędzi laparoskopowych do zabiegów robotycznych dostawa jednorazowa</w:t>
      </w:r>
      <w:r w:rsidR="00B17529">
        <w:rPr>
          <w:rFonts w:ascii="Arial Narrow" w:hAnsi="Arial Narrow"/>
          <w:b/>
          <w:bCs/>
          <w:sz w:val="20"/>
          <w:szCs w:val="20"/>
        </w:rPr>
        <w:t xml:space="preserve"> </w:t>
      </w:r>
      <w:r w:rsidR="007B085E">
        <w:rPr>
          <w:rFonts w:ascii="Arial Narrow" w:hAnsi="Arial Narrow"/>
          <w:b/>
          <w:bCs/>
          <w:sz w:val="20"/>
          <w:szCs w:val="20"/>
        </w:rPr>
        <w:t xml:space="preserve">– sprawa </w:t>
      </w:r>
      <w:r w:rsidR="007A4929">
        <w:rPr>
          <w:rFonts w:ascii="Arial Narrow" w:hAnsi="Arial Narrow"/>
          <w:b/>
          <w:bCs/>
          <w:sz w:val="20"/>
          <w:szCs w:val="20"/>
        </w:rPr>
        <w:t>1</w:t>
      </w:r>
      <w:r w:rsidR="00B17529">
        <w:rPr>
          <w:rFonts w:ascii="Arial Narrow" w:hAnsi="Arial Narrow"/>
          <w:b/>
          <w:bCs/>
          <w:sz w:val="20"/>
          <w:szCs w:val="20"/>
        </w:rPr>
        <w:t>55</w:t>
      </w:r>
      <w:r w:rsidR="007A4929">
        <w:rPr>
          <w:rFonts w:ascii="Arial Narrow" w:hAnsi="Arial Narrow"/>
          <w:b/>
          <w:bCs/>
          <w:sz w:val="20"/>
          <w:szCs w:val="20"/>
        </w:rPr>
        <w:t>/2024</w:t>
      </w:r>
      <w:bookmarkEnd w:id="0"/>
      <w:r w:rsidR="00B17529">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xml:space="preserve">…………………………………), w tym podatek VAT w wysokości ....%, tj. .......... zł </w:t>
      </w:r>
      <w:r w:rsidR="003C0457">
        <w:rPr>
          <w:rFonts w:ascii="Arial Narrow" w:hAnsi="Arial Narrow"/>
          <w:sz w:val="20"/>
          <w:szCs w:val="20"/>
        </w:rPr>
        <w:t>(słownie</w:t>
      </w:r>
      <w:r>
        <w:rPr>
          <w:rFonts w:ascii="Arial Narrow" w:hAnsi="Arial Narrow"/>
          <w:sz w:val="20"/>
          <w:szCs w:val="20"/>
        </w:rPr>
        <w:t xml:space="preserv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w:t>
      </w:r>
      <w:r w:rsidR="00B17529">
        <w:rPr>
          <w:rFonts w:ascii="Arial Narrow" w:hAnsi="Arial Narrow"/>
          <w:sz w:val="20"/>
          <w:szCs w:val="20"/>
        </w:rPr>
        <w:t xml:space="preserve"> nr zamówienia, </w:t>
      </w:r>
      <w:r>
        <w:rPr>
          <w:rFonts w:ascii="Arial Narrow" w:hAnsi="Arial Narrow"/>
          <w:sz w:val="20"/>
          <w:szCs w:val="20"/>
        </w:rPr>
        <w:t xml:space="preserve"> </w:t>
      </w:r>
      <w:r w:rsidR="003C0457">
        <w:rPr>
          <w:rFonts w:ascii="Arial Narrow" w:hAnsi="Arial Narrow"/>
          <w:sz w:val="20"/>
          <w:szCs w:val="20"/>
        </w:rPr>
        <w:t>seria i data ważności</w:t>
      </w:r>
      <w:r w:rsidR="00B17529">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B17529">
        <w:rPr>
          <w:rFonts w:ascii="Arial Narrow" w:hAnsi="Arial Narrow"/>
          <w:sz w:val="20"/>
          <w:szCs w:val="20"/>
        </w:rPr>
        <w:t xml:space="preserve"> </w:t>
      </w:r>
      <w:r>
        <w:rPr>
          <w:rFonts w:ascii="Arial Narrow" w:hAnsi="Arial Narrow"/>
          <w:sz w:val="20"/>
          <w:szCs w:val="20"/>
        </w:rPr>
        <w:t xml:space="preserve">Powstańców Warszawy 5 w Bydgoszczy – Sekcja </w:t>
      </w:r>
      <w:r w:rsidR="003C0457">
        <w:rPr>
          <w:rFonts w:ascii="Arial Narrow" w:hAnsi="Arial Narrow"/>
          <w:sz w:val="20"/>
          <w:szCs w:val="20"/>
        </w:rPr>
        <w:t>Magazynowania Wydziału Zaopatrzenia w Sprzęt Medyczny</w:t>
      </w:r>
      <w:r w:rsidR="007A4929">
        <w:rPr>
          <w:rFonts w:ascii="Arial Narrow" w:hAnsi="Arial Narrow"/>
          <w:sz w:val="20"/>
          <w:szCs w:val="20"/>
        </w:rPr>
        <w:t>-</w:t>
      </w:r>
      <w:r w:rsidR="003C0457">
        <w:rPr>
          <w:rFonts w:ascii="Arial Narrow" w:hAnsi="Arial Narrow"/>
          <w:sz w:val="20"/>
          <w:szCs w:val="20"/>
        </w:rPr>
        <w:t xml:space="preserve"> budynek główny poziom -1) w</w:t>
      </w:r>
      <w:r>
        <w:rPr>
          <w:rFonts w:ascii="Arial Narrow" w:hAnsi="Arial Narrow"/>
          <w:sz w:val="20"/>
          <w:szCs w:val="20"/>
        </w:rPr>
        <w:t xml:space="preserve">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B17529">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3C0457">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3C0457">
        <w:rPr>
          <w:rFonts w:ascii="Arial Narrow" w:hAnsi="Arial Narrow"/>
          <w:sz w:val="20"/>
          <w:szCs w:val="20"/>
        </w:rPr>
        <w:t>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CE354F" w:rsidRPr="00CE354F" w:rsidRDefault="00CE354F" w:rsidP="00CE354F">
      <w:pPr>
        <w:numPr>
          <w:ilvl w:val="0"/>
          <w:numId w:val="19"/>
        </w:numPr>
        <w:tabs>
          <w:tab w:val="left" w:pos="360"/>
        </w:tabs>
        <w:overflowPunct w:val="0"/>
        <w:autoSpaceDE w:val="0"/>
        <w:autoSpaceDN w:val="0"/>
        <w:adjustRightInd w:val="0"/>
        <w:ind w:left="360" w:hanging="360"/>
        <w:jc w:val="both"/>
        <w:rPr>
          <w:rFonts w:ascii="Arial Narrow" w:hAnsi="Arial Narrow"/>
          <w:bCs/>
          <w:sz w:val="20"/>
          <w:szCs w:val="20"/>
        </w:rPr>
      </w:pPr>
      <w:r w:rsidRPr="00D44905">
        <w:rPr>
          <w:rFonts w:ascii="Arial Narrow" w:hAnsi="Arial Narrow"/>
          <w:b/>
          <w:sz w:val="20"/>
          <w:szCs w:val="20"/>
        </w:rPr>
        <w:t>Wykonawca</w:t>
      </w:r>
      <w:r w:rsidRPr="00ED4F7B">
        <w:rPr>
          <w:rFonts w:ascii="Arial Narrow" w:hAnsi="Arial Narrow"/>
          <w:bCs/>
          <w:sz w:val="20"/>
          <w:szCs w:val="20"/>
        </w:rPr>
        <w:t xml:space="preserve"> zobowiązuje się wystawić fakturę korygującą w ciągu maksymalnie 3 dni od dnia odesłania niezgodnego reklamowanego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3C0457">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CE354F" w:rsidRDefault="00CE354F" w:rsidP="00DE550B">
      <w:pPr>
        <w:tabs>
          <w:tab w:val="left" w:pos="360"/>
        </w:tabs>
        <w:overflowPunct w:val="0"/>
        <w:autoSpaceDE w:val="0"/>
        <w:autoSpaceDN w:val="0"/>
        <w:adjustRightInd w:val="0"/>
        <w:jc w:val="center"/>
        <w:rPr>
          <w:rFonts w:ascii="Arial Narrow" w:hAnsi="Arial Narrow"/>
          <w:sz w:val="20"/>
        </w:rPr>
      </w:pPr>
    </w:p>
    <w:p w:rsidR="00CE354F" w:rsidRDefault="00CE354F"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CE354F" w:rsidRDefault="00CE354F" w:rsidP="00CE354F">
      <w:pPr>
        <w:rPr>
          <w:rFonts w:ascii="Arial Narrow" w:hAnsi="Arial Narrow"/>
          <w:sz w:val="20"/>
        </w:rPr>
      </w:pPr>
    </w:p>
    <w:p w:rsidR="00665362" w:rsidRDefault="00CE354F" w:rsidP="00CE354F">
      <w:pPr>
        <w:ind w:left="4248"/>
        <w:rPr>
          <w:rFonts w:ascii="Arial Narrow" w:hAnsi="Arial Narrow"/>
          <w:sz w:val="20"/>
        </w:rPr>
      </w:pPr>
      <w:r>
        <w:rPr>
          <w:rFonts w:ascii="Arial Narrow" w:hAnsi="Arial Narrow"/>
          <w:sz w:val="20"/>
        </w:rPr>
        <w:t xml:space="preserve">         §</w:t>
      </w:r>
      <w:r w:rsidR="00665362">
        <w:rPr>
          <w:rFonts w:ascii="Arial Narrow" w:hAnsi="Arial Narrow"/>
          <w:sz w:val="20"/>
        </w:rPr>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3C0457">
        <w:rPr>
          <w:rFonts w:ascii="Arial Narrow" w:hAnsi="Arial Narrow"/>
          <w:b/>
          <w:sz w:val="20"/>
          <w:szCs w:val="20"/>
        </w:rPr>
        <w:t>…</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CE354F">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CE354F">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CE354F">
        <w:rPr>
          <w:rFonts w:ascii="Arial Narrow" w:hAnsi="Arial Narrow" w:cs="Arial Narrow"/>
          <w:sz w:val="20"/>
          <w:szCs w:val="20"/>
        </w:rPr>
        <w:t xml:space="preserve">1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CE354F">
        <w:rPr>
          <w:rFonts w:ascii="Arial Narrow" w:hAnsi="Arial Narrow"/>
          <w:sz w:val="20"/>
        </w:rPr>
        <w:t>12</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AD65BC">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lastRenderedPageBreak/>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3C0457">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CE354F">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5C5272">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AD65BC">
        <w:rPr>
          <w:rFonts w:ascii="Arial Narrow" w:hAnsi="Arial Narrow"/>
          <w:sz w:val="20"/>
          <w:szCs w:val="20"/>
        </w:rPr>
        <w:t>6</w:t>
      </w:r>
      <w:r>
        <w:rPr>
          <w:rFonts w:ascii="Arial Narrow" w:hAnsi="Arial Narrow"/>
          <w:sz w:val="20"/>
          <w:szCs w:val="20"/>
        </w:rPr>
        <w:t xml:space="preserve"> miesięcy licząc od daty zawarcia umowy, przy czym zmiana wynagrodzenia nie może być dokonywana częściej niż co sześć miesięcy.</w:t>
      </w:r>
    </w:p>
    <w:p w:rsidR="007C08A4" w:rsidRDefault="007C08A4" w:rsidP="007C08A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lastRenderedPageBreak/>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CE354F">
        <w:rPr>
          <w:rFonts w:ascii="Arial Narrow" w:hAnsi="Arial Narrow"/>
          <w:sz w:val="20"/>
        </w:rPr>
        <w:t>2</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CE354F">
        <w:rPr>
          <w:rFonts w:ascii="Arial Narrow" w:hAnsi="Arial Narrow"/>
          <w:sz w:val="20"/>
        </w:rPr>
        <w:t>3</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194E" w:rsidRDefault="001A194E">
      <w:r>
        <w:separator/>
      </w:r>
    </w:p>
  </w:endnote>
  <w:endnote w:type="continuationSeparator" w:id="1">
    <w:p w:rsidR="001A194E" w:rsidRDefault="001A194E">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194E" w:rsidRDefault="001A194E">
      <w:r>
        <w:separator/>
      </w:r>
    </w:p>
  </w:footnote>
  <w:footnote w:type="continuationSeparator" w:id="1">
    <w:p w:rsidR="001A194E" w:rsidRDefault="001A19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35D8"/>
    <w:rsid w:val="000F6461"/>
    <w:rsid w:val="00101223"/>
    <w:rsid w:val="00102E6D"/>
    <w:rsid w:val="00110B54"/>
    <w:rsid w:val="00110D4D"/>
    <w:rsid w:val="00112896"/>
    <w:rsid w:val="00115614"/>
    <w:rsid w:val="0011617E"/>
    <w:rsid w:val="001163FB"/>
    <w:rsid w:val="001178AF"/>
    <w:rsid w:val="00117C1D"/>
    <w:rsid w:val="001206FF"/>
    <w:rsid w:val="00122A8B"/>
    <w:rsid w:val="00125F1F"/>
    <w:rsid w:val="00130B14"/>
    <w:rsid w:val="00136F6E"/>
    <w:rsid w:val="001378EA"/>
    <w:rsid w:val="00146495"/>
    <w:rsid w:val="00152A7C"/>
    <w:rsid w:val="00155157"/>
    <w:rsid w:val="001557AB"/>
    <w:rsid w:val="00156DA9"/>
    <w:rsid w:val="0016663D"/>
    <w:rsid w:val="00170603"/>
    <w:rsid w:val="0017561A"/>
    <w:rsid w:val="00175C51"/>
    <w:rsid w:val="001863C1"/>
    <w:rsid w:val="001916B2"/>
    <w:rsid w:val="001A194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0ED9"/>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B3DEA"/>
    <w:rsid w:val="003C0457"/>
    <w:rsid w:val="003C17B2"/>
    <w:rsid w:val="003D086D"/>
    <w:rsid w:val="003E192C"/>
    <w:rsid w:val="003E5F07"/>
    <w:rsid w:val="003F57CC"/>
    <w:rsid w:val="003F6683"/>
    <w:rsid w:val="003F7A3E"/>
    <w:rsid w:val="0040011B"/>
    <w:rsid w:val="00401BF1"/>
    <w:rsid w:val="00403403"/>
    <w:rsid w:val="004035CF"/>
    <w:rsid w:val="0040475D"/>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5272"/>
    <w:rsid w:val="005C65A4"/>
    <w:rsid w:val="005E0E34"/>
    <w:rsid w:val="005E1C0B"/>
    <w:rsid w:val="00603636"/>
    <w:rsid w:val="00617748"/>
    <w:rsid w:val="0062510E"/>
    <w:rsid w:val="00625F18"/>
    <w:rsid w:val="006303C3"/>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C6C3D"/>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08A4"/>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2C25"/>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3EFB"/>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D65BC"/>
    <w:rsid w:val="00AE369C"/>
    <w:rsid w:val="00AE3F8C"/>
    <w:rsid w:val="00AF7FF2"/>
    <w:rsid w:val="00B032A2"/>
    <w:rsid w:val="00B1250E"/>
    <w:rsid w:val="00B17529"/>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37B83"/>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072C"/>
    <w:rsid w:val="00CC1FFE"/>
    <w:rsid w:val="00CD4697"/>
    <w:rsid w:val="00CE0B93"/>
    <w:rsid w:val="00CE275F"/>
    <w:rsid w:val="00CE354F"/>
    <w:rsid w:val="00CE516C"/>
    <w:rsid w:val="00CE74B8"/>
    <w:rsid w:val="00CF44FF"/>
    <w:rsid w:val="00CF7376"/>
    <w:rsid w:val="00D059CD"/>
    <w:rsid w:val="00D066B9"/>
    <w:rsid w:val="00D130FA"/>
    <w:rsid w:val="00D16A45"/>
    <w:rsid w:val="00D24F16"/>
    <w:rsid w:val="00D2568F"/>
    <w:rsid w:val="00D25D49"/>
    <w:rsid w:val="00D34F41"/>
    <w:rsid w:val="00D36BD9"/>
    <w:rsid w:val="00D44EA8"/>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16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2829</Words>
  <Characters>16978</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19768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2024-11-26T12:15:00Z</cp:lastPrinted>
  <dcterms:created xsi:type="dcterms:W3CDTF">2024-11-25T06:49:00Z</dcterms:created>
  <dcterms:modified xsi:type="dcterms:W3CDTF">2024-11-26T12:19:00Z</dcterms:modified>
</cp:coreProperties>
</file>