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1FE983E6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</w:t>
      </w:r>
      <w:r w:rsidR="00286C57">
        <w:rPr>
          <w:rFonts w:ascii="Times New Roman" w:hAnsi="Times New Roman" w:cs="Times New Roman"/>
          <w:b/>
          <w:bCs/>
          <w:i/>
          <w:iCs/>
          <w:sz w:val="21"/>
          <w:szCs w:val="21"/>
        </w:rPr>
        <w:t>środków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opatrunkowych</w:t>
      </w:r>
      <w:r w:rsidR="00325177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I</w:t>
      </w:r>
      <w:r w:rsidR="001C307A">
        <w:rPr>
          <w:rFonts w:ascii="Times New Roman" w:hAnsi="Times New Roman" w:cs="Times New Roman"/>
          <w:b/>
          <w:bCs/>
          <w:i/>
          <w:iCs/>
          <w:sz w:val="21"/>
          <w:szCs w:val="21"/>
        </w:rPr>
        <w:t>V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1C307A">
        <w:rPr>
          <w:rFonts w:ascii="Times New Roman" w:hAnsi="Times New Roman" w:cs="Times New Roman"/>
          <w:b/>
          <w:bCs/>
          <w:sz w:val="21"/>
          <w:szCs w:val="21"/>
        </w:rPr>
        <w:t>75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307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57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2D72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7379"/>
    <w:rsid w:val="00652B7C"/>
    <w:rsid w:val="006612D0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A53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16</cp:revision>
  <cp:lastPrinted>2022-08-08T09:38:00Z</cp:lastPrinted>
  <dcterms:created xsi:type="dcterms:W3CDTF">2022-05-09T10:10:00Z</dcterms:created>
  <dcterms:modified xsi:type="dcterms:W3CDTF">2024-12-17T09:03:00Z</dcterms:modified>
</cp:coreProperties>
</file>