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EB357"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2024/BZP 00676359/01</w:t>
      </w:r>
    </w:p>
    <w:p w14:paraId="54D0D27B" w14:textId="77777777" w:rsidR="00306834" w:rsidRPr="00306834" w:rsidRDefault="00306834" w:rsidP="00306834">
      <w:pPr>
        <w:jc w:val="center"/>
        <w:rPr>
          <w:rFonts w:ascii="Arial Narrow" w:hAnsi="Arial Narrow"/>
          <w:sz w:val="20"/>
          <w:szCs w:val="20"/>
        </w:rPr>
      </w:pPr>
      <w:r w:rsidRPr="00306834">
        <w:rPr>
          <w:rFonts w:ascii="Arial Narrow" w:hAnsi="Arial Narrow"/>
          <w:sz w:val="20"/>
          <w:szCs w:val="20"/>
        </w:rPr>
        <w:t>Ogłoszenie o zamówieniu</w:t>
      </w:r>
      <w:r w:rsidRPr="00306834">
        <w:rPr>
          <w:rFonts w:ascii="Arial Narrow" w:hAnsi="Arial Narrow"/>
          <w:sz w:val="20"/>
          <w:szCs w:val="20"/>
        </w:rPr>
        <w:br/>
        <w:t>Dostawy</w:t>
      </w:r>
      <w:r w:rsidRPr="00306834">
        <w:rPr>
          <w:rFonts w:ascii="Arial Narrow" w:hAnsi="Arial Narrow"/>
          <w:sz w:val="20"/>
          <w:szCs w:val="20"/>
        </w:rPr>
        <w:br/>
      </w:r>
      <w:proofErr w:type="spellStart"/>
      <w:r w:rsidRPr="00306834">
        <w:rPr>
          <w:rFonts w:ascii="Arial Narrow" w:hAnsi="Arial Narrow"/>
          <w:sz w:val="20"/>
          <w:szCs w:val="20"/>
        </w:rPr>
        <w:t>Dostawy</w:t>
      </w:r>
      <w:proofErr w:type="spellEnd"/>
      <w:r w:rsidRPr="00306834">
        <w:rPr>
          <w:rFonts w:ascii="Arial Narrow" w:hAnsi="Arial Narrow"/>
          <w:sz w:val="20"/>
          <w:szCs w:val="20"/>
        </w:rPr>
        <w:t xml:space="preserve"> sukcesywne jaj świeżych i wody mineralnej, źródlanej niegazowanej i gazowanej</w:t>
      </w:r>
    </w:p>
    <w:p w14:paraId="6A27A5ED"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SEKCJA I - ZAMAWIAJĄCY</w:t>
      </w:r>
    </w:p>
    <w:p w14:paraId="0E156EDC"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1.1.) Rola zamawiającego</w:t>
      </w:r>
    </w:p>
    <w:p w14:paraId="674AA7C4"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Postępowanie prowadzone jest samodzielnie przez zamawiającego</w:t>
      </w:r>
    </w:p>
    <w:p w14:paraId="3612ECBC"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1.2.) Nazwa zamawiającego: </w:t>
      </w:r>
      <w:r w:rsidRPr="00306834">
        <w:rPr>
          <w:rFonts w:ascii="Arial Narrow" w:hAnsi="Arial Narrow"/>
          <w:sz w:val="20"/>
          <w:szCs w:val="20"/>
        </w:rPr>
        <w:t>10 Wojskowy Szpital Kliniczny z Polikliniką Samodzielny Publiczny Zakład Opieki Zdrowotnej</w:t>
      </w:r>
    </w:p>
    <w:p w14:paraId="0F10BCAB"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1.3.) Oddział zamawiającego: </w:t>
      </w:r>
      <w:r w:rsidRPr="00306834">
        <w:rPr>
          <w:rFonts w:ascii="Arial Narrow" w:hAnsi="Arial Narrow"/>
          <w:sz w:val="20"/>
          <w:szCs w:val="20"/>
        </w:rPr>
        <w:t>Sekcja Zamówień Publicznych</w:t>
      </w:r>
    </w:p>
    <w:p w14:paraId="1022B3D5"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1.4) Krajowy Numer Identyfikacyjny: </w:t>
      </w:r>
      <w:r w:rsidRPr="00306834">
        <w:rPr>
          <w:rFonts w:ascii="Arial Narrow" w:hAnsi="Arial Narrow"/>
          <w:sz w:val="20"/>
          <w:szCs w:val="20"/>
        </w:rPr>
        <w:t>REGON 090538318</w:t>
      </w:r>
    </w:p>
    <w:p w14:paraId="1E599F57"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1.5) Adres zamawiającego</w:t>
      </w:r>
    </w:p>
    <w:p w14:paraId="6F427F7B"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1.5.1.) Ulica: </w:t>
      </w:r>
      <w:r w:rsidRPr="00306834">
        <w:rPr>
          <w:rFonts w:ascii="Arial Narrow" w:hAnsi="Arial Narrow"/>
          <w:sz w:val="20"/>
          <w:szCs w:val="20"/>
        </w:rPr>
        <w:t>Powstańców Warszawy 5</w:t>
      </w:r>
    </w:p>
    <w:p w14:paraId="65217855"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1.5.2.) Miejscowość: </w:t>
      </w:r>
      <w:r w:rsidRPr="00306834">
        <w:rPr>
          <w:rFonts w:ascii="Arial Narrow" w:hAnsi="Arial Narrow"/>
          <w:sz w:val="20"/>
          <w:szCs w:val="20"/>
        </w:rPr>
        <w:t>Bydgoszcz</w:t>
      </w:r>
    </w:p>
    <w:p w14:paraId="50124F63"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1.5.3.) Kod pocztowy: </w:t>
      </w:r>
      <w:r w:rsidRPr="00306834">
        <w:rPr>
          <w:rFonts w:ascii="Arial Narrow" w:hAnsi="Arial Narrow"/>
          <w:sz w:val="20"/>
          <w:szCs w:val="20"/>
        </w:rPr>
        <w:t>85-681</w:t>
      </w:r>
    </w:p>
    <w:p w14:paraId="697C6221"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1.5.4.) Województwo: </w:t>
      </w:r>
      <w:r w:rsidRPr="00306834">
        <w:rPr>
          <w:rFonts w:ascii="Arial Narrow" w:hAnsi="Arial Narrow"/>
          <w:sz w:val="20"/>
          <w:szCs w:val="20"/>
        </w:rPr>
        <w:t>kujawsko-pomorskie</w:t>
      </w:r>
    </w:p>
    <w:p w14:paraId="63CD6BAB"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1.5.5.) Kraj: </w:t>
      </w:r>
      <w:r w:rsidRPr="00306834">
        <w:rPr>
          <w:rFonts w:ascii="Arial Narrow" w:hAnsi="Arial Narrow"/>
          <w:sz w:val="20"/>
          <w:szCs w:val="20"/>
        </w:rPr>
        <w:t>Polska</w:t>
      </w:r>
    </w:p>
    <w:p w14:paraId="5AA87D99"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1.5.6.) Lokalizacja NUTS 3: </w:t>
      </w:r>
      <w:r w:rsidRPr="00306834">
        <w:rPr>
          <w:rFonts w:ascii="Arial Narrow" w:hAnsi="Arial Narrow"/>
          <w:sz w:val="20"/>
          <w:szCs w:val="20"/>
        </w:rPr>
        <w:t>PL613 - Bydgosko-toruński</w:t>
      </w:r>
    </w:p>
    <w:p w14:paraId="0CE747CD"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1.5.7.) Numer telefonu: </w:t>
      </w:r>
      <w:r w:rsidRPr="00306834">
        <w:rPr>
          <w:rFonts w:ascii="Arial Narrow" w:hAnsi="Arial Narrow"/>
          <w:sz w:val="20"/>
          <w:szCs w:val="20"/>
        </w:rPr>
        <w:t>261 417 001; 261 417 449</w:t>
      </w:r>
    </w:p>
    <w:p w14:paraId="1FBA488F"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1.5.9.) Adres poczty elektronicznej: </w:t>
      </w:r>
      <w:r w:rsidRPr="00306834">
        <w:rPr>
          <w:rFonts w:ascii="Arial Narrow" w:hAnsi="Arial Narrow"/>
          <w:sz w:val="20"/>
          <w:szCs w:val="20"/>
        </w:rPr>
        <w:t>marta.sierek@10wsk.mil.pl</w:t>
      </w:r>
    </w:p>
    <w:p w14:paraId="487E5B8F"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1.5.10.) Adres strony internetowej zamawiającego: </w:t>
      </w:r>
      <w:r w:rsidRPr="00306834">
        <w:rPr>
          <w:rFonts w:ascii="Arial Narrow" w:hAnsi="Arial Narrow"/>
          <w:sz w:val="20"/>
          <w:szCs w:val="20"/>
        </w:rPr>
        <w:t>www.10wsk.mil.pl</w:t>
      </w:r>
    </w:p>
    <w:p w14:paraId="328B4CF9"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1.6.) Rodzaj zamawiającego: </w:t>
      </w:r>
      <w:r w:rsidRPr="00306834">
        <w:rPr>
          <w:rFonts w:ascii="Arial Narrow" w:hAnsi="Arial Narrow"/>
          <w:sz w:val="20"/>
          <w:szCs w:val="20"/>
        </w:rPr>
        <w:t>Zamawiający publiczny - jednostka sektora finansów publicznych - samodzielny publiczny zakład opieki zdrowotnej</w:t>
      </w:r>
    </w:p>
    <w:p w14:paraId="2514C600"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1.7.) Przedmiot działalności zamawiającego: </w:t>
      </w:r>
      <w:r w:rsidRPr="00306834">
        <w:rPr>
          <w:rFonts w:ascii="Arial Narrow" w:hAnsi="Arial Narrow"/>
          <w:sz w:val="20"/>
          <w:szCs w:val="20"/>
        </w:rPr>
        <w:t>Zdrowie</w:t>
      </w:r>
    </w:p>
    <w:p w14:paraId="28FCA3CD"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SEKCJA II – INFORMACJE PODSTAWOWE</w:t>
      </w:r>
    </w:p>
    <w:p w14:paraId="7F24B2FB"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2.1.) Ogłoszenie dotyczy:</w:t>
      </w:r>
    </w:p>
    <w:p w14:paraId="3DF33A46"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Zamówienia publicznego</w:t>
      </w:r>
    </w:p>
    <w:p w14:paraId="370F6945"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2.2.) Ogłoszenie dotyczy usług społecznych i innych szczególnych usług: </w:t>
      </w:r>
      <w:r w:rsidRPr="00306834">
        <w:rPr>
          <w:rFonts w:ascii="Arial Narrow" w:hAnsi="Arial Narrow"/>
          <w:sz w:val="20"/>
          <w:szCs w:val="20"/>
        </w:rPr>
        <w:t>Nie</w:t>
      </w:r>
    </w:p>
    <w:p w14:paraId="65464DBC"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2.3.) Nazwa zamówienia albo umowy ramowej:</w:t>
      </w:r>
    </w:p>
    <w:p w14:paraId="5521250C"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Dostawy sukcesywne jaj świeżych i wody mineralnej, źródlanej niegazowanej i gazowanej</w:t>
      </w:r>
    </w:p>
    <w:p w14:paraId="739731F2"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2.4.) Identyfikator postępowania: </w:t>
      </w:r>
      <w:r w:rsidRPr="00306834">
        <w:rPr>
          <w:rFonts w:ascii="Arial Narrow" w:hAnsi="Arial Narrow"/>
          <w:sz w:val="20"/>
          <w:szCs w:val="20"/>
        </w:rPr>
        <w:t>ocds-148610-8582cd62-88b4-4fdc-a93a-28d0e327e2f1</w:t>
      </w:r>
    </w:p>
    <w:p w14:paraId="0A640309"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2.5.) Numer ogłoszenia: </w:t>
      </w:r>
      <w:r w:rsidRPr="00306834">
        <w:rPr>
          <w:rFonts w:ascii="Arial Narrow" w:hAnsi="Arial Narrow"/>
          <w:sz w:val="20"/>
          <w:szCs w:val="20"/>
        </w:rPr>
        <w:t>2024/BZP 00676359</w:t>
      </w:r>
    </w:p>
    <w:p w14:paraId="39D515F6"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2.6.) Wersja ogłoszenia: </w:t>
      </w:r>
      <w:r w:rsidRPr="00306834">
        <w:rPr>
          <w:rFonts w:ascii="Arial Narrow" w:hAnsi="Arial Narrow"/>
          <w:sz w:val="20"/>
          <w:szCs w:val="20"/>
        </w:rPr>
        <w:t>01</w:t>
      </w:r>
    </w:p>
    <w:p w14:paraId="3EB83FDB"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2.7.) Data ogłoszenia: </w:t>
      </w:r>
      <w:r w:rsidRPr="00306834">
        <w:rPr>
          <w:rFonts w:ascii="Arial Narrow" w:hAnsi="Arial Narrow"/>
          <w:sz w:val="20"/>
          <w:szCs w:val="20"/>
        </w:rPr>
        <w:t>2024-12-30</w:t>
      </w:r>
    </w:p>
    <w:p w14:paraId="3D7684F5"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2.8.) Zamówienie albo umowa ramowa zostały ujęte w planie postępowań: </w:t>
      </w:r>
      <w:r w:rsidRPr="00306834">
        <w:rPr>
          <w:rFonts w:ascii="Arial Narrow" w:hAnsi="Arial Narrow"/>
          <w:sz w:val="20"/>
          <w:szCs w:val="20"/>
        </w:rPr>
        <w:t>Tak</w:t>
      </w:r>
    </w:p>
    <w:p w14:paraId="06D78107"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2.9.) Numer planu postępowań w BZP: </w:t>
      </w:r>
      <w:r w:rsidRPr="00306834">
        <w:rPr>
          <w:rFonts w:ascii="Arial Narrow" w:hAnsi="Arial Narrow"/>
          <w:sz w:val="20"/>
          <w:szCs w:val="20"/>
        </w:rPr>
        <w:t>2024/BZP 00209094/07/P</w:t>
      </w:r>
    </w:p>
    <w:p w14:paraId="147D8ABD"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lastRenderedPageBreak/>
        <w:t>2.10.) Identyfikator pozycji planu postępowań:</w:t>
      </w:r>
    </w:p>
    <w:p w14:paraId="2F403A0C"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1.2.48 Sukcesywna dostawa - jaja</w:t>
      </w:r>
    </w:p>
    <w:p w14:paraId="4DFF997A"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1.2.52 Sukcesywna dostawa - woda mineralna</w:t>
      </w:r>
    </w:p>
    <w:p w14:paraId="61AFC339"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2.11.) O udzielenie zamówienia mogą ubiegać się wyłącznie wykonawcy, o których mowa w art. 94 ustawy: </w:t>
      </w:r>
      <w:r w:rsidRPr="00306834">
        <w:rPr>
          <w:rFonts w:ascii="Arial Narrow" w:hAnsi="Arial Narrow"/>
          <w:sz w:val="20"/>
          <w:szCs w:val="20"/>
        </w:rPr>
        <w:t>Nie</w:t>
      </w:r>
    </w:p>
    <w:p w14:paraId="2EE13CBF"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2.14.) Czy zamówienie albo umowa ramowa dotyczy projektu lub programu współfinansowanego ze środków Unii Europejskiej: </w:t>
      </w:r>
      <w:r w:rsidRPr="00306834">
        <w:rPr>
          <w:rFonts w:ascii="Arial Narrow" w:hAnsi="Arial Narrow"/>
          <w:sz w:val="20"/>
          <w:szCs w:val="20"/>
        </w:rPr>
        <w:t>Nie</w:t>
      </w:r>
    </w:p>
    <w:p w14:paraId="11E43977"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2.16.) Tryb udzielenia zamówienia wraz z podstawą prawną</w:t>
      </w:r>
    </w:p>
    <w:p w14:paraId="7B7D480B"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Zamówienie udzielane jest w trybie podstawowym na podstawie: art. 275 pkt 1 ustawy</w:t>
      </w:r>
    </w:p>
    <w:p w14:paraId="1041C895"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SEKCJA III – UDOSTĘPNIANIE DOKUMENTÓW ZAMÓWIENIA I KOMUNIKACJA</w:t>
      </w:r>
    </w:p>
    <w:p w14:paraId="46B8B5E6"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3.1.) Adres strony internetowej prowadzonego postępowania</w:t>
      </w:r>
    </w:p>
    <w:p w14:paraId="3727141E"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https://e-propublico.pl</w:t>
      </w:r>
    </w:p>
    <w:p w14:paraId="713B9B63"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3.2.) Zamawiający zastrzega dostęp do dokumentów zamówienia: </w:t>
      </w:r>
      <w:r w:rsidRPr="00306834">
        <w:rPr>
          <w:rFonts w:ascii="Arial Narrow" w:hAnsi="Arial Narrow"/>
          <w:sz w:val="20"/>
          <w:szCs w:val="20"/>
        </w:rPr>
        <w:t>Nie</w:t>
      </w:r>
    </w:p>
    <w:p w14:paraId="16C512AA"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306834">
        <w:rPr>
          <w:rFonts w:ascii="Arial Narrow" w:hAnsi="Arial Narrow"/>
          <w:sz w:val="20"/>
          <w:szCs w:val="20"/>
        </w:rPr>
        <w:t>Tak</w:t>
      </w:r>
    </w:p>
    <w:p w14:paraId="2169B43D"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3.5.) Informacje o środkach komunikacji elektronicznej, przy użyciu których zamawiający będzie komunikował się z wykonawcami - adres strony internetowej: </w:t>
      </w:r>
      <w:r w:rsidRPr="00306834">
        <w:rPr>
          <w:rFonts w:ascii="Arial Narrow" w:hAnsi="Arial Narrow"/>
          <w:sz w:val="20"/>
          <w:szCs w:val="20"/>
        </w:rPr>
        <w:t>https://e-propublico.pl</w:t>
      </w:r>
    </w:p>
    <w:p w14:paraId="6F344FA4"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3.6.) Wymagania techniczne i organizacyjne dotyczące korespondencji elektronicznej: </w:t>
      </w:r>
      <w:r w:rsidRPr="00306834">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306834">
        <w:rPr>
          <w:rFonts w:ascii="Arial Narrow" w:hAnsi="Arial Narrow"/>
          <w:sz w:val="20"/>
          <w:szCs w:val="20"/>
        </w:rPr>
        <w:t>Firefox</w:t>
      </w:r>
      <w:proofErr w:type="spellEnd"/>
      <w:r w:rsidRPr="00306834">
        <w:rPr>
          <w:rFonts w:ascii="Arial Narrow" w:hAnsi="Arial Narrow"/>
          <w:sz w:val="20"/>
          <w:szCs w:val="20"/>
        </w:rPr>
        <w:t xml:space="preserve">, Google Chrome, Opera); włączona obsługa JavaScript oraz </w:t>
      </w:r>
      <w:proofErr w:type="spellStart"/>
      <w:r w:rsidRPr="00306834">
        <w:rPr>
          <w:rFonts w:ascii="Arial Narrow" w:hAnsi="Arial Narrow"/>
          <w:sz w:val="20"/>
          <w:szCs w:val="20"/>
        </w:rPr>
        <w:t>Cookies</w:t>
      </w:r>
      <w:proofErr w:type="spellEnd"/>
      <w:r w:rsidRPr="00306834">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306834">
        <w:rPr>
          <w:rFonts w:ascii="Arial Narrow" w:hAnsi="Arial Narrow"/>
          <w:sz w:val="20"/>
          <w:szCs w:val="20"/>
        </w:rPr>
        <w:t>hh:mm:ss</w:t>
      </w:r>
      <w:proofErr w:type="spellEnd"/>
      <w:r w:rsidRPr="00306834">
        <w:rPr>
          <w:rFonts w:ascii="Arial Narrow" w:hAnsi="Arial Narrow"/>
          <w:sz w:val="20"/>
          <w:szCs w:val="20"/>
        </w:rPr>
        <w:t>), widoczne przy wysłanym dokumencie w kolumnie "Data przesłania"; o terminie przesłania decyduje czas pełnego przeprocesowania transakcji pliku na Platformie.</w:t>
      </w:r>
    </w:p>
    <w:p w14:paraId="44E02B5B"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306834">
        <w:rPr>
          <w:rFonts w:ascii="Arial Narrow" w:hAnsi="Arial Narrow"/>
          <w:sz w:val="20"/>
          <w:szCs w:val="20"/>
        </w:rPr>
        <w:t>Nie</w:t>
      </w:r>
    </w:p>
    <w:p w14:paraId="66EC27BC"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3.12.) Oferta - katalog elektroniczny: </w:t>
      </w:r>
      <w:r w:rsidRPr="00306834">
        <w:rPr>
          <w:rFonts w:ascii="Arial Narrow" w:hAnsi="Arial Narrow"/>
          <w:sz w:val="20"/>
          <w:szCs w:val="20"/>
        </w:rPr>
        <w:t>Nie dotyczy</w:t>
      </w:r>
    </w:p>
    <w:p w14:paraId="0CBD43CC"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3.14.) Języki, w jakich mogą być sporządzane dokumenty składane w postępowaniu:</w:t>
      </w:r>
    </w:p>
    <w:p w14:paraId="53DE9D2F"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polski</w:t>
      </w:r>
    </w:p>
    <w:p w14:paraId="1E40F722"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3.15.) RODO (obowiązek informacyjny): </w:t>
      </w:r>
      <w:r w:rsidRPr="00306834">
        <w:rPr>
          <w:rFonts w:ascii="Arial Narrow" w:hAnsi="Arial Narrow"/>
          <w:sz w:val="20"/>
          <w:szCs w:val="20"/>
        </w:rP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r w:rsidRPr="00306834">
        <w:rPr>
          <w:rFonts w:ascii="Arial Narrow" w:hAnsi="Arial Narrow"/>
          <w:sz w:val="20"/>
          <w:szCs w:val="20"/>
        </w:rPr>
        <w:lastRenderedPageBreak/>
        <w:t>(ogólne rozporządzenie o ochronie danych) (</w:t>
      </w:r>
      <w:proofErr w:type="spellStart"/>
      <w:r w:rsidRPr="00306834">
        <w:rPr>
          <w:rFonts w:ascii="Arial Narrow" w:hAnsi="Arial Narrow"/>
          <w:sz w:val="20"/>
          <w:szCs w:val="20"/>
        </w:rPr>
        <w:t>Dz.Urz</w:t>
      </w:r>
      <w:proofErr w:type="spellEnd"/>
      <w:r w:rsidRPr="00306834">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306834">
        <w:rPr>
          <w:rFonts w:ascii="Arial Narrow" w:hAnsi="Arial Narrow"/>
          <w:sz w:val="20"/>
          <w:szCs w:val="20"/>
        </w:rPr>
        <w:t>Zdrowotnej .</w:t>
      </w:r>
      <w:proofErr w:type="gramEnd"/>
      <w:r w:rsidRPr="00306834">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D558BC6"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3.16.) RODO (ograniczenia stosowania): </w:t>
      </w:r>
      <w:r w:rsidRPr="00306834">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5DFFC28"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SEKCJA IV – PRZEDMIOT ZAMÓWIENIA</w:t>
      </w:r>
    </w:p>
    <w:p w14:paraId="4CD93A1C"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4.1.) Informacje ogólne odnoszące się do przedmiotu zamówienia.</w:t>
      </w:r>
    </w:p>
    <w:p w14:paraId="44972B20"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4.1.1.) Przed wszczęciem postępowania przeprowadzono konsultacje rynkowe: </w:t>
      </w:r>
      <w:r w:rsidRPr="00306834">
        <w:rPr>
          <w:rFonts w:ascii="Arial Narrow" w:hAnsi="Arial Narrow"/>
          <w:sz w:val="20"/>
          <w:szCs w:val="20"/>
        </w:rPr>
        <w:t>Nie</w:t>
      </w:r>
    </w:p>
    <w:p w14:paraId="765E3420"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4.1.2.) Numer referencyjny: </w:t>
      </w:r>
      <w:r w:rsidRPr="00306834">
        <w:rPr>
          <w:rFonts w:ascii="Arial Narrow" w:hAnsi="Arial Narrow"/>
          <w:sz w:val="20"/>
          <w:szCs w:val="20"/>
        </w:rPr>
        <w:t>169/2024</w:t>
      </w:r>
    </w:p>
    <w:p w14:paraId="1702B719"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4.1.3.) Rodzaj zamówienia: </w:t>
      </w:r>
      <w:r w:rsidRPr="00306834">
        <w:rPr>
          <w:rFonts w:ascii="Arial Narrow" w:hAnsi="Arial Narrow"/>
          <w:sz w:val="20"/>
          <w:szCs w:val="20"/>
        </w:rPr>
        <w:t>Dostawy</w:t>
      </w:r>
    </w:p>
    <w:p w14:paraId="5E36FD24"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4.1.4.) Zamawiający udziela zamówienia w częściach, z których każda stanowi przedmiot odrębnego postępowania: </w:t>
      </w:r>
      <w:r w:rsidRPr="00306834">
        <w:rPr>
          <w:rFonts w:ascii="Arial Narrow" w:hAnsi="Arial Narrow"/>
          <w:sz w:val="20"/>
          <w:szCs w:val="20"/>
        </w:rPr>
        <w:t>Nie</w:t>
      </w:r>
    </w:p>
    <w:p w14:paraId="7E9A3DB8"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4.1.8.) Możliwe jest składanie ofert częściowych: </w:t>
      </w:r>
      <w:r w:rsidRPr="00306834">
        <w:rPr>
          <w:rFonts w:ascii="Arial Narrow" w:hAnsi="Arial Narrow"/>
          <w:sz w:val="20"/>
          <w:szCs w:val="20"/>
        </w:rPr>
        <w:t>Tak</w:t>
      </w:r>
    </w:p>
    <w:p w14:paraId="7E3EAE68"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4.1.9.) Liczba części: </w:t>
      </w:r>
      <w:r w:rsidRPr="00306834">
        <w:rPr>
          <w:rFonts w:ascii="Arial Narrow" w:hAnsi="Arial Narrow"/>
          <w:sz w:val="20"/>
          <w:szCs w:val="20"/>
        </w:rPr>
        <w:t>3</w:t>
      </w:r>
    </w:p>
    <w:p w14:paraId="45B5C1A5"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4.1.10.) Ofertę można składać na wszystkie części</w:t>
      </w:r>
    </w:p>
    <w:p w14:paraId="68D2A623"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lastRenderedPageBreak/>
        <w:t>4.1.11.) Zamawiający ogranicza liczbę części zamówienia, którą można udzielić jednemu wykonawcy: </w:t>
      </w:r>
      <w:r w:rsidRPr="00306834">
        <w:rPr>
          <w:rFonts w:ascii="Arial Narrow" w:hAnsi="Arial Narrow"/>
          <w:sz w:val="20"/>
          <w:szCs w:val="20"/>
        </w:rPr>
        <w:t>Nie</w:t>
      </w:r>
    </w:p>
    <w:p w14:paraId="743C8CB1"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4.1.13.) Zamawiający uwzględnia aspekty społeczne, środowiskowe lub etykiety w opisie przedmiotu zamówienia: </w:t>
      </w:r>
      <w:r w:rsidRPr="00306834">
        <w:rPr>
          <w:rFonts w:ascii="Arial Narrow" w:hAnsi="Arial Narrow"/>
          <w:sz w:val="20"/>
          <w:szCs w:val="20"/>
        </w:rPr>
        <w:t>Nie</w:t>
      </w:r>
    </w:p>
    <w:p w14:paraId="51EE456E"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 Informacje szczegółowe odnoszące się do przedmiotu zamówienia:</w:t>
      </w:r>
    </w:p>
    <w:p w14:paraId="3CEA72CA"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Część 1</w:t>
      </w:r>
    </w:p>
    <w:p w14:paraId="09428375"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4.2.2.) Krótki opis przedmiotu zamówienia</w:t>
      </w:r>
    </w:p>
    <w:p w14:paraId="57B9CB56"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Jaja świeże- zgodnie z formularzem cenowym i zapisami w SWZ</w:t>
      </w:r>
    </w:p>
    <w:p w14:paraId="0DBA860D"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4.2.6.) Główny kod CPV: </w:t>
      </w:r>
      <w:r w:rsidRPr="00306834">
        <w:rPr>
          <w:rFonts w:ascii="Arial Narrow" w:hAnsi="Arial Narrow"/>
          <w:sz w:val="20"/>
          <w:szCs w:val="20"/>
        </w:rPr>
        <w:t>03142500-3 - Jaja</w:t>
      </w:r>
    </w:p>
    <w:p w14:paraId="47B5521A"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4.2.8.) Zamówienie obejmuje opcje: </w:t>
      </w:r>
      <w:r w:rsidRPr="00306834">
        <w:rPr>
          <w:rFonts w:ascii="Arial Narrow" w:hAnsi="Arial Narrow"/>
          <w:sz w:val="20"/>
          <w:szCs w:val="20"/>
        </w:rPr>
        <w:t>Nie</w:t>
      </w:r>
    </w:p>
    <w:p w14:paraId="121B7DD3"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4.2.10.) Okres realizacji zamówienia albo umowy ramowej: </w:t>
      </w:r>
      <w:r w:rsidRPr="00306834">
        <w:rPr>
          <w:rFonts w:ascii="Arial Narrow" w:hAnsi="Arial Narrow"/>
          <w:sz w:val="20"/>
          <w:szCs w:val="20"/>
        </w:rPr>
        <w:t>12 miesiące</w:t>
      </w:r>
    </w:p>
    <w:p w14:paraId="43B6BAFA"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4.2.11.) Zamawiający przewiduje wznowienia: </w:t>
      </w:r>
      <w:r w:rsidRPr="00306834">
        <w:rPr>
          <w:rFonts w:ascii="Arial Narrow" w:hAnsi="Arial Narrow"/>
          <w:sz w:val="20"/>
          <w:szCs w:val="20"/>
        </w:rPr>
        <w:t>Nie</w:t>
      </w:r>
    </w:p>
    <w:p w14:paraId="542FF2EB"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4.2.13.) Zamawiający przewiduje udzielenie dotychczasowemu wykonawcy zamówień na podobne usługi lub roboty budowlane: </w:t>
      </w:r>
      <w:r w:rsidRPr="00306834">
        <w:rPr>
          <w:rFonts w:ascii="Arial Narrow" w:hAnsi="Arial Narrow"/>
          <w:sz w:val="20"/>
          <w:szCs w:val="20"/>
        </w:rPr>
        <w:t>Nie</w:t>
      </w:r>
    </w:p>
    <w:p w14:paraId="4E870301"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 Kryteria oceny ofert:</w:t>
      </w:r>
    </w:p>
    <w:p w14:paraId="2C8B0AD7"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4.3.1.) Sposób oceny ofert: </w:t>
      </w:r>
      <w:r w:rsidRPr="00306834">
        <w:rPr>
          <w:rFonts w:ascii="Arial Narrow" w:hAnsi="Arial Narrow"/>
          <w:sz w:val="20"/>
          <w:szCs w:val="20"/>
        </w:rPr>
        <w:t>Zamawiający wybierze najkorzystniejszą ofertę na podstawie kryterium oceny ofert.</w:t>
      </w:r>
    </w:p>
    <w:p w14:paraId="6D2BACE6"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4.3.2.) Sposób określania wagi kryteriów oceny ofert: </w:t>
      </w:r>
      <w:r w:rsidRPr="00306834">
        <w:rPr>
          <w:rFonts w:ascii="Arial Narrow" w:hAnsi="Arial Narrow"/>
          <w:sz w:val="20"/>
          <w:szCs w:val="20"/>
        </w:rPr>
        <w:t>Procentowo</w:t>
      </w:r>
    </w:p>
    <w:p w14:paraId="3F94E8BE"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4.3.3.) Stosowane kryteria oceny ofert: </w:t>
      </w:r>
      <w:r w:rsidRPr="00306834">
        <w:rPr>
          <w:rFonts w:ascii="Arial Narrow" w:hAnsi="Arial Narrow"/>
          <w:sz w:val="20"/>
          <w:szCs w:val="20"/>
        </w:rPr>
        <w:t>Kryterium ceny oraz kryteria jakościowe</w:t>
      </w:r>
    </w:p>
    <w:p w14:paraId="4EB19E29"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Kryterium 1</w:t>
      </w:r>
    </w:p>
    <w:p w14:paraId="0F0D5C45"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4.3.5.) Nazwa kryterium: </w:t>
      </w:r>
      <w:r w:rsidRPr="00306834">
        <w:rPr>
          <w:rFonts w:ascii="Arial Narrow" w:hAnsi="Arial Narrow"/>
          <w:sz w:val="20"/>
          <w:szCs w:val="20"/>
        </w:rPr>
        <w:t>Cena</w:t>
      </w:r>
    </w:p>
    <w:p w14:paraId="0E998096"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4.3.6.) Waga: </w:t>
      </w:r>
      <w:r w:rsidRPr="00306834">
        <w:rPr>
          <w:rFonts w:ascii="Arial Narrow" w:hAnsi="Arial Narrow"/>
          <w:sz w:val="20"/>
          <w:szCs w:val="20"/>
        </w:rPr>
        <w:t>60</w:t>
      </w:r>
    </w:p>
    <w:p w14:paraId="31E6B2D7"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Kryterium 2</w:t>
      </w:r>
    </w:p>
    <w:p w14:paraId="7A67AC5B"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4.3.4.) Rodzaj kryterium: </w:t>
      </w:r>
      <w:r w:rsidRPr="00306834">
        <w:rPr>
          <w:rFonts w:ascii="Arial Narrow" w:hAnsi="Arial Narrow"/>
          <w:sz w:val="20"/>
          <w:szCs w:val="20"/>
        </w:rPr>
        <w:t>serwis posprzedażny, pomoc techniczna, warunki dostawy takich jak termin, sposób lub czas dostawy, oraz okresu realizacji.</w:t>
      </w:r>
    </w:p>
    <w:p w14:paraId="764C1F7C"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4.3.5.) Nazwa kryterium: </w:t>
      </w:r>
      <w:r w:rsidRPr="00306834">
        <w:rPr>
          <w:rFonts w:ascii="Arial Narrow" w:hAnsi="Arial Narrow"/>
          <w:sz w:val="20"/>
          <w:szCs w:val="20"/>
        </w:rPr>
        <w:t>Termin dostawy dodatkowej/interwencyjnej</w:t>
      </w:r>
    </w:p>
    <w:p w14:paraId="6160BEC6"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4.3.6.) Waga: </w:t>
      </w:r>
      <w:r w:rsidRPr="00306834">
        <w:rPr>
          <w:rFonts w:ascii="Arial Narrow" w:hAnsi="Arial Narrow"/>
          <w:sz w:val="20"/>
          <w:szCs w:val="20"/>
        </w:rPr>
        <w:t>25</w:t>
      </w:r>
    </w:p>
    <w:p w14:paraId="57838CF7"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Kryterium 3</w:t>
      </w:r>
    </w:p>
    <w:p w14:paraId="6CC3D42B"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4.3.4.) Rodzaj kryterium: </w:t>
      </w:r>
      <w:r w:rsidRPr="00306834">
        <w:rPr>
          <w:rFonts w:ascii="Arial Narrow" w:hAnsi="Arial Narrow"/>
          <w:sz w:val="20"/>
          <w:szCs w:val="20"/>
        </w:rPr>
        <w:t>inne.</w:t>
      </w:r>
    </w:p>
    <w:p w14:paraId="2FAF59CD" w14:textId="1EBDCE8B"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4.3.5.) Nazwa kryterium: </w:t>
      </w:r>
      <w:r w:rsidRPr="00306834">
        <w:rPr>
          <w:rFonts w:ascii="Arial Narrow" w:hAnsi="Arial Narrow"/>
          <w:sz w:val="20"/>
          <w:szCs w:val="20"/>
        </w:rPr>
        <w:t>Termin</w:t>
      </w:r>
      <w:r w:rsidRPr="00306834">
        <w:rPr>
          <w:rFonts w:ascii="Arial Narrow" w:hAnsi="Arial Narrow"/>
          <w:sz w:val="20"/>
          <w:szCs w:val="20"/>
        </w:rPr>
        <w:t xml:space="preserve"> </w:t>
      </w:r>
      <w:r w:rsidRPr="00306834">
        <w:rPr>
          <w:rFonts w:ascii="Arial Narrow" w:hAnsi="Arial Narrow"/>
          <w:sz w:val="20"/>
          <w:szCs w:val="20"/>
        </w:rPr>
        <w:t>płatności</w:t>
      </w:r>
    </w:p>
    <w:p w14:paraId="7514E1C4"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4.3.6.) Waga: </w:t>
      </w:r>
      <w:r w:rsidRPr="00306834">
        <w:rPr>
          <w:rFonts w:ascii="Arial Narrow" w:hAnsi="Arial Narrow"/>
          <w:sz w:val="20"/>
          <w:szCs w:val="20"/>
        </w:rPr>
        <w:t>15</w:t>
      </w:r>
    </w:p>
    <w:p w14:paraId="3D26034E"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306834">
        <w:rPr>
          <w:rFonts w:ascii="Arial Narrow" w:hAnsi="Arial Narrow"/>
          <w:sz w:val="20"/>
          <w:szCs w:val="20"/>
        </w:rPr>
        <w:t>Nie</w:t>
      </w:r>
    </w:p>
    <w:p w14:paraId="76599EC6"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Część 2</w:t>
      </w:r>
    </w:p>
    <w:p w14:paraId="672D1128"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4.2.2.) Krótki opis przedmiotu zamówienia</w:t>
      </w:r>
    </w:p>
    <w:p w14:paraId="46F815DB" w14:textId="52EC3F4A" w:rsidR="00306834" w:rsidRPr="00306834" w:rsidRDefault="00306834" w:rsidP="00306834">
      <w:pPr>
        <w:rPr>
          <w:rFonts w:ascii="Arial Narrow" w:hAnsi="Arial Narrow"/>
          <w:sz w:val="20"/>
          <w:szCs w:val="20"/>
        </w:rPr>
      </w:pPr>
      <w:r w:rsidRPr="00306834">
        <w:rPr>
          <w:rFonts w:ascii="Arial Narrow" w:hAnsi="Arial Narrow"/>
          <w:sz w:val="20"/>
          <w:szCs w:val="20"/>
        </w:rPr>
        <w:t xml:space="preserve">Woda mineralna, </w:t>
      </w:r>
      <w:proofErr w:type="spellStart"/>
      <w:r w:rsidRPr="00306834">
        <w:rPr>
          <w:rFonts w:ascii="Arial Narrow" w:hAnsi="Arial Narrow"/>
          <w:sz w:val="20"/>
          <w:szCs w:val="20"/>
        </w:rPr>
        <w:t>żródlana</w:t>
      </w:r>
      <w:proofErr w:type="spellEnd"/>
      <w:r w:rsidRPr="00306834">
        <w:rPr>
          <w:rFonts w:ascii="Arial Narrow" w:hAnsi="Arial Narrow"/>
          <w:sz w:val="20"/>
          <w:szCs w:val="20"/>
        </w:rPr>
        <w:t xml:space="preserve"> niegazowana i </w:t>
      </w:r>
      <w:r w:rsidRPr="00306834">
        <w:rPr>
          <w:rFonts w:ascii="Arial Narrow" w:hAnsi="Arial Narrow"/>
          <w:sz w:val="20"/>
          <w:szCs w:val="20"/>
        </w:rPr>
        <w:t>gazowana</w:t>
      </w:r>
      <w:r w:rsidRPr="00306834">
        <w:rPr>
          <w:rFonts w:ascii="Arial Narrow" w:hAnsi="Arial Narrow"/>
          <w:sz w:val="20"/>
          <w:szCs w:val="20"/>
        </w:rPr>
        <w:t xml:space="preserve"> 1,5 l oraz 0,5 l- zgodnie z formularzem cenowym i zapisami w SWZ</w:t>
      </w:r>
    </w:p>
    <w:p w14:paraId="366B42BC"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4.2.6.) Główny kod CPV: </w:t>
      </w:r>
      <w:r w:rsidRPr="00306834">
        <w:rPr>
          <w:rFonts w:ascii="Arial Narrow" w:hAnsi="Arial Narrow"/>
          <w:sz w:val="20"/>
          <w:szCs w:val="20"/>
        </w:rPr>
        <w:t>41110000-3 - Woda pitna</w:t>
      </w:r>
    </w:p>
    <w:p w14:paraId="4BEBE769"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4.2.8.) Zamówienie obejmuje opcje: </w:t>
      </w:r>
      <w:r w:rsidRPr="00306834">
        <w:rPr>
          <w:rFonts w:ascii="Arial Narrow" w:hAnsi="Arial Narrow"/>
          <w:sz w:val="20"/>
          <w:szCs w:val="20"/>
        </w:rPr>
        <w:t>Nie</w:t>
      </w:r>
    </w:p>
    <w:p w14:paraId="34197B11"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lastRenderedPageBreak/>
        <w:t>4.2.10.) Okres realizacji zamówienia albo umowy ramowej: </w:t>
      </w:r>
      <w:r w:rsidRPr="00306834">
        <w:rPr>
          <w:rFonts w:ascii="Arial Narrow" w:hAnsi="Arial Narrow"/>
          <w:sz w:val="20"/>
          <w:szCs w:val="20"/>
        </w:rPr>
        <w:t>6 miesiące</w:t>
      </w:r>
    </w:p>
    <w:p w14:paraId="5092FF6F"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4.2.11.) Zamawiający przewiduje wznowienia: </w:t>
      </w:r>
      <w:r w:rsidRPr="00306834">
        <w:rPr>
          <w:rFonts w:ascii="Arial Narrow" w:hAnsi="Arial Narrow"/>
          <w:sz w:val="20"/>
          <w:szCs w:val="20"/>
        </w:rPr>
        <w:t>Nie</w:t>
      </w:r>
    </w:p>
    <w:p w14:paraId="325E315F"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4.2.13.) Zamawiający przewiduje udzielenie dotychczasowemu wykonawcy zamówień na podobne usługi lub roboty budowlane: </w:t>
      </w:r>
      <w:r w:rsidRPr="00306834">
        <w:rPr>
          <w:rFonts w:ascii="Arial Narrow" w:hAnsi="Arial Narrow"/>
          <w:sz w:val="20"/>
          <w:szCs w:val="20"/>
        </w:rPr>
        <w:t>Nie</w:t>
      </w:r>
    </w:p>
    <w:p w14:paraId="6298E080"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 Kryteria oceny ofert:</w:t>
      </w:r>
    </w:p>
    <w:p w14:paraId="1DE98A49"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4.3.1.) Sposób oceny ofert: </w:t>
      </w:r>
      <w:r w:rsidRPr="00306834">
        <w:rPr>
          <w:rFonts w:ascii="Arial Narrow" w:hAnsi="Arial Narrow"/>
          <w:sz w:val="20"/>
          <w:szCs w:val="20"/>
        </w:rPr>
        <w:t>Zamawiający wybierze najkorzystniejszą ofertę na podstawie kryterium oceny ofert.</w:t>
      </w:r>
    </w:p>
    <w:p w14:paraId="236AC8B2"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4.3.2.) Sposób określania wagi kryteriów oceny ofert: </w:t>
      </w:r>
      <w:r w:rsidRPr="00306834">
        <w:rPr>
          <w:rFonts w:ascii="Arial Narrow" w:hAnsi="Arial Narrow"/>
          <w:sz w:val="20"/>
          <w:szCs w:val="20"/>
        </w:rPr>
        <w:t>Procentowo</w:t>
      </w:r>
    </w:p>
    <w:p w14:paraId="52A214A7"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4.3.3.) Stosowane kryteria oceny ofert: </w:t>
      </w:r>
      <w:r w:rsidRPr="00306834">
        <w:rPr>
          <w:rFonts w:ascii="Arial Narrow" w:hAnsi="Arial Narrow"/>
          <w:sz w:val="20"/>
          <w:szCs w:val="20"/>
        </w:rPr>
        <w:t>Kryterium ceny oraz kryteria jakościowe</w:t>
      </w:r>
    </w:p>
    <w:p w14:paraId="2EFF2927"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Kryterium 1</w:t>
      </w:r>
    </w:p>
    <w:p w14:paraId="0DDA98E2"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4.3.5.) Nazwa kryterium: </w:t>
      </w:r>
      <w:r w:rsidRPr="00306834">
        <w:rPr>
          <w:rFonts w:ascii="Arial Narrow" w:hAnsi="Arial Narrow"/>
          <w:sz w:val="20"/>
          <w:szCs w:val="20"/>
        </w:rPr>
        <w:t>Cena</w:t>
      </w:r>
    </w:p>
    <w:p w14:paraId="1627D62B"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4.3.6.) Waga: </w:t>
      </w:r>
      <w:r w:rsidRPr="00306834">
        <w:rPr>
          <w:rFonts w:ascii="Arial Narrow" w:hAnsi="Arial Narrow"/>
          <w:sz w:val="20"/>
          <w:szCs w:val="20"/>
        </w:rPr>
        <w:t>60</w:t>
      </w:r>
    </w:p>
    <w:p w14:paraId="114FEEB7"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Kryterium 2</w:t>
      </w:r>
    </w:p>
    <w:p w14:paraId="428593B5"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4.3.4.) Rodzaj kryterium: </w:t>
      </w:r>
      <w:r w:rsidRPr="00306834">
        <w:rPr>
          <w:rFonts w:ascii="Arial Narrow" w:hAnsi="Arial Narrow"/>
          <w:sz w:val="20"/>
          <w:szCs w:val="20"/>
        </w:rPr>
        <w:t>inne.</w:t>
      </w:r>
    </w:p>
    <w:p w14:paraId="19806D8F" w14:textId="12441AE1"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4.3.5.) Nazwa kryterium: </w:t>
      </w:r>
      <w:r w:rsidRPr="00306834">
        <w:rPr>
          <w:rFonts w:ascii="Arial Narrow" w:hAnsi="Arial Narrow"/>
          <w:sz w:val="20"/>
          <w:szCs w:val="20"/>
        </w:rPr>
        <w:t>Termin</w:t>
      </w:r>
      <w:r w:rsidRPr="00306834">
        <w:rPr>
          <w:rFonts w:ascii="Arial Narrow" w:hAnsi="Arial Narrow"/>
          <w:sz w:val="20"/>
          <w:szCs w:val="20"/>
        </w:rPr>
        <w:t xml:space="preserve"> </w:t>
      </w:r>
      <w:r w:rsidRPr="00306834">
        <w:rPr>
          <w:rFonts w:ascii="Arial Narrow" w:hAnsi="Arial Narrow"/>
          <w:sz w:val="20"/>
          <w:szCs w:val="20"/>
        </w:rPr>
        <w:t>płatności</w:t>
      </w:r>
    </w:p>
    <w:p w14:paraId="6EF7C284"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4.3.6.) Waga: </w:t>
      </w:r>
      <w:r w:rsidRPr="00306834">
        <w:rPr>
          <w:rFonts w:ascii="Arial Narrow" w:hAnsi="Arial Narrow"/>
          <w:sz w:val="20"/>
          <w:szCs w:val="20"/>
        </w:rPr>
        <w:t>40</w:t>
      </w:r>
    </w:p>
    <w:p w14:paraId="31EE2B4E"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306834">
        <w:rPr>
          <w:rFonts w:ascii="Arial Narrow" w:hAnsi="Arial Narrow"/>
          <w:sz w:val="20"/>
          <w:szCs w:val="20"/>
        </w:rPr>
        <w:t>Nie</w:t>
      </w:r>
    </w:p>
    <w:p w14:paraId="190011CD"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Część 3</w:t>
      </w:r>
    </w:p>
    <w:p w14:paraId="32B79D5F"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4.2.2.) Krótki opis przedmiotu zamówienia</w:t>
      </w:r>
    </w:p>
    <w:p w14:paraId="491D0C52"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 xml:space="preserve">Woda mineralna, </w:t>
      </w:r>
      <w:proofErr w:type="spellStart"/>
      <w:r w:rsidRPr="00306834">
        <w:rPr>
          <w:rFonts w:ascii="Arial Narrow" w:hAnsi="Arial Narrow"/>
          <w:sz w:val="20"/>
          <w:szCs w:val="20"/>
        </w:rPr>
        <w:t>żródlana</w:t>
      </w:r>
      <w:proofErr w:type="spellEnd"/>
      <w:r w:rsidRPr="00306834">
        <w:rPr>
          <w:rFonts w:ascii="Arial Narrow" w:hAnsi="Arial Narrow"/>
          <w:sz w:val="20"/>
          <w:szCs w:val="20"/>
        </w:rPr>
        <w:t xml:space="preserve"> 18,9 l- zgodnie z formularzem cenowym i zapisami w SWZ</w:t>
      </w:r>
    </w:p>
    <w:p w14:paraId="7A6E7236"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4.2.6.) Główny kod CPV: </w:t>
      </w:r>
      <w:r w:rsidRPr="00306834">
        <w:rPr>
          <w:rFonts w:ascii="Arial Narrow" w:hAnsi="Arial Narrow"/>
          <w:sz w:val="20"/>
          <w:szCs w:val="20"/>
        </w:rPr>
        <w:t>41110000-3 - Woda pitna</w:t>
      </w:r>
    </w:p>
    <w:p w14:paraId="7A208C4E"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4.2.8.) Zamówienie obejmuje opcje: </w:t>
      </w:r>
      <w:r w:rsidRPr="00306834">
        <w:rPr>
          <w:rFonts w:ascii="Arial Narrow" w:hAnsi="Arial Narrow"/>
          <w:sz w:val="20"/>
          <w:szCs w:val="20"/>
        </w:rPr>
        <w:t>Nie</w:t>
      </w:r>
    </w:p>
    <w:p w14:paraId="4DB394EE"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4.2.10.) Okres realizacji zamówienia albo umowy ramowej: </w:t>
      </w:r>
      <w:r w:rsidRPr="00306834">
        <w:rPr>
          <w:rFonts w:ascii="Arial Narrow" w:hAnsi="Arial Narrow"/>
          <w:sz w:val="20"/>
          <w:szCs w:val="20"/>
        </w:rPr>
        <w:t>9 miesiące</w:t>
      </w:r>
    </w:p>
    <w:p w14:paraId="7D654D64"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4.2.11.) Zamawiający przewiduje wznowienia: </w:t>
      </w:r>
      <w:r w:rsidRPr="00306834">
        <w:rPr>
          <w:rFonts w:ascii="Arial Narrow" w:hAnsi="Arial Narrow"/>
          <w:sz w:val="20"/>
          <w:szCs w:val="20"/>
        </w:rPr>
        <w:t>Nie</w:t>
      </w:r>
    </w:p>
    <w:p w14:paraId="3256FADA"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4.2.13.) Zamawiający przewiduje udzielenie dotychczasowemu wykonawcy zamówień na podobne usługi lub roboty budowlane: </w:t>
      </w:r>
      <w:r w:rsidRPr="00306834">
        <w:rPr>
          <w:rFonts w:ascii="Arial Narrow" w:hAnsi="Arial Narrow"/>
          <w:sz w:val="20"/>
          <w:szCs w:val="20"/>
        </w:rPr>
        <w:t>Nie</w:t>
      </w:r>
    </w:p>
    <w:p w14:paraId="4DE24B0C"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 Kryteria oceny ofert:</w:t>
      </w:r>
    </w:p>
    <w:p w14:paraId="7D65DAA1"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4.3.1.) Sposób oceny ofert: </w:t>
      </w:r>
      <w:r w:rsidRPr="00306834">
        <w:rPr>
          <w:rFonts w:ascii="Arial Narrow" w:hAnsi="Arial Narrow"/>
          <w:sz w:val="20"/>
          <w:szCs w:val="20"/>
        </w:rPr>
        <w:t>Zamawiający wybierze najkorzystniejszą ofertę na podstawie kryterium oceny ofert.</w:t>
      </w:r>
    </w:p>
    <w:p w14:paraId="4781596F"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4.3.2.) Sposób określania wagi kryteriów oceny ofert: </w:t>
      </w:r>
      <w:r w:rsidRPr="00306834">
        <w:rPr>
          <w:rFonts w:ascii="Arial Narrow" w:hAnsi="Arial Narrow"/>
          <w:sz w:val="20"/>
          <w:szCs w:val="20"/>
        </w:rPr>
        <w:t>Procentowo</w:t>
      </w:r>
    </w:p>
    <w:p w14:paraId="4850D668"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4.3.3.) Stosowane kryteria oceny ofert: </w:t>
      </w:r>
      <w:r w:rsidRPr="00306834">
        <w:rPr>
          <w:rFonts w:ascii="Arial Narrow" w:hAnsi="Arial Narrow"/>
          <w:sz w:val="20"/>
          <w:szCs w:val="20"/>
        </w:rPr>
        <w:t>Kryterium ceny oraz kryteria jakościowe</w:t>
      </w:r>
    </w:p>
    <w:p w14:paraId="603E40E0"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Kryterium 1</w:t>
      </w:r>
    </w:p>
    <w:p w14:paraId="4F4BBD32"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4.3.5.) Nazwa kryterium: </w:t>
      </w:r>
      <w:r w:rsidRPr="00306834">
        <w:rPr>
          <w:rFonts w:ascii="Arial Narrow" w:hAnsi="Arial Narrow"/>
          <w:sz w:val="20"/>
          <w:szCs w:val="20"/>
        </w:rPr>
        <w:t>Cena</w:t>
      </w:r>
    </w:p>
    <w:p w14:paraId="27A60F9E"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4.3.6.) Waga: </w:t>
      </w:r>
      <w:r w:rsidRPr="00306834">
        <w:rPr>
          <w:rFonts w:ascii="Arial Narrow" w:hAnsi="Arial Narrow"/>
          <w:sz w:val="20"/>
          <w:szCs w:val="20"/>
        </w:rPr>
        <w:t>60</w:t>
      </w:r>
    </w:p>
    <w:p w14:paraId="28B1DBD1"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Kryterium 2</w:t>
      </w:r>
    </w:p>
    <w:p w14:paraId="4A4ABC57"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4.3.4.) Rodzaj kryterium: </w:t>
      </w:r>
      <w:r w:rsidRPr="00306834">
        <w:rPr>
          <w:rFonts w:ascii="Arial Narrow" w:hAnsi="Arial Narrow"/>
          <w:sz w:val="20"/>
          <w:szCs w:val="20"/>
        </w:rPr>
        <w:t>inne.</w:t>
      </w:r>
    </w:p>
    <w:p w14:paraId="30282029" w14:textId="14D42BD1" w:rsidR="00306834" w:rsidRPr="00306834" w:rsidRDefault="00306834" w:rsidP="00306834">
      <w:pPr>
        <w:rPr>
          <w:rFonts w:ascii="Arial Narrow" w:hAnsi="Arial Narrow"/>
          <w:b/>
          <w:bCs/>
          <w:sz w:val="20"/>
          <w:szCs w:val="20"/>
        </w:rPr>
      </w:pPr>
      <w:r w:rsidRPr="00306834">
        <w:rPr>
          <w:rFonts w:ascii="Arial Narrow" w:hAnsi="Arial Narrow"/>
          <w:b/>
          <w:bCs/>
          <w:sz w:val="20"/>
          <w:szCs w:val="20"/>
        </w:rPr>
        <w:lastRenderedPageBreak/>
        <w:t>4.3.5.) Nazwa kryterium: </w:t>
      </w:r>
      <w:r w:rsidRPr="00306834">
        <w:rPr>
          <w:rFonts w:ascii="Arial Narrow" w:hAnsi="Arial Narrow"/>
          <w:sz w:val="20"/>
          <w:szCs w:val="20"/>
        </w:rPr>
        <w:t>Termin</w:t>
      </w:r>
      <w:r w:rsidRPr="00306834">
        <w:rPr>
          <w:rFonts w:ascii="Arial Narrow" w:hAnsi="Arial Narrow"/>
          <w:sz w:val="20"/>
          <w:szCs w:val="20"/>
        </w:rPr>
        <w:t xml:space="preserve"> </w:t>
      </w:r>
      <w:r w:rsidRPr="00306834">
        <w:rPr>
          <w:rFonts w:ascii="Arial Narrow" w:hAnsi="Arial Narrow"/>
          <w:sz w:val="20"/>
          <w:szCs w:val="20"/>
        </w:rPr>
        <w:t>płatności</w:t>
      </w:r>
    </w:p>
    <w:p w14:paraId="0E669479"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4.3.6.) Waga: </w:t>
      </w:r>
      <w:r w:rsidRPr="00306834">
        <w:rPr>
          <w:rFonts w:ascii="Arial Narrow" w:hAnsi="Arial Narrow"/>
          <w:sz w:val="20"/>
          <w:szCs w:val="20"/>
        </w:rPr>
        <w:t>40</w:t>
      </w:r>
    </w:p>
    <w:p w14:paraId="105A95B1"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306834">
        <w:rPr>
          <w:rFonts w:ascii="Arial Narrow" w:hAnsi="Arial Narrow"/>
          <w:sz w:val="20"/>
          <w:szCs w:val="20"/>
        </w:rPr>
        <w:t>Nie</w:t>
      </w:r>
    </w:p>
    <w:p w14:paraId="7E2D4F75"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SEKCJA V - KWALIFIKACJA WYKONAWCÓW</w:t>
      </w:r>
    </w:p>
    <w:p w14:paraId="2B4E497F"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5.1.) Zamawiający przewiduje fakultatywne podstawy wykluczenia: </w:t>
      </w:r>
      <w:r w:rsidRPr="00306834">
        <w:rPr>
          <w:rFonts w:ascii="Arial Narrow" w:hAnsi="Arial Narrow"/>
          <w:sz w:val="20"/>
          <w:szCs w:val="20"/>
        </w:rPr>
        <w:t>Tak</w:t>
      </w:r>
    </w:p>
    <w:p w14:paraId="756648B4"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5.2.) Fakultatywne podstawy wykluczenia:</w:t>
      </w:r>
    </w:p>
    <w:p w14:paraId="70000ABD"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Art. 109 ust. 1 pkt 1</w:t>
      </w:r>
    </w:p>
    <w:p w14:paraId="4CA8DD7C"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Art. 109 ust. 1 pkt 4</w:t>
      </w:r>
    </w:p>
    <w:p w14:paraId="0545BC63"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5.3.) Warunki udziału w postępowaniu: </w:t>
      </w:r>
      <w:r w:rsidRPr="00306834">
        <w:rPr>
          <w:rFonts w:ascii="Arial Narrow" w:hAnsi="Arial Narrow"/>
          <w:sz w:val="20"/>
          <w:szCs w:val="20"/>
        </w:rPr>
        <w:t>Tak</w:t>
      </w:r>
    </w:p>
    <w:p w14:paraId="5F58C960"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5.4.) Nazwa i opis warunków udziału w postępowaniu.</w:t>
      </w:r>
    </w:p>
    <w:p w14:paraId="6C32568B"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Uprawnienia do prowadzenia określonej działalności gospodarczej lub zawodowej, o ile wynika to z odrębnych przepisów</w:t>
      </w:r>
      <w:r w:rsidRPr="00306834">
        <w:rPr>
          <w:rFonts w:ascii="Arial Narrow" w:hAnsi="Arial Narrow"/>
          <w:sz w:val="20"/>
          <w:szCs w:val="20"/>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306834">
        <w:rPr>
          <w:rFonts w:ascii="Arial Narrow" w:hAnsi="Arial Narrow"/>
          <w:sz w:val="20"/>
          <w:szCs w:val="20"/>
        </w:rPr>
        <w:br/>
        <w:t>Na potwierdzenie spełnienia warunku udziału w postępowaniu należy przedłożyć: aktualną decyzję Powiatowego Inspektora Weterynarii- dotyczy zadania 1</w:t>
      </w:r>
    </w:p>
    <w:p w14:paraId="622EF733"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5.5.) Zamawiający wymaga złożenia oświadczenia, o którym mowa w art.125 ust. 1 ustawy: </w:t>
      </w:r>
      <w:r w:rsidRPr="00306834">
        <w:rPr>
          <w:rFonts w:ascii="Arial Narrow" w:hAnsi="Arial Narrow"/>
          <w:sz w:val="20"/>
          <w:szCs w:val="20"/>
        </w:rPr>
        <w:t>Tak</w:t>
      </w:r>
    </w:p>
    <w:p w14:paraId="3ECE3E2A"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5.6.) Wykaz podmiotowych środków dowodowych na potwierdzenie niepodlegania wykluczeniu: </w:t>
      </w:r>
      <w:r w:rsidRPr="00306834">
        <w:rPr>
          <w:rFonts w:ascii="Arial Narrow" w:hAnsi="Arial Narrow"/>
          <w:sz w:val="20"/>
          <w:szCs w:val="20"/>
        </w:rPr>
        <w:t>Oświadczenie Wykonawcy, w zakresie art. 108 ust. 1 pkt 5 ustawy Pzp, o braku przynależności do tej samej grupy kapitałowej w rozumieniu ustawy z dnia 16 lutego 2007 r. o ochronie konkurencji i konsumentów (</w:t>
      </w:r>
      <w:proofErr w:type="spellStart"/>
      <w:r w:rsidRPr="00306834">
        <w:rPr>
          <w:rFonts w:ascii="Arial Narrow" w:hAnsi="Arial Narrow"/>
          <w:sz w:val="20"/>
          <w:szCs w:val="20"/>
        </w:rPr>
        <w:t>t.j</w:t>
      </w:r>
      <w:proofErr w:type="spellEnd"/>
      <w:r w:rsidRPr="00306834">
        <w:rPr>
          <w:rFonts w:ascii="Arial Narrow" w:hAnsi="Arial Narrow"/>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306834">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306834">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306834">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933948C"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5.7.) Wykaz podmiotowych środków dowodowych na potwierdzenie spełniania warunków udziału w postępowaniu: </w:t>
      </w:r>
      <w:r w:rsidRPr="00306834">
        <w:rPr>
          <w:rFonts w:ascii="Arial Narrow" w:hAnsi="Arial Narrow"/>
          <w:sz w:val="20"/>
          <w:szCs w:val="20"/>
        </w:rPr>
        <w:t>Zezwolenie, licencja, koncesja lub wpis do rejestru działalności regulowanej potwierdzający spełnianie przez Wykonawcę warunków udziału w postępowaniu dotyczących wymaganych uprawnień do prowadzenia określonej działalności gospodarczej lub zawodowej.</w:t>
      </w:r>
      <w:r w:rsidRPr="00306834">
        <w:rPr>
          <w:rFonts w:ascii="Arial Narrow" w:hAnsi="Arial Narrow"/>
          <w:sz w:val="20"/>
          <w:szCs w:val="20"/>
        </w:rPr>
        <w:br/>
        <w:t>Na potwierdzenie spełnienia warunku udziału w postępowaniu należy przedłożyć: aktualną decyzję Powiatowego Inspektora Weterynarii- dotyczy zadania 1;</w:t>
      </w:r>
    </w:p>
    <w:p w14:paraId="1AD676AF"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5.8.) Wykaz przedmiotowych środków dowodowych:</w:t>
      </w:r>
    </w:p>
    <w:p w14:paraId="3093D76A" w14:textId="486E420C" w:rsidR="00306834" w:rsidRPr="00306834" w:rsidRDefault="00306834" w:rsidP="00306834">
      <w:pPr>
        <w:rPr>
          <w:rFonts w:ascii="Arial Narrow" w:hAnsi="Arial Narrow"/>
          <w:sz w:val="20"/>
          <w:szCs w:val="20"/>
        </w:rPr>
      </w:pPr>
      <w:r w:rsidRPr="00306834">
        <w:rPr>
          <w:rFonts w:ascii="Arial Narrow" w:hAnsi="Arial Narrow"/>
          <w:sz w:val="20"/>
          <w:szCs w:val="20"/>
        </w:rPr>
        <w:t>Oświadczenie Wykonawcy (Producenta/Dystrybutora), że towar wytwarzany jest zgodnie z przepisami polskiego prawa żywnościowego- dotyczy wszystkich zadań</w:t>
      </w:r>
      <w:r w:rsidRPr="00306834">
        <w:rPr>
          <w:rFonts w:ascii="Arial Narrow" w:hAnsi="Arial Narrow"/>
          <w:sz w:val="20"/>
          <w:szCs w:val="20"/>
        </w:rPr>
        <w:br/>
        <w:t xml:space="preserve">Oświadczenie Wykonawcy (Producenta/Dystrybutora) o wdrożonym systemie HACCP w zakresie wytwarzania i produkcji </w:t>
      </w:r>
      <w:r w:rsidRPr="00306834">
        <w:rPr>
          <w:rFonts w:ascii="Arial Narrow" w:hAnsi="Arial Narrow"/>
          <w:sz w:val="20"/>
          <w:szCs w:val="20"/>
        </w:rPr>
        <w:lastRenderedPageBreak/>
        <w:t>żywności- dotyczy wszystkich zadań</w:t>
      </w:r>
      <w:r w:rsidRPr="00306834">
        <w:rPr>
          <w:rFonts w:ascii="Arial Narrow" w:hAnsi="Arial Narrow"/>
          <w:sz w:val="20"/>
          <w:szCs w:val="20"/>
        </w:rPr>
        <w:br/>
        <w:t xml:space="preserve">Certyfikat zdrowotny, że ferma jest wolna od salmonelli (aktualny </w:t>
      </w:r>
      <w:r w:rsidRPr="00306834">
        <w:rPr>
          <w:rFonts w:ascii="Arial Narrow" w:hAnsi="Arial Narrow"/>
          <w:sz w:val="20"/>
          <w:szCs w:val="20"/>
        </w:rPr>
        <w:t>dokument) -</w:t>
      </w:r>
      <w:r w:rsidRPr="00306834">
        <w:rPr>
          <w:rFonts w:ascii="Arial Narrow" w:hAnsi="Arial Narrow"/>
          <w:sz w:val="20"/>
          <w:szCs w:val="20"/>
        </w:rPr>
        <w:t xml:space="preserve"> dotyczy zadania 1</w:t>
      </w:r>
      <w:r w:rsidRPr="00306834">
        <w:rPr>
          <w:rFonts w:ascii="Arial Narrow" w:hAnsi="Arial Narrow"/>
          <w:sz w:val="20"/>
          <w:szCs w:val="20"/>
        </w:rPr>
        <w:br/>
        <w:t>Specyfikacje/atest (karta produktu/</w:t>
      </w:r>
      <w:r w:rsidRPr="00306834">
        <w:rPr>
          <w:rFonts w:ascii="Arial Narrow" w:hAnsi="Arial Narrow"/>
          <w:sz w:val="20"/>
          <w:szCs w:val="20"/>
        </w:rPr>
        <w:t>receptura) -</w:t>
      </w:r>
      <w:r w:rsidRPr="00306834">
        <w:rPr>
          <w:rFonts w:ascii="Arial Narrow" w:hAnsi="Arial Narrow"/>
          <w:sz w:val="20"/>
          <w:szCs w:val="20"/>
        </w:rPr>
        <w:t xml:space="preserve"> dotyczy zadania 1</w:t>
      </w:r>
    </w:p>
    <w:p w14:paraId="32BBCE0F"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5.9.) Zamawiający przewiduje uzupełnienie przedmiotowych środków dowodowych: </w:t>
      </w:r>
      <w:r w:rsidRPr="00306834">
        <w:rPr>
          <w:rFonts w:ascii="Arial Narrow" w:hAnsi="Arial Narrow"/>
          <w:sz w:val="20"/>
          <w:szCs w:val="20"/>
        </w:rPr>
        <w:t>Tak</w:t>
      </w:r>
    </w:p>
    <w:p w14:paraId="69DCD30A"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5.10.) Przedmiotowe środki dowodowe podlegające uzupełnieniu po złożeniu oferty:</w:t>
      </w:r>
    </w:p>
    <w:p w14:paraId="57990C4F" w14:textId="0319F29C" w:rsidR="00306834" w:rsidRPr="00306834" w:rsidRDefault="00306834" w:rsidP="00306834">
      <w:pPr>
        <w:rPr>
          <w:rFonts w:ascii="Arial Narrow" w:hAnsi="Arial Narrow"/>
          <w:sz w:val="20"/>
          <w:szCs w:val="20"/>
        </w:rPr>
      </w:pPr>
      <w:r w:rsidRPr="00306834">
        <w:rPr>
          <w:rFonts w:ascii="Arial Narrow" w:hAnsi="Arial Narrow"/>
          <w:sz w:val="20"/>
          <w:szCs w:val="20"/>
        </w:rPr>
        <w:t>Oświadczenie Wykonawcy (Producenta/Dystrybutora), że towar wytwarzany jest zgodnie z przepisami polskiego prawa żywnościowego- dotyczy wszystkich zadań</w:t>
      </w:r>
      <w:r w:rsidRPr="00306834">
        <w:rPr>
          <w:rFonts w:ascii="Arial Narrow" w:hAnsi="Arial Narrow"/>
          <w:sz w:val="20"/>
          <w:szCs w:val="20"/>
        </w:rPr>
        <w:br/>
        <w:t>Oświadczenie Wykonawcy (Producenta/Dystrybutora) o wdrożonym systemie HACCP w zakresie wytwarzania i produkcji żywności- dotyczy wszystkich zadań</w:t>
      </w:r>
      <w:r w:rsidRPr="00306834">
        <w:rPr>
          <w:rFonts w:ascii="Arial Narrow" w:hAnsi="Arial Narrow"/>
          <w:sz w:val="20"/>
          <w:szCs w:val="20"/>
        </w:rPr>
        <w:br/>
        <w:t xml:space="preserve">Certyfikat zdrowotny, że ferma jest wolna od salmonelli (aktualny </w:t>
      </w:r>
      <w:r w:rsidRPr="00306834">
        <w:rPr>
          <w:rFonts w:ascii="Arial Narrow" w:hAnsi="Arial Narrow"/>
          <w:sz w:val="20"/>
          <w:szCs w:val="20"/>
        </w:rPr>
        <w:t>dokument) -</w:t>
      </w:r>
      <w:r w:rsidRPr="00306834">
        <w:rPr>
          <w:rFonts w:ascii="Arial Narrow" w:hAnsi="Arial Narrow"/>
          <w:sz w:val="20"/>
          <w:szCs w:val="20"/>
        </w:rPr>
        <w:t xml:space="preserve"> dotyczy zadania 1</w:t>
      </w:r>
      <w:r w:rsidRPr="00306834">
        <w:rPr>
          <w:rFonts w:ascii="Arial Narrow" w:hAnsi="Arial Narrow"/>
          <w:sz w:val="20"/>
          <w:szCs w:val="20"/>
        </w:rPr>
        <w:br/>
        <w:t>Specyfikacje/atest (karta produktu/</w:t>
      </w:r>
      <w:r w:rsidRPr="00306834">
        <w:rPr>
          <w:rFonts w:ascii="Arial Narrow" w:hAnsi="Arial Narrow"/>
          <w:sz w:val="20"/>
          <w:szCs w:val="20"/>
        </w:rPr>
        <w:t>receptura) -</w:t>
      </w:r>
      <w:r w:rsidRPr="00306834">
        <w:rPr>
          <w:rFonts w:ascii="Arial Narrow" w:hAnsi="Arial Narrow"/>
          <w:sz w:val="20"/>
          <w:szCs w:val="20"/>
        </w:rPr>
        <w:t xml:space="preserve"> dotyczy zadania 1</w:t>
      </w:r>
    </w:p>
    <w:p w14:paraId="257A1F33"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5.11.) Wykaz innych wymaganych oświadczeń lub dokumentów:</w:t>
      </w:r>
    </w:p>
    <w:p w14:paraId="590B9B9A"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306834">
        <w:rPr>
          <w:rFonts w:ascii="Arial Narrow" w:hAnsi="Arial Narrow"/>
          <w:sz w:val="20"/>
          <w:szCs w:val="20"/>
        </w:rPr>
        <w:br/>
        <w:t>Formularz oferty</w:t>
      </w:r>
      <w:r w:rsidRPr="00306834">
        <w:rPr>
          <w:rFonts w:ascii="Arial Narrow" w:hAnsi="Arial Narrow"/>
          <w:sz w:val="20"/>
          <w:szCs w:val="20"/>
        </w:rPr>
        <w:br/>
        <w:t>Formularz cenowy- zadanie 1</w:t>
      </w:r>
      <w:r w:rsidRPr="00306834">
        <w:rPr>
          <w:rFonts w:ascii="Arial Narrow" w:hAnsi="Arial Narrow"/>
          <w:sz w:val="20"/>
          <w:szCs w:val="20"/>
        </w:rPr>
        <w:br/>
        <w:t>Formularz cenowy- zadanie 2-3</w:t>
      </w:r>
    </w:p>
    <w:p w14:paraId="2D5D4601"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SEKCJA VI - WARUNKI ZAMÓWIENIA</w:t>
      </w:r>
    </w:p>
    <w:p w14:paraId="6E534CC8"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6.1.) Zamawiający wymaga albo dopuszcza oferty wariantowe: </w:t>
      </w:r>
      <w:r w:rsidRPr="00306834">
        <w:rPr>
          <w:rFonts w:ascii="Arial Narrow" w:hAnsi="Arial Narrow"/>
          <w:sz w:val="20"/>
          <w:szCs w:val="20"/>
        </w:rPr>
        <w:t>Nie</w:t>
      </w:r>
    </w:p>
    <w:p w14:paraId="0CB58C3F"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6.3.) Zamawiający przewiduje aukcję elektroniczną: </w:t>
      </w:r>
      <w:r w:rsidRPr="00306834">
        <w:rPr>
          <w:rFonts w:ascii="Arial Narrow" w:hAnsi="Arial Narrow"/>
          <w:sz w:val="20"/>
          <w:szCs w:val="20"/>
        </w:rPr>
        <w:t>Nie</w:t>
      </w:r>
    </w:p>
    <w:p w14:paraId="2BD1FC78"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6.4.) Zamawiający wymaga wadium: </w:t>
      </w:r>
      <w:r w:rsidRPr="00306834">
        <w:rPr>
          <w:rFonts w:ascii="Arial Narrow" w:hAnsi="Arial Narrow"/>
          <w:sz w:val="20"/>
          <w:szCs w:val="20"/>
        </w:rPr>
        <w:t>Nie</w:t>
      </w:r>
    </w:p>
    <w:p w14:paraId="31CF482F"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6.5.) Zamawiający wymaga zabezpieczenia należytego wykonania umowy: </w:t>
      </w:r>
      <w:r w:rsidRPr="00306834">
        <w:rPr>
          <w:rFonts w:ascii="Arial Narrow" w:hAnsi="Arial Narrow"/>
          <w:sz w:val="20"/>
          <w:szCs w:val="20"/>
        </w:rPr>
        <w:t>Nie</w:t>
      </w:r>
    </w:p>
    <w:p w14:paraId="7810FC93"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6.6.) Wymagania dotyczące składania oferty przez wykonawców wspólnie ubiegających się o udzielenie zamówienia:</w:t>
      </w:r>
    </w:p>
    <w:p w14:paraId="3EB69AE0" w14:textId="6CD2F219" w:rsidR="00306834" w:rsidRPr="00306834" w:rsidRDefault="00306834" w:rsidP="00306834">
      <w:pPr>
        <w:rPr>
          <w:rFonts w:ascii="Arial Narrow" w:hAnsi="Arial Narrow"/>
          <w:sz w:val="20"/>
          <w:szCs w:val="20"/>
        </w:rPr>
      </w:pPr>
      <w:r w:rsidRPr="00306834">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r w:rsidRPr="00306834">
        <w:rPr>
          <w:rFonts w:ascii="Arial Narrow" w:hAnsi="Arial Narrow"/>
          <w:sz w:val="20"/>
          <w:szCs w:val="20"/>
        </w:rPr>
        <w:t>publicznego. Pełnomocnictwo</w:t>
      </w:r>
      <w:r w:rsidRPr="00306834">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306834">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E60466F"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306834">
        <w:rPr>
          <w:rFonts w:ascii="Arial Narrow" w:hAnsi="Arial Narrow"/>
          <w:sz w:val="20"/>
          <w:szCs w:val="20"/>
        </w:rPr>
        <w:t>Nie</w:t>
      </w:r>
    </w:p>
    <w:p w14:paraId="4E7AFFF8"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SEKCJA VII - PROJEKTOWANE POSTANOWIENIA UMOWY</w:t>
      </w:r>
    </w:p>
    <w:p w14:paraId="5FBA9972"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7.1.) Zamawiający przewiduje udzielenia zaliczek: </w:t>
      </w:r>
      <w:r w:rsidRPr="00306834">
        <w:rPr>
          <w:rFonts w:ascii="Arial Narrow" w:hAnsi="Arial Narrow"/>
          <w:sz w:val="20"/>
          <w:szCs w:val="20"/>
        </w:rPr>
        <w:t>Nie</w:t>
      </w:r>
    </w:p>
    <w:p w14:paraId="149D87C7"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7.3.) Zamawiający przewiduje zmiany umowy: </w:t>
      </w:r>
      <w:r w:rsidRPr="00306834">
        <w:rPr>
          <w:rFonts w:ascii="Arial Narrow" w:hAnsi="Arial Narrow"/>
          <w:sz w:val="20"/>
          <w:szCs w:val="20"/>
        </w:rPr>
        <w:t>Tak</w:t>
      </w:r>
    </w:p>
    <w:p w14:paraId="7A6E9D34"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7.4.) Rodzaj i zakres zmian umowy oraz warunki ich wprowadzenia:</w:t>
      </w:r>
    </w:p>
    <w:p w14:paraId="0091D1C6" w14:textId="2625060C" w:rsidR="00306834" w:rsidRPr="00306834" w:rsidRDefault="00306834" w:rsidP="00306834">
      <w:pPr>
        <w:rPr>
          <w:rFonts w:ascii="Arial Narrow" w:hAnsi="Arial Narrow"/>
          <w:sz w:val="20"/>
          <w:szCs w:val="20"/>
        </w:rPr>
      </w:pPr>
      <w:r w:rsidRPr="00306834">
        <w:rPr>
          <w:rFonts w:ascii="Arial Narrow" w:hAnsi="Arial Narrow"/>
          <w:sz w:val="20"/>
          <w:szCs w:val="20"/>
        </w:rPr>
        <w:t>Zadanie 1</w:t>
      </w:r>
      <w:r w:rsidRPr="00306834">
        <w:rPr>
          <w:rFonts w:ascii="Arial Narrow" w:hAnsi="Arial Narrow"/>
          <w:sz w:val="20"/>
          <w:szCs w:val="20"/>
        </w:rPr>
        <w:br/>
        <w:t xml:space="preserve">Zmiany umowy są dopuszczalne bez ograniczeń w zakresie dozwolonym przez art.455 ust. 1 pkt. 2-4 i ust. 2 ustawy Prawo Zamówień Publicznych. Zmiana umowy w stosunku do treści oferty, na podstawie której dokonano wyboru Wykonawcy jest </w:t>
      </w:r>
      <w:r w:rsidRPr="00306834">
        <w:rPr>
          <w:rFonts w:ascii="Arial Narrow" w:hAnsi="Arial Narrow"/>
          <w:sz w:val="20"/>
          <w:szCs w:val="20"/>
        </w:rPr>
        <w:lastRenderedPageBreak/>
        <w:t>możliwa, w szczególności gdy:</w:t>
      </w:r>
      <w:r w:rsidRPr="00306834">
        <w:rPr>
          <w:rFonts w:ascii="Arial Narrow" w:hAnsi="Arial Narrow"/>
          <w:sz w:val="20"/>
          <w:szCs w:val="20"/>
        </w:rPr>
        <w:br/>
        <w:t>1)Zamawiający przewiduje możliwość przedłużenia terminu obowiązywania umowy w przypadku niepełnej realizacji w okresie jej obowiązywania zgodnie z § 22 ust. 2,</w:t>
      </w:r>
      <w:r w:rsidRPr="00306834">
        <w:rPr>
          <w:rFonts w:ascii="Arial Narrow" w:hAnsi="Arial Narrow"/>
          <w:sz w:val="20"/>
          <w:szCs w:val="20"/>
        </w:rPr>
        <w:br/>
        <w:t>2)Zamawiający przewiduje możliwość udzielenia zamówienia dodatkowego w wysokości do 10% wartości brutto umowy.</w:t>
      </w:r>
      <w:r w:rsidRPr="00306834">
        <w:rPr>
          <w:rFonts w:ascii="Arial Narrow" w:hAnsi="Arial Narrow"/>
          <w:sz w:val="20"/>
          <w:szCs w:val="20"/>
        </w:rPr>
        <w:br/>
      </w:r>
      <w:r w:rsidRPr="00306834">
        <w:rPr>
          <w:rFonts w:ascii="Arial Narrow" w:hAnsi="Arial Narrow"/>
          <w:sz w:val="20"/>
          <w:szCs w:val="20"/>
        </w:rPr>
        <w:br/>
      </w:r>
      <w:r w:rsidRPr="00306834">
        <w:rPr>
          <w:rFonts w:ascii="Arial Narrow" w:hAnsi="Arial Narrow"/>
          <w:sz w:val="20"/>
          <w:szCs w:val="20"/>
        </w:rPr>
        <w:br/>
        <w:t>Zadanie 2-3</w:t>
      </w:r>
      <w:r w:rsidRPr="00306834">
        <w:rPr>
          <w:rFonts w:ascii="Arial Narrow" w:hAnsi="Arial Narrow"/>
          <w:sz w:val="20"/>
          <w:szCs w:val="20"/>
        </w:rPr>
        <w:b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306834">
        <w:rPr>
          <w:rFonts w:ascii="Arial Narrow" w:hAnsi="Arial Narrow"/>
          <w:sz w:val="20"/>
          <w:szCs w:val="20"/>
        </w:rPr>
        <w:br/>
        <w:t>1)Zamawiający przewiduje możliwość przedłużenia terminu obowiązywania umowy w przypadku niepełnej realizacji w okresie jej obowiązywania</w:t>
      </w:r>
      <w:r w:rsidRPr="00306834">
        <w:rPr>
          <w:rFonts w:ascii="Arial Narrow" w:hAnsi="Arial Narrow"/>
          <w:sz w:val="20"/>
          <w:szCs w:val="20"/>
        </w:rPr>
        <w:br/>
        <w:t>2)Zamawiający przewiduje możliwość udzielenia zamówienia dodatkowego w wysokości do 10% wartości brutto umowy.</w:t>
      </w:r>
      <w:r w:rsidRPr="00306834">
        <w:rPr>
          <w:rFonts w:ascii="Arial Narrow" w:hAnsi="Arial Narrow"/>
          <w:sz w:val="20"/>
          <w:szCs w:val="20"/>
        </w:rPr>
        <w:br/>
        <w:t xml:space="preserve">3)ze względów organizacyjnych oraz gdy wymagać tego będzie prawidłowa realizacja przez Zamawiającego zadań polegających na </w:t>
      </w:r>
      <w:r w:rsidRPr="00306834">
        <w:rPr>
          <w:rFonts w:ascii="Arial Narrow" w:hAnsi="Arial Narrow"/>
          <w:sz w:val="20"/>
          <w:szCs w:val="20"/>
        </w:rPr>
        <w:t>udzieleniu</w:t>
      </w:r>
      <w:r w:rsidRPr="00306834">
        <w:rPr>
          <w:rFonts w:ascii="Arial Narrow" w:hAnsi="Arial Narrow"/>
          <w:sz w:val="20"/>
          <w:szCs w:val="20"/>
        </w:rPr>
        <w:t xml:space="preserve"> świadczeń zdrowotnych, Zamawiający zastrzega sobie prawo do zmian w zakresie ilości poszczególnego asortymentu w danej pozycji z tym zastrzeżeniem, że zmiany te nie mogą spowodować zmian ceny poszczególnych pozycji asortymentowych ani też zwiększenia wartości brutto na jaką opiewa umowa.</w:t>
      </w:r>
    </w:p>
    <w:p w14:paraId="75295266"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7.5.) Zamawiający uwzględnił aspekty społeczne, środowiskowe, innowacyjne lub etykiety związane z realizacją zamówienia: </w:t>
      </w:r>
      <w:r w:rsidRPr="00306834">
        <w:rPr>
          <w:rFonts w:ascii="Arial Narrow" w:hAnsi="Arial Narrow"/>
          <w:sz w:val="20"/>
          <w:szCs w:val="20"/>
        </w:rPr>
        <w:t>Nie</w:t>
      </w:r>
    </w:p>
    <w:p w14:paraId="4D4AF91C" w14:textId="77777777" w:rsidR="00306834" w:rsidRPr="00306834" w:rsidRDefault="00306834" w:rsidP="00306834">
      <w:pPr>
        <w:rPr>
          <w:rFonts w:ascii="Arial Narrow" w:hAnsi="Arial Narrow"/>
          <w:sz w:val="20"/>
          <w:szCs w:val="20"/>
        </w:rPr>
      </w:pPr>
      <w:r w:rsidRPr="00306834">
        <w:rPr>
          <w:rFonts w:ascii="Arial Narrow" w:hAnsi="Arial Narrow"/>
          <w:sz w:val="20"/>
          <w:szCs w:val="20"/>
        </w:rPr>
        <w:t>SEKCJA VIII – PROCEDURA</w:t>
      </w:r>
    </w:p>
    <w:p w14:paraId="50437552"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8.1.) Termin składania ofert: </w:t>
      </w:r>
      <w:r w:rsidRPr="00306834">
        <w:rPr>
          <w:rFonts w:ascii="Arial Narrow" w:hAnsi="Arial Narrow"/>
          <w:sz w:val="20"/>
          <w:szCs w:val="20"/>
        </w:rPr>
        <w:t>2025-01-10 08:00</w:t>
      </w:r>
    </w:p>
    <w:p w14:paraId="46F8B5F0"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8.2.) Miejsce składania ofert: </w:t>
      </w:r>
      <w:r w:rsidRPr="00306834">
        <w:rPr>
          <w:rFonts w:ascii="Arial Narrow" w:hAnsi="Arial Narrow"/>
          <w:sz w:val="20"/>
          <w:szCs w:val="20"/>
        </w:rPr>
        <w:t>Drogą elektroniczną za pośrednictwem: https://e-propublico.pl</w:t>
      </w:r>
    </w:p>
    <w:p w14:paraId="4E688849" w14:textId="77777777" w:rsidR="00306834" w:rsidRPr="00306834" w:rsidRDefault="00306834" w:rsidP="00306834">
      <w:pPr>
        <w:rPr>
          <w:rFonts w:ascii="Arial Narrow" w:hAnsi="Arial Narrow"/>
          <w:b/>
          <w:bCs/>
          <w:sz w:val="20"/>
          <w:szCs w:val="20"/>
        </w:rPr>
      </w:pPr>
      <w:r w:rsidRPr="00306834">
        <w:rPr>
          <w:rFonts w:ascii="Arial Narrow" w:hAnsi="Arial Narrow"/>
          <w:b/>
          <w:bCs/>
          <w:sz w:val="20"/>
          <w:szCs w:val="20"/>
        </w:rPr>
        <w:t>8.3.) Termin otwarcia ofert: </w:t>
      </w:r>
      <w:r w:rsidRPr="00306834">
        <w:rPr>
          <w:rFonts w:ascii="Arial Narrow" w:hAnsi="Arial Narrow"/>
          <w:sz w:val="20"/>
          <w:szCs w:val="20"/>
        </w:rPr>
        <w:t>2025-01-10 08:15</w:t>
      </w:r>
    </w:p>
    <w:p w14:paraId="1B413908" w14:textId="77777777" w:rsidR="00306834" w:rsidRDefault="00306834" w:rsidP="00306834">
      <w:pPr>
        <w:rPr>
          <w:rFonts w:ascii="Arial Narrow" w:hAnsi="Arial Narrow"/>
          <w:sz w:val="20"/>
          <w:szCs w:val="20"/>
        </w:rPr>
      </w:pPr>
      <w:r w:rsidRPr="00306834">
        <w:rPr>
          <w:rFonts w:ascii="Arial Narrow" w:hAnsi="Arial Narrow"/>
          <w:b/>
          <w:bCs/>
          <w:sz w:val="20"/>
          <w:szCs w:val="20"/>
        </w:rPr>
        <w:t>8.4.) Termin związania ofertą: </w:t>
      </w:r>
      <w:r w:rsidRPr="00306834">
        <w:rPr>
          <w:rFonts w:ascii="Arial Narrow" w:hAnsi="Arial Narrow"/>
          <w:sz w:val="20"/>
          <w:szCs w:val="20"/>
        </w:rPr>
        <w:t>do 2025-02-08</w:t>
      </w:r>
    </w:p>
    <w:p w14:paraId="5D094B87" w14:textId="77777777" w:rsidR="00306834" w:rsidRDefault="00306834" w:rsidP="00306834">
      <w:pPr>
        <w:rPr>
          <w:rFonts w:ascii="Arial Narrow" w:hAnsi="Arial Narrow"/>
          <w:sz w:val="20"/>
          <w:szCs w:val="20"/>
        </w:rPr>
      </w:pPr>
    </w:p>
    <w:p w14:paraId="3F093D6D" w14:textId="575E0E90" w:rsidR="00306834" w:rsidRDefault="00306834" w:rsidP="00306834">
      <w:pPr>
        <w:jc w:val="right"/>
        <w:rPr>
          <w:rFonts w:ascii="Arial Narrow" w:hAnsi="Arial Narrow"/>
          <w:i/>
          <w:iCs/>
          <w:sz w:val="20"/>
          <w:szCs w:val="20"/>
        </w:rPr>
      </w:pPr>
      <w:r w:rsidRPr="00306834">
        <w:rPr>
          <w:rFonts w:ascii="Arial Narrow" w:hAnsi="Arial Narrow"/>
          <w:i/>
          <w:iCs/>
          <w:sz w:val="20"/>
          <w:szCs w:val="20"/>
        </w:rPr>
        <w:t>Zamawiający</w:t>
      </w:r>
    </w:p>
    <w:p w14:paraId="12140FEF" w14:textId="77777777" w:rsidR="00306834" w:rsidRDefault="00306834" w:rsidP="00306834">
      <w:pPr>
        <w:jc w:val="right"/>
        <w:rPr>
          <w:rFonts w:ascii="Arial Narrow" w:hAnsi="Arial Narrow"/>
          <w:i/>
          <w:iCs/>
          <w:sz w:val="20"/>
          <w:szCs w:val="20"/>
        </w:rPr>
      </w:pPr>
    </w:p>
    <w:p w14:paraId="0377B5D1"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4C44E21"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12962F3"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EF88CD0"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A0BDF21"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936B52B"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69BD647"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EE518D"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4C403BD"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30B8197"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DB3CA98"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3B6B932"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9C4A820"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6C54E3E"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77CE4C9"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E304C51"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F29EDAF"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E59117C" w14:textId="77777777"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B524EBA" w14:textId="06D09A73" w:rsidR="00306834" w:rsidRP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306834">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 xml:space="preserve">4 </w:t>
      </w:r>
      <w:r w:rsidRPr="00306834">
        <w:rPr>
          <w:rStyle w:val="Pogrubienie"/>
          <w:rFonts w:ascii="Arial Narrow" w:hAnsi="Arial Narrow" w:cs="Arial"/>
          <w:color w:val="1B1B1B"/>
          <w:sz w:val="18"/>
          <w:szCs w:val="18"/>
        </w:rPr>
        <w:t>ark</w:t>
      </w:r>
    </w:p>
    <w:p w14:paraId="2FA31C26" w14:textId="77777777" w:rsidR="00306834" w:rsidRPr="00306834" w:rsidRDefault="00306834" w:rsidP="00306834">
      <w:pPr>
        <w:spacing w:after="0"/>
        <w:rPr>
          <w:rFonts w:ascii="Arial Narrow" w:hAnsi="Arial Narrow"/>
          <w:sz w:val="18"/>
          <w:szCs w:val="18"/>
        </w:rPr>
      </w:pPr>
      <w:r w:rsidRPr="00306834">
        <w:rPr>
          <w:rFonts w:ascii="Arial Narrow" w:hAnsi="Arial Narrow"/>
          <w:sz w:val="18"/>
          <w:szCs w:val="18"/>
        </w:rPr>
        <w:t xml:space="preserve">Egz. 1 - str. </w:t>
      </w:r>
      <w:proofErr w:type="spellStart"/>
      <w:r w:rsidRPr="00306834">
        <w:rPr>
          <w:rFonts w:ascii="Arial Narrow" w:hAnsi="Arial Narrow"/>
          <w:sz w:val="18"/>
          <w:szCs w:val="18"/>
        </w:rPr>
        <w:t>int</w:t>
      </w:r>
      <w:proofErr w:type="spellEnd"/>
      <w:r w:rsidRPr="00306834">
        <w:rPr>
          <w:rFonts w:ascii="Arial Narrow" w:hAnsi="Arial Narrow"/>
          <w:sz w:val="18"/>
          <w:szCs w:val="18"/>
        </w:rPr>
        <w:t>. zamawiającego, platform e-propublico.pl, biuro przepustek T 2612 B5</w:t>
      </w:r>
    </w:p>
    <w:p w14:paraId="1F7BAAD5" w14:textId="77777777" w:rsidR="00306834" w:rsidRPr="00306834" w:rsidRDefault="00306834" w:rsidP="00306834">
      <w:pPr>
        <w:spacing w:after="0"/>
        <w:rPr>
          <w:rFonts w:ascii="Arial Narrow" w:hAnsi="Arial Narrow"/>
          <w:sz w:val="18"/>
          <w:szCs w:val="18"/>
        </w:rPr>
      </w:pPr>
      <w:r w:rsidRPr="00306834">
        <w:rPr>
          <w:rFonts w:ascii="Arial Narrow" w:hAnsi="Arial Narrow"/>
          <w:sz w:val="18"/>
          <w:szCs w:val="18"/>
        </w:rPr>
        <w:t>Wyk. Marta Sierek– tel. 261 417 449, e-mail: marta.sierek@10wsk.mil.pl</w:t>
      </w:r>
    </w:p>
    <w:p w14:paraId="66557CBA" w14:textId="61B88EAB" w:rsidR="00306834" w:rsidRPr="00306834" w:rsidRDefault="00306834" w:rsidP="00306834">
      <w:pPr>
        <w:spacing w:after="0"/>
        <w:rPr>
          <w:rFonts w:ascii="Arial Narrow" w:hAnsi="Arial Narrow"/>
          <w:sz w:val="18"/>
          <w:szCs w:val="18"/>
        </w:rPr>
      </w:pPr>
      <w:r w:rsidRPr="00306834">
        <w:rPr>
          <w:rFonts w:ascii="Arial Narrow" w:hAnsi="Arial Narrow"/>
          <w:sz w:val="18"/>
          <w:szCs w:val="18"/>
        </w:rPr>
        <w:t>Data: 30.12.2024</w:t>
      </w:r>
      <w:r>
        <w:rPr>
          <w:rFonts w:ascii="Arial Narrow" w:hAnsi="Arial Narrow"/>
          <w:sz w:val="18"/>
          <w:szCs w:val="18"/>
        </w:rPr>
        <w:t xml:space="preserve"> r.</w:t>
      </w:r>
    </w:p>
    <w:p w14:paraId="604B8058" w14:textId="77777777" w:rsidR="00306834" w:rsidRPr="00306834" w:rsidRDefault="00306834" w:rsidP="00306834">
      <w:pPr>
        <w:jc w:val="right"/>
        <w:rPr>
          <w:rFonts w:ascii="Arial Narrow" w:hAnsi="Arial Narrow"/>
          <w:b/>
          <w:bCs/>
          <w:sz w:val="20"/>
          <w:szCs w:val="20"/>
        </w:rPr>
      </w:pPr>
    </w:p>
    <w:sectPr w:rsidR="00306834" w:rsidRPr="003068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0F1BB7"/>
    <w:multiLevelType w:val="multilevel"/>
    <w:tmpl w:val="F4C0F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D452A5"/>
    <w:multiLevelType w:val="multilevel"/>
    <w:tmpl w:val="9376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544B41"/>
    <w:multiLevelType w:val="multilevel"/>
    <w:tmpl w:val="68E45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4290939">
    <w:abstractNumId w:val="1"/>
  </w:num>
  <w:num w:numId="2" w16cid:durableId="1999310945">
    <w:abstractNumId w:val="0"/>
  </w:num>
  <w:num w:numId="3" w16cid:durableId="466081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834"/>
    <w:rsid w:val="000D230E"/>
    <w:rsid w:val="003068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E43E"/>
  <w15:chartTrackingRefBased/>
  <w15:docId w15:val="{88067DC4-3526-486A-9E56-5E9C77B9C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06834"/>
    <w:rPr>
      <w:color w:val="0563C1" w:themeColor="hyperlink"/>
      <w:u w:val="single"/>
    </w:rPr>
  </w:style>
  <w:style w:type="character" w:styleId="Nierozpoznanawzmianka">
    <w:name w:val="Unresolved Mention"/>
    <w:basedOn w:val="Domylnaczcionkaakapitu"/>
    <w:uiPriority w:val="99"/>
    <w:semiHidden/>
    <w:unhideWhenUsed/>
    <w:rsid w:val="00306834"/>
    <w:rPr>
      <w:color w:val="605E5C"/>
      <w:shd w:val="clear" w:color="auto" w:fill="E1DFDD"/>
    </w:rPr>
  </w:style>
  <w:style w:type="paragraph" w:styleId="NormalnyWeb">
    <w:name w:val="Normal (Web)"/>
    <w:basedOn w:val="Normalny"/>
    <w:uiPriority w:val="99"/>
    <w:unhideWhenUsed/>
    <w:rsid w:val="0030683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3068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696388">
      <w:bodyDiv w:val="1"/>
      <w:marLeft w:val="0"/>
      <w:marRight w:val="0"/>
      <w:marTop w:val="0"/>
      <w:marBottom w:val="0"/>
      <w:divBdr>
        <w:top w:val="none" w:sz="0" w:space="0" w:color="auto"/>
        <w:left w:val="none" w:sz="0" w:space="0" w:color="auto"/>
        <w:bottom w:val="none" w:sz="0" w:space="0" w:color="auto"/>
        <w:right w:val="none" w:sz="0" w:space="0" w:color="auto"/>
      </w:divBdr>
      <w:divsChild>
        <w:div w:id="105345840">
          <w:marLeft w:val="0"/>
          <w:marRight w:val="0"/>
          <w:marTop w:val="0"/>
          <w:marBottom w:val="0"/>
          <w:divBdr>
            <w:top w:val="none" w:sz="0" w:space="0" w:color="auto"/>
            <w:left w:val="none" w:sz="0" w:space="0" w:color="auto"/>
            <w:bottom w:val="none" w:sz="0" w:space="0" w:color="auto"/>
            <w:right w:val="none" w:sz="0" w:space="0" w:color="auto"/>
          </w:divBdr>
          <w:divsChild>
            <w:div w:id="955478641">
              <w:marLeft w:val="0"/>
              <w:marRight w:val="0"/>
              <w:marTop w:val="0"/>
              <w:marBottom w:val="0"/>
              <w:divBdr>
                <w:top w:val="none" w:sz="0" w:space="0" w:color="auto"/>
                <w:left w:val="none" w:sz="0" w:space="0" w:color="auto"/>
                <w:bottom w:val="none" w:sz="0" w:space="0" w:color="auto"/>
                <w:right w:val="none" w:sz="0" w:space="0" w:color="auto"/>
              </w:divBdr>
              <w:divsChild>
                <w:div w:id="1127355413">
                  <w:marLeft w:val="0"/>
                  <w:marRight w:val="0"/>
                  <w:marTop w:val="0"/>
                  <w:marBottom w:val="0"/>
                  <w:divBdr>
                    <w:top w:val="none" w:sz="0" w:space="0" w:color="auto"/>
                    <w:left w:val="none" w:sz="0" w:space="0" w:color="auto"/>
                    <w:bottom w:val="none" w:sz="0" w:space="0" w:color="auto"/>
                    <w:right w:val="none" w:sz="0" w:space="0" w:color="auto"/>
                  </w:divBdr>
                  <w:divsChild>
                    <w:div w:id="320547373">
                      <w:marLeft w:val="-15"/>
                      <w:marRight w:val="-15"/>
                      <w:marTop w:val="0"/>
                      <w:marBottom w:val="0"/>
                      <w:divBdr>
                        <w:top w:val="none" w:sz="0" w:space="0" w:color="auto"/>
                        <w:left w:val="none" w:sz="0" w:space="0" w:color="auto"/>
                        <w:bottom w:val="none" w:sz="0" w:space="0" w:color="auto"/>
                        <w:right w:val="none" w:sz="0" w:space="0" w:color="auto"/>
                      </w:divBdr>
                    </w:div>
                    <w:div w:id="332227666">
                      <w:marLeft w:val="0"/>
                      <w:marRight w:val="0"/>
                      <w:marTop w:val="0"/>
                      <w:marBottom w:val="0"/>
                      <w:divBdr>
                        <w:top w:val="none" w:sz="0" w:space="0" w:color="auto"/>
                        <w:left w:val="none" w:sz="0" w:space="0" w:color="auto"/>
                        <w:bottom w:val="none" w:sz="0" w:space="0" w:color="auto"/>
                        <w:right w:val="none" w:sz="0" w:space="0" w:color="auto"/>
                      </w:divBdr>
                    </w:div>
                    <w:div w:id="820577986">
                      <w:marLeft w:val="0"/>
                      <w:marRight w:val="0"/>
                      <w:marTop w:val="0"/>
                      <w:marBottom w:val="0"/>
                      <w:divBdr>
                        <w:top w:val="none" w:sz="0" w:space="0" w:color="auto"/>
                        <w:left w:val="none" w:sz="0" w:space="0" w:color="auto"/>
                        <w:bottom w:val="none" w:sz="0" w:space="0" w:color="auto"/>
                        <w:right w:val="none" w:sz="0" w:space="0" w:color="auto"/>
                      </w:divBdr>
                    </w:div>
                  </w:divsChild>
                </w:div>
                <w:div w:id="1585258847">
                  <w:marLeft w:val="0"/>
                  <w:marRight w:val="0"/>
                  <w:marTop w:val="0"/>
                  <w:marBottom w:val="0"/>
                  <w:divBdr>
                    <w:top w:val="none" w:sz="0" w:space="0" w:color="auto"/>
                    <w:left w:val="none" w:sz="0" w:space="0" w:color="auto"/>
                    <w:bottom w:val="none" w:sz="0" w:space="0" w:color="auto"/>
                    <w:right w:val="none" w:sz="0" w:space="0" w:color="auto"/>
                  </w:divBdr>
                  <w:divsChild>
                    <w:div w:id="2048330387">
                      <w:marLeft w:val="0"/>
                      <w:marRight w:val="0"/>
                      <w:marTop w:val="0"/>
                      <w:marBottom w:val="0"/>
                      <w:divBdr>
                        <w:top w:val="none" w:sz="0" w:space="0" w:color="auto"/>
                        <w:left w:val="none" w:sz="0" w:space="0" w:color="auto"/>
                        <w:bottom w:val="none" w:sz="0" w:space="0" w:color="auto"/>
                        <w:right w:val="none" w:sz="0" w:space="0" w:color="auto"/>
                      </w:divBdr>
                    </w:div>
                    <w:div w:id="565384294">
                      <w:marLeft w:val="0"/>
                      <w:marRight w:val="0"/>
                      <w:marTop w:val="0"/>
                      <w:marBottom w:val="0"/>
                      <w:divBdr>
                        <w:top w:val="none" w:sz="0" w:space="0" w:color="auto"/>
                        <w:left w:val="none" w:sz="0" w:space="0" w:color="auto"/>
                        <w:bottom w:val="none" w:sz="0" w:space="0" w:color="auto"/>
                        <w:right w:val="none" w:sz="0" w:space="0" w:color="auto"/>
                      </w:divBdr>
                    </w:div>
                    <w:div w:id="630478713">
                      <w:marLeft w:val="0"/>
                      <w:marRight w:val="0"/>
                      <w:marTop w:val="0"/>
                      <w:marBottom w:val="0"/>
                      <w:divBdr>
                        <w:top w:val="none" w:sz="0" w:space="0" w:color="auto"/>
                        <w:left w:val="none" w:sz="0" w:space="0" w:color="auto"/>
                        <w:bottom w:val="none" w:sz="0" w:space="0" w:color="auto"/>
                        <w:right w:val="none" w:sz="0" w:space="0" w:color="auto"/>
                      </w:divBdr>
                    </w:div>
                    <w:div w:id="1314093770">
                      <w:marLeft w:val="0"/>
                      <w:marRight w:val="0"/>
                      <w:marTop w:val="0"/>
                      <w:marBottom w:val="0"/>
                      <w:divBdr>
                        <w:top w:val="none" w:sz="0" w:space="0" w:color="auto"/>
                        <w:left w:val="none" w:sz="0" w:space="0" w:color="auto"/>
                        <w:bottom w:val="none" w:sz="0" w:space="0" w:color="auto"/>
                        <w:right w:val="none" w:sz="0" w:space="0" w:color="auto"/>
                      </w:divBdr>
                    </w:div>
                    <w:div w:id="1299188947">
                      <w:marLeft w:val="0"/>
                      <w:marRight w:val="0"/>
                      <w:marTop w:val="0"/>
                      <w:marBottom w:val="0"/>
                      <w:divBdr>
                        <w:top w:val="none" w:sz="0" w:space="0" w:color="auto"/>
                        <w:left w:val="none" w:sz="0" w:space="0" w:color="auto"/>
                        <w:bottom w:val="none" w:sz="0" w:space="0" w:color="auto"/>
                        <w:right w:val="none" w:sz="0" w:space="0" w:color="auto"/>
                      </w:divBdr>
                    </w:div>
                    <w:div w:id="1210068354">
                      <w:marLeft w:val="0"/>
                      <w:marRight w:val="0"/>
                      <w:marTop w:val="0"/>
                      <w:marBottom w:val="0"/>
                      <w:divBdr>
                        <w:top w:val="none" w:sz="0" w:space="0" w:color="auto"/>
                        <w:left w:val="none" w:sz="0" w:space="0" w:color="auto"/>
                        <w:bottom w:val="none" w:sz="0" w:space="0" w:color="auto"/>
                        <w:right w:val="none" w:sz="0" w:space="0" w:color="auto"/>
                      </w:divBdr>
                      <w:divsChild>
                        <w:div w:id="295989368">
                          <w:marLeft w:val="0"/>
                          <w:marRight w:val="0"/>
                          <w:marTop w:val="0"/>
                          <w:marBottom w:val="0"/>
                          <w:divBdr>
                            <w:top w:val="none" w:sz="0" w:space="0" w:color="auto"/>
                            <w:left w:val="none" w:sz="0" w:space="0" w:color="auto"/>
                            <w:bottom w:val="none" w:sz="0" w:space="0" w:color="auto"/>
                            <w:right w:val="none" w:sz="0" w:space="0" w:color="auto"/>
                          </w:divBdr>
                        </w:div>
                        <w:div w:id="209350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832992">
          <w:marLeft w:val="0"/>
          <w:marRight w:val="0"/>
          <w:marTop w:val="0"/>
          <w:marBottom w:val="0"/>
          <w:divBdr>
            <w:top w:val="none" w:sz="0" w:space="0" w:color="auto"/>
            <w:left w:val="none" w:sz="0" w:space="0" w:color="auto"/>
            <w:bottom w:val="none" w:sz="0" w:space="0" w:color="auto"/>
            <w:right w:val="none" w:sz="0" w:space="0" w:color="auto"/>
          </w:divBdr>
        </w:div>
        <w:div w:id="44138284">
          <w:marLeft w:val="0"/>
          <w:marRight w:val="0"/>
          <w:marTop w:val="0"/>
          <w:marBottom w:val="0"/>
          <w:divBdr>
            <w:top w:val="none" w:sz="0" w:space="0" w:color="auto"/>
            <w:left w:val="none" w:sz="0" w:space="0" w:color="auto"/>
            <w:bottom w:val="none" w:sz="0" w:space="0" w:color="auto"/>
            <w:right w:val="none" w:sz="0" w:space="0" w:color="auto"/>
          </w:divBdr>
          <w:divsChild>
            <w:div w:id="1591818894">
              <w:marLeft w:val="0"/>
              <w:marRight w:val="0"/>
              <w:marTop w:val="0"/>
              <w:marBottom w:val="0"/>
              <w:divBdr>
                <w:top w:val="none" w:sz="0" w:space="0" w:color="auto"/>
                <w:left w:val="none" w:sz="0" w:space="0" w:color="auto"/>
                <w:bottom w:val="none" w:sz="0" w:space="0" w:color="auto"/>
                <w:right w:val="none" w:sz="0" w:space="0" w:color="auto"/>
              </w:divBdr>
              <w:divsChild>
                <w:div w:id="590436714">
                  <w:marLeft w:val="0"/>
                  <w:marRight w:val="0"/>
                  <w:marTop w:val="0"/>
                  <w:marBottom w:val="0"/>
                  <w:divBdr>
                    <w:top w:val="none" w:sz="0" w:space="0" w:color="auto"/>
                    <w:left w:val="none" w:sz="0" w:space="0" w:color="auto"/>
                    <w:bottom w:val="none" w:sz="0" w:space="0" w:color="auto"/>
                    <w:right w:val="none" w:sz="0" w:space="0" w:color="auto"/>
                  </w:divBdr>
                  <w:divsChild>
                    <w:div w:id="169365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847065">
          <w:marLeft w:val="0"/>
          <w:marRight w:val="0"/>
          <w:marTop w:val="0"/>
          <w:marBottom w:val="0"/>
          <w:divBdr>
            <w:top w:val="none" w:sz="0" w:space="0" w:color="auto"/>
            <w:left w:val="none" w:sz="0" w:space="0" w:color="auto"/>
            <w:bottom w:val="none" w:sz="0" w:space="0" w:color="auto"/>
            <w:right w:val="none" w:sz="0" w:space="0" w:color="auto"/>
          </w:divBdr>
          <w:divsChild>
            <w:div w:id="1556694259">
              <w:marLeft w:val="0"/>
              <w:marRight w:val="0"/>
              <w:marTop w:val="0"/>
              <w:marBottom w:val="0"/>
              <w:divBdr>
                <w:top w:val="none" w:sz="0" w:space="0" w:color="auto"/>
                <w:left w:val="none" w:sz="0" w:space="0" w:color="auto"/>
                <w:bottom w:val="none" w:sz="0" w:space="0" w:color="auto"/>
                <w:right w:val="none" w:sz="0" w:space="0" w:color="auto"/>
              </w:divBdr>
              <w:divsChild>
                <w:div w:id="205147351">
                  <w:marLeft w:val="-225"/>
                  <w:marRight w:val="-225"/>
                  <w:marTop w:val="0"/>
                  <w:marBottom w:val="0"/>
                  <w:divBdr>
                    <w:top w:val="none" w:sz="0" w:space="0" w:color="auto"/>
                    <w:left w:val="none" w:sz="0" w:space="0" w:color="auto"/>
                    <w:bottom w:val="none" w:sz="0" w:space="0" w:color="auto"/>
                    <w:right w:val="none" w:sz="0" w:space="0" w:color="auto"/>
                  </w:divBdr>
                  <w:divsChild>
                    <w:div w:id="2031684796">
                      <w:marLeft w:val="0"/>
                      <w:marRight w:val="0"/>
                      <w:marTop w:val="0"/>
                      <w:marBottom w:val="0"/>
                      <w:divBdr>
                        <w:top w:val="none" w:sz="0" w:space="0" w:color="auto"/>
                        <w:left w:val="none" w:sz="0" w:space="0" w:color="auto"/>
                        <w:bottom w:val="none" w:sz="0" w:space="0" w:color="auto"/>
                        <w:right w:val="none" w:sz="0" w:space="0" w:color="auto"/>
                      </w:divBdr>
                    </w:div>
                  </w:divsChild>
                </w:div>
                <w:div w:id="178580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483046">
          <w:marLeft w:val="0"/>
          <w:marRight w:val="0"/>
          <w:marTop w:val="0"/>
          <w:marBottom w:val="0"/>
          <w:divBdr>
            <w:top w:val="none" w:sz="0" w:space="0" w:color="auto"/>
            <w:left w:val="none" w:sz="0" w:space="0" w:color="auto"/>
            <w:bottom w:val="none" w:sz="0" w:space="0" w:color="auto"/>
            <w:right w:val="none" w:sz="0" w:space="0" w:color="auto"/>
          </w:divBdr>
        </w:div>
        <w:div w:id="371002523">
          <w:marLeft w:val="0"/>
          <w:marRight w:val="0"/>
          <w:marTop w:val="0"/>
          <w:marBottom w:val="0"/>
          <w:divBdr>
            <w:top w:val="none" w:sz="0" w:space="0" w:color="auto"/>
            <w:left w:val="none" w:sz="0" w:space="0" w:color="auto"/>
            <w:bottom w:val="none" w:sz="0" w:space="0" w:color="auto"/>
            <w:right w:val="none" w:sz="0" w:space="0" w:color="auto"/>
          </w:divBdr>
          <w:divsChild>
            <w:div w:id="332952371">
              <w:marLeft w:val="0"/>
              <w:marRight w:val="0"/>
              <w:marTop w:val="0"/>
              <w:marBottom w:val="0"/>
              <w:divBdr>
                <w:top w:val="none" w:sz="0" w:space="0" w:color="auto"/>
                <w:left w:val="none" w:sz="0" w:space="0" w:color="auto"/>
                <w:bottom w:val="none" w:sz="0" w:space="0" w:color="auto"/>
                <w:right w:val="none" w:sz="0" w:space="0" w:color="auto"/>
              </w:divBdr>
              <w:divsChild>
                <w:div w:id="1575965713">
                  <w:marLeft w:val="0"/>
                  <w:marRight w:val="0"/>
                  <w:marTop w:val="0"/>
                  <w:marBottom w:val="0"/>
                  <w:divBdr>
                    <w:top w:val="none" w:sz="0" w:space="0" w:color="auto"/>
                    <w:left w:val="none" w:sz="0" w:space="0" w:color="auto"/>
                    <w:bottom w:val="none" w:sz="0" w:space="0" w:color="auto"/>
                    <w:right w:val="none" w:sz="0" w:space="0" w:color="auto"/>
                  </w:divBdr>
                </w:div>
                <w:div w:id="517038169">
                  <w:marLeft w:val="0"/>
                  <w:marRight w:val="0"/>
                  <w:marTop w:val="0"/>
                  <w:marBottom w:val="0"/>
                  <w:divBdr>
                    <w:top w:val="none" w:sz="0" w:space="0" w:color="auto"/>
                    <w:left w:val="none" w:sz="0" w:space="0" w:color="auto"/>
                    <w:bottom w:val="none" w:sz="0" w:space="0" w:color="auto"/>
                    <w:right w:val="none" w:sz="0" w:space="0" w:color="auto"/>
                  </w:divBdr>
                </w:div>
                <w:div w:id="160564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879317">
      <w:bodyDiv w:val="1"/>
      <w:marLeft w:val="0"/>
      <w:marRight w:val="0"/>
      <w:marTop w:val="0"/>
      <w:marBottom w:val="0"/>
      <w:divBdr>
        <w:top w:val="none" w:sz="0" w:space="0" w:color="auto"/>
        <w:left w:val="none" w:sz="0" w:space="0" w:color="auto"/>
        <w:bottom w:val="none" w:sz="0" w:space="0" w:color="auto"/>
        <w:right w:val="none" w:sz="0" w:space="0" w:color="auto"/>
      </w:divBdr>
      <w:divsChild>
        <w:div w:id="2123569098">
          <w:marLeft w:val="0"/>
          <w:marRight w:val="0"/>
          <w:marTop w:val="0"/>
          <w:marBottom w:val="0"/>
          <w:divBdr>
            <w:top w:val="none" w:sz="0" w:space="0" w:color="auto"/>
            <w:left w:val="none" w:sz="0" w:space="0" w:color="auto"/>
            <w:bottom w:val="none" w:sz="0" w:space="0" w:color="auto"/>
            <w:right w:val="none" w:sz="0" w:space="0" w:color="auto"/>
          </w:divBdr>
          <w:divsChild>
            <w:div w:id="2124222618">
              <w:marLeft w:val="0"/>
              <w:marRight w:val="0"/>
              <w:marTop w:val="0"/>
              <w:marBottom w:val="0"/>
              <w:divBdr>
                <w:top w:val="none" w:sz="0" w:space="0" w:color="auto"/>
                <w:left w:val="none" w:sz="0" w:space="0" w:color="auto"/>
                <w:bottom w:val="none" w:sz="0" w:space="0" w:color="auto"/>
                <w:right w:val="none" w:sz="0" w:space="0" w:color="auto"/>
              </w:divBdr>
              <w:divsChild>
                <w:div w:id="901405771">
                  <w:marLeft w:val="0"/>
                  <w:marRight w:val="0"/>
                  <w:marTop w:val="0"/>
                  <w:marBottom w:val="0"/>
                  <w:divBdr>
                    <w:top w:val="none" w:sz="0" w:space="0" w:color="auto"/>
                    <w:left w:val="none" w:sz="0" w:space="0" w:color="auto"/>
                    <w:bottom w:val="none" w:sz="0" w:space="0" w:color="auto"/>
                    <w:right w:val="none" w:sz="0" w:space="0" w:color="auto"/>
                  </w:divBdr>
                  <w:divsChild>
                    <w:div w:id="274948806">
                      <w:marLeft w:val="-15"/>
                      <w:marRight w:val="-15"/>
                      <w:marTop w:val="0"/>
                      <w:marBottom w:val="0"/>
                      <w:divBdr>
                        <w:top w:val="none" w:sz="0" w:space="0" w:color="auto"/>
                        <w:left w:val="none" w:sz="0" w:space="0" w:color="auto"/>
                        <w:bottom w:val="none" w:sz="0" w:space="0" w:color="auto"/>
                        <w:right w:val="none" w:sz="0" w:space="0" w:color="auto"/>
                      </w:divBdr>
                    </w:div>
                    <w:div w:id="2118399968">
                      <w:marLeft w:val="0"/>
                      <w:marRight w:val="0"/>
                      <w:marTop w:val="0"/>
                      <w:marBottom w:val="0"/>
                      <w:divBdr>
                        <w:top w:val="none" w:sz="0" w:space="0" w:color="auto"/>
                        <w:left w:val="none" w:sz="0" w:space="0" w:color="auto"/>
                        <w:bottom w:val="none" w:sz="0" w:space="0" w:color="auto"/>
                        <w:right w:val="none" w:sz="0" w:space="0" w:color="auto"/>
                      </w:divBdr>
                    </w:div>
                    <w:div w:id="330572357">
                      <w:marLeft w:val="0"/>
                      <w:marRight w:val="0"/>
                      <w:marTop w:val="0"/>
                      <w:marBottom w:val="0"/>
                      <w:divBdr>
                        <w:top w:val="none" w:sz="0" w:space="0" w:color="auto"/>
                        <w:left w:val="none" w:sz="0" w:space="0" w:color="auto"/>
                        <w:bottom w:val="none" w:sz="0" w:space="0" w:color="auto"/>
                        <w:right w:val="none" w:sz="0" w:space="0" w:color="auto"/>
                      </w:divBdr>
                    </w:div>
                  </w:divsChild>
                </w:div>
                <w:div w:id="47075163">
                  <w:marLeft w:val="0"/>
                  <w:marRight w:val="0"/>
                  <w:marTop w:val="0"/>
                  <w:marBottom w:val="0"/>
                  <w:divBdr>
                    <w:top w:val="none" w:sz="0" w:space="0" w:color="auto"/>
                    <w:left w:val="none" w:sz="0" w:space="0" w:color="auto"/>
                    <w:bottom w:val="none" w:sz="0" w:space="0" w:color="auto"/>
                    <w:right w:val="none" w:sz="0" w:space="0" w:color="auto"/>
                  </w:divBdr>
                  <w:divsChild>
                    <w:div w:id="1337613701">
                      <w:marLeft w:val="0"/>
                      <w:marRight w:val="0"/>
                      <w:marTop w:val="0"/>
                      <w:marBottom w:val="0"/>
                      <w:divBdr>
                        <w:top w:val="none" w:sz="0" w:space="0" w:color="auto"/>
                        <w:left w:val="none" w:sz="0" w:space="0" w:color="auto"/>
                        <w:bottom w:val="none" w:sz="0" w:space="0" w:color="auto"/>
                        <w:right w:val="none" w:sz="0" w:space="0" w:color="auto"/>
                      </w:divBdr>
                    </w:div>
                    <w:div w:id="1829441306">
                      <w:marLeft w:val="0"/>
                      <w:marRight w:val="0"/>
                      <w:marTop w:val="0"/>
                      <w:marBottom w:val="0"/>
                      <w:divBdr>
                        <w:top w:val="none" w:sz="0" w:space="0" w:color="auto"/>
                        <w:left w:val="none" w:sz="0" w:space="0" w:color="auto"/>
                        <w:bottom w:val="none" w:sz="0" w:space="0" w:color="auto"/>
                        <w:right w:val="none" w:sz="0" w:space="0" w:color="auto"/>
                      </w:divBdr>
                    </w:div>
                    <w:div w:id="1714889998">
                      <w:marLeft w:val="0"/>
                      <w:marRight w:val="0"/>
                      <w:marTop w:val="0"/>
                      <w:marBottom w:val="0"/>
                      <w:divBdr>
                        <w:top w:val="none" w:sz="0" w:space="0" w:color="auto"/>
                        <w:left w:val="none" w:sz="0" w:space="0" w:color="auto"/>
                        <w:bottom w:val="none" w:sz="0" w:space="0" w:color="auto"/>
                        <w:right w:val="none" w:sz="0" w:space="0" w:color="auto"/>
                      </w:divBdr>
                    </w:div>
                    <w:div w:id="755900772">
                      <w:marLeft w:val="0"/>
                      <w:marRight w:val="0"/>
                      <w:marTop w:val="0"/>
                      <w:marBottom w:val="0"/>
                      <w:divBdr>
                        <w:top w:val="none" w:sz="0" w:space="0" w:color="auto"/>
                        <w:left w:val="none" w:sz="0" w:space="0" w:color="auto"/>
                        <w:bottom w:val="none" w:sz="0" w:space="0" w:color="auto"/>
                        <w:right w:val="none" w:sz="0" w:space="0" w:color="auto"/>
                      </w:divBdr>
                    </w:div>
                    <w:div w:id="251209157">
                      <w:marLeft w:val="0"/>
                      <w:marRight w:val="0"/>
                      <w:marTop w:val="0"/>
                      <w:marBottom w:val="0"/>
                      <w:divBdr>
                        <w:top w:val="none" w:sz="0" w:space="0" w:color="auto"/>
                        <w:left w:val="none" w:sz="0" w:space="0" w:color="auto"/>
                        <w:bottom w:val="none" w:sz="0" w:space="0" w:color="auto"/>
                        <w:right w:val="none" w:sz="0" w:space="0" w:color="auto"/>
                      </w:divBdr>
                    </w:div>
                    <w:div w:id="1734769866">
                      <w:marLeft w:val="0"/>
                      <w:marRight w:val="0"/>
                      <w:marTop w:val="0"/>
                      <w:marBottom w:val="0"/>
                      <w:divBdr>
                        <w:top w:val="none" w:sz="0" w:space="0" w:color="auto"/>
                        <w:left w:val="none" w:sz="0" w:space="0" w:color="auto"/>
                        <w:bottom w:val="none" w:sz="0" w:space="0" w:color="auto"/>
                        <w:right w:val="none" w:sz="0" w:space="0" w:color="auto"/>
                      </w:divBdr>
                      <w:divsChild>
                        <w:div w:id="462161545">
                          <w:marLeft w:val="0"/>
                          <w:marRight w:val="0"/>
                          <w:marTop w:val="0"/>
                          <w:marBottom w:val="0"/>
                          <w:divBdr>
                            <w:top w:val="none" w:sz="0" w:space="0" w:color="auto"/>
                            <w:left w:val="none" w:sz="0" w:space="0" w:color="auto"/>
                            <w:bottom w:val="none" w:sz="0" w:space="0" w:color="auto"/>
                            <w:right w:val="none" w:sz="0" w:space="0" w:color="auto"/>
                          </w:divBdr>
                        </w:div>
                        <w:div w:id="11660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414880">
          <w:marLeft w:val="0"/>
          <w:marRight w:val="0"/>
          <w:marTop w:val="0"/>
          <w:marBottom w:val="0"/>
          <w:divBdr>
            <w:top w:val="none" w:sz="0" w:space="0" w:color="auto"/>
            <w:left w:val="none" w:sz="0" w:space="0" w:color="auto"/>
            <w:bottom w:val="none" w:sz="0" w:space="0" w:color="auto"/>
            <w:right w:val="none" w:sz="0" w:space="0" w:color="auto"/>
          </w:divBdr>
        </w:div>
        <w:div w:id="1159153585">
          <w:marLeft w:val="0"/>
          <w:marRight w:val="0"/>
          <w:marTop w:val="0"/>
          <w:marBottom w:val="0"/>
          <w:divBdr>
            <w:top w:val="none" w:sz="0" w:space="0" w:color="auto"/>
            <w:left w:val="none" w:sz="0" w:space="0" w:color="auto"/>
            <w:bottom w:val="none" w:sz="0" w:space="0" w:color="auto"/>
            <w:right w:val="none" w:sz="0" w:space="0" w:color="auto"/>
          </w:divBdr>
          <w:divsChild>
            <w:div w:id="435177622">
              <w:marLeft w:val="0"/>
              <w:marRight w:val="0"/>
              <w:marTop w:val="0"/>
              <w:marBottom w:val="0"/>
              <w:divBdr>
                <w:top w:val="none" w:sz="0" w:space="0" w:color="auto"/>
                <w:left w:val="none" w:sz="0" w:space="0" w:color="auto"/>
                <w:bottom w:val="none" w:sz="0" w:space="0" w:color="auto"/>
                <w:right w:val="none" w:sz="0" w:space="0" w:color="auto"/>
              </w:divBdr>
              <w:divsChild>
                <w:div w:id="2113668641">
                  <w:marLeft w:val="0"/>
                  <w:marRight w:val="0"/>
                  <w:marTop w:val="0"/>
                  <w:marBottom w:val="0"/>
                  <w:divBdr>
                    <w:top w:val="none" w:sz="0" w:space="0" w:color="auto"/>
                    <w:left w:val="none" w:sz="0" w:space="0" w:color="auto"/>
                    <w:bottom w:val="none" w:sz="0" w:space="0" w:color="auto"/>
                    <w:right w:val="none" w:sz="0" w:space="0" w:color="auto"/>
                  </w:divBdr>
                  <w:divsChild>
                    <w:div w:id="72413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237643">
          <w:marLeft w:val="0"/>
          <w:marRight w:val="0"/>
          <w:marTop w:val="0"/>
          <w:marBottom w:val="0"/>
          <w:divBdr>
            <w:top w:val="none" w:sz="0" w:space="0" w:color="auto"/>
            <w:left w:val="none" w:sz="0" w:space="0" w:color="auto"/>
            <w:bottom w:val="none" w:sz="0" w:space="0" w:color="auto"/>
            <w:right w:val="none" w:sz="0" w:space="0" w:color="auto"/>
          </w:divBdr>
          <w:divsChild>
            <w:div w:id="2001420798">
              <w:marLeft w:val="0"/>
              <w:marRight w:val="0"/>
              <w:marTop w:val="0"/>
              <w:marBottom w:val="0"/>
              <w:divBdr>
                <w:top w:val="none" w:sz="0" w:space="0" w:color="auto"/>
                <w:left w:val="none" w:sz="0" w:space="0" w:color="auto"/>
                <w:bottom w:val="none" w:sz="0" w:space="0" w:color="auto"/>
                <w:right w:val="none" w:sz="0" w:space="0" w:color="auto"/>
              </w:divBdr>
              <w:divsChild>
                <w:div w:id="32928765">
                  <w:marLeft w:val="-225"/>
                  <w:marRight w:val="-225"/>
                  <w:marTop w:val="0"/>
                  <w:marBottom w:val="0"/>
                  <w:divBdr>
                    <w:top w:val="none" w:sz="0" w:space="0" w:color="auto"/>
                    <w:left w:val="none" w:sz="0" w:space="0" w:color="auto"/>
                    <w:bottom w:val="none" w:sz="0" w:space="0" w:color="auto"/>
                    <w:right w:val="none" w:sz="0" w:space="0" w:color="auto"/>
                  </w:divBdr>
                  <w:divsChild>
                    <w:div w:id="1742170656">
                      <w:marLeft w:val="0"/>
                      <w:marRight w:val="0"/>
                      <w:marTop w:val="0"/>
                      <w:marBottom w:val="0"/>
                      <w:divBdr>
                        <w:top w:val="none" w:sz="0" w:space="0" w:color="auto"/>
                        <w:left w:val="none" w:sz="0" w:space="0" w:color="auto"/>
                        <w:bottom w:val="none" w:sz="0" w:space="0" w:color="auto"/>
                        <w:right w:val="none" w:sz="0" w:space="0" w:color="auto"/>
                      </w:divBdr>
                    </w:div>
                  </w:divsChild>
                </w:div>
                <w:div w:id="135148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471521">
          <w:marLeft w:val="0"/>
          <w:marRight w:val="0"/>
          <w:marTop w:val="0"/>
          <w:marBottom w:val="0"/>
          <w:divBdr>
            <w:top w:val="none" w:sz="0" w:space="0" w:color="auto"/>
            <w:left w:val="none" w:sz="0" w:space="0" w:color="auto"/>
            <w:bottom w:val="none" w:sz="0" w:space="0" w:color="auto"/>
            <w:right w:val="none" w:sz="0" w:space="0" w:color="auto"/>
          </w:divBdr>
        </w:div>
        <w:div w:id="1145589894">
          <w:marLeft w:val="0"/>
          <w:marRight w:val="0"/>
          <w:marTop w:val="0"/>
          <w:marBottom w:val="0"/>
          <w:divBdr>
            <w:top w:val="none" w:sz="0" w:space="0" w:color="auto"/>
            <w:left w:val="none" w:sz="0" w:space="0" w:color="auto"/>
            <w:bottom w:val="none" w:sz="0" w:space="0" w:color="auto"/>
            <w:right w:val="none" w:sz="0" w:space="0" w:color="auto"/>
          </w:divBdr>
          <w:divsChild>
            <w:div w:id="515077867">
              <w:marLeft w:val="0"/>
              <w:marRight w:val="0"/>
              <w:marTop w:val="0"/>
              <w:marBottom w:val="0"/>
              <w:divBdr>
                <w:top w:val="none" w:sz="0" w:space="0" w:color="auto"/>
                <w:left w:val="none" w:sz="0" w:space="0" w:color="auto"/>
                <w:bottom w:val="none" w:sz="0" w:space="0" w:color="auto"/>
                <w:right w:val="none" w:sz="0" w:space="0" w:color="auto"/>
              </w:divBdr>
              <w:divsChild>
                <w:div w:id="876896576">
                  <w:marLeft w:val="0"/>
                  <w:marRight w:val="0"/>
                  <w:marTop w:val="0"/>
                  <w:marBottom w:val="0"/>
                  <w:divBdr>
                    <w:top w:val="none" w:sz="0" w:space="0" w:color="auto"/>
                    <w:left w:val="none" w:sz="0" w:space="0" w:color="auto"/>
                    <w:bottom w:val="none" w:sz="0" w:space="0" w:color="auto"/>
                    <w:right w:val="none" w:sz="0" w:space="0" w:color="auto"/>
                  </w:divBdr>
                </w:div>
                <w:div w:id="8723611">
                  <w:marLeft w:val="0"/>
                  <w:marRight w:val="0"/>
                  <w:marTop w:val="0"/>
                  <w:marBottom w:val="0"/>
                  <w:divBdr>
                    <w:top w:val="none" w:sz="0" w:space="0" w:color="auto"/>
                    <w:left w:val="none" w:sz="0" w:space="0" w:color="auto"/>
                    <w:bottom w:val="none" w:sz="0" w:space="0" w:color="auto"/>
                    <w:right w:val="none" w:sz="0" w:space="0" w:color="auto"/>
                  </w:divBdr>
                </w:div>
                <w:div w:id="212835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3297</Words>
  <Characters>19788</Characters>
  <Application>Microsoft Office Word</Application>
  <DocSecurity>0</DocSecurity>
  <Lines>164</Lines>
  <Paragraphs>46</Paragraphs>
  <ScaleCrop>false</ScaleCrop>
  <Company/>
  <LinksUpToDate>false</LinksUpToDate>
  <CharactersWithSpaces>23039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2024-12-30T09:20:00Z</cp:lastPrinted>
  <dcterms:created xsi:type="dcterms:W3CDTF">2024-12-30T09:17:00Z</dcterms:created>
  <dcterms:modified xsi:type="dcterms:W3CDTF">2024-12-30T09:21:00Z</dcterms:modified>
</cp:coreProperties>
</file>