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DA4C03" w:rsidRDefault="00AF28A9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DA4C03">
        <w:rPr>
          <w:rFonts w:ascii="Arial Narrow" w:hAnsi="Arial Narrow" w:cs="Arial"/>
          <w:sz w:val="22"/>
          <w:szCs w:val="24"/>
        </w:rPr>
        <w:t>Bydgoszcz</w:t>
      </w:r>
      <w:r w:rsidR="00843A88" w:rsidRPr="00DA4C03">
        <w:rPr>
          <w:rFonts w:ascii="Arial Narrow" w:hAnsi="Arial Narrow" w:cs="Arial"/>
          <w:sz w:val="22"/>
          <w:szCs w:val="24"/>
        </w:rPr>
        <w:t xml:space="preserve"> dnia: </w:t>
      </w:r>
      <w:r w:rsidR="00DA4C03" w:rsidRPr="00DA4C03">
        <w:rPr>
          <w:rFonts w:ascii="Arial Narrow" w:hAnsi="Arial Narrow" w:cs="Arial"/>
          <w:sz w:val="22"/>
          <w:szCs w:val="24"/>
        </w:rPr>
        <w:t>2025-01-08</w:t>
      </w:r>
    </w:p>
    <w:p w:rsidR="00843A88" w:rsidRPr="00DA4C03" w:rsidRDefault="00AF28A9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A4C0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DA4C03" w:rsidRDefault="00AF28A9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A4C03">
        <w:rPr>
          <w:rFonts w:ascii="Arial Narrow" w:hAnsi="Arial Narrow" w:cs="Arial"/>
          <w:sz w:val="22"/>
          <w:szCs w:val="24"/>
        </w:rPr>
        <w:t>Powstańców Warszawy</w:t>
      </w:r>
      <w:r w:rsidR="00843A88" w:rsidRPr="00DA4C03">
        <w:rPr>
          <w:rFonts w:ascii="Arial Narrow" w:hAnsi="Arial Narrow" w:cs="Arial"/>
          <w:sz w:val="22"/>
          <w:szCs w:val="24"/>
        </w:rPr>
        <w:t xml:space="preserve"> </w:t>
      </w:r>
      <w:r w:rsidRPr="00DA4C03">
        <w:rPr>
          <w:rFonts w:ascii="Arial Narrow" w:hAnsi="Arial Narrow" w:cs="Arial"/>
          <w:sz w:val="22"/>
          <w:szCs w:val="24"/>
        </w:rPr>
        <w:t>5</w:t>
      </w:r>
    </w:p>
    <w:p w:rsidR="00843A88" w:rsidRPr="00DA4C03" w:rsidRDefault="00AF28A9" w:rsidP="00843A88">
      <w:pPr>
        <w:rPr>
          <w:rFonts w:ascii="Arial Narrow" w:hAnsi="Arial Narrow" w:cs="Arial"/>
          <w:sz w:val="22"/>
          <w:szCs w:val="24"/>
        </w:rPr>
      </w:pPr>
      <w:r w:rsidRPr="00DA4C03">
        <w:rPr>
          <w:rFonts w:ascii="Arial Narrow" w:hAnsi="Arial Narrow" w:cs="Arial"/>
          <w:sz w:val="22"/>
          <w:szCs w:val="24"/>
        </w:rPr>
        <w:t>85-681</w:t>
      </w:r>
      <w:r w:rsidR="00843A88" w:rsidRPr="00DA4C03">
        <w:rPr>
          <w:rFonts w:ascii="Arial Narrow" w:hAnsi="Arial Narrow" w:cs="Arial"/>
          <w:sz w:val="22"/>
          <w:szCs w:val="24"/>
        </w:rPr>
        <w:t xml:space="preserve"> </w:t>
      </w:r>
      <w:r w:rsidRPr="00DA4C03">
        <w:rPr>
          <w:rFonts w:ascii="Arial Narrow" w:hAnsi="Arial Narrow" w:cs="Arial"/>
          <w:sz w:val="22"/>
          <w:szCs w:val="24"/>
        </w:rPr>
        <w:t>Bydgoszcz</w:t>
      </w:r>
    </w:p>
    <w:p w:rsidR="00843A88" w:rsidRPr="00DA4C03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DA4C0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Pr="00DA4C03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DA4C0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153A7A" w:rsidRPr="00BA297C" w:rsidRDefault="00153A7A" w:rsidP="00FD4AEC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BA297C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106D82">
        <w:rPr>
          <w:rFonts w:ascii="Arial Narrow" w:hAnsi="Arial Narrow" w:cs="Arial"/>
          <w:b/>
          <w:bCs/>
          <w:sz w:val="22"/>
          <w:szCs w:val="22"/>
        </w:rPr>
        <w:t>1</w:t>
      </w:r>
      <w:r w:rsidR="0099272E" w:rsidRPr="00BA297C">
        <w:rPr>
          <w:rFonts w:ascii="Arial Narrow" w:hAnsi="Arial Narrow" w:cs="Arial"/>
          <w:b/>
          <w:bCs/>
          <w:sz w:val="22"/>
          <w:szCs w:val="22"/>
        </w:rPr>
        <w:t>48</w:t>
      </w:r>
      <w:r w:rsidRPr="00BA297C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DA4C0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DA4C03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DA4C0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DA4C03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DA4C0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A4C03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DA4C0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A4C0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DA4C03" w:rsidTr="00FD4AEC">
        <w:tc>
          <w:tcPr>
            <w:tcW w:w="2269" w:type="dxa"/>
            <w:shd w:val="clear" w:color="auto" w:fill="auto"/>
          </w:tcPr>
          <w:p w:rsidR="004E4B64" w:rsidRPr="00DA4C0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A4C0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A4C03" w:rsidRDefault="00AF28A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A4C03">
              <w:rPr>
                <w:rFonts w:ascii="Arial Narrow" w:hAnsi="Arial Narrow" w:cs="Arial"/>
                <w:bCs/>
                <w:sz w:val="22"/>
                <w:szCs w:val="24"/>
              </w:rPr>
              <w:t>Dostawy sukcesywne jaj świeżych i wody mineralnej, źródlanej niegazowanej i gazowanej</w:t>
            </w:r>
            <w:r w:rsidR="004E4B64" w:rsidRPr="00DA4C0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AF28A9" w:rsidRPr="00DA4C03" w:rsidTr="007C67D8">
        <w:tc>
          <w:tcPr>
            <w:tcW w:w="2269" w:type="dxa"/>
            <w:shd w:val="clear" w:color="auto" w:fill="auto"/>
          </w:tcPr>
          <w:p w:rsidR="00AF28A9" w:rsidRPr="00DA4C03" w:rsidRDefault="00AF28A9" w:rsidP="007C67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A4C0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28A9" w:rsidRPr="00DA4C03" w:rsidRDefault="00AF28A9" w:rsidP="007C67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A4C03">
              <w:rPr>
                <w:rFonts w:ascii="Arial Narrow" w:hAnsi="Arial Narrow" w:cs="Arial"/>
                <w:bCs/>
                <w:sz w:val="22"/>
                <w:szCs w:val="24"/>
              </w:rPr>
              <w:t>169/2024</w:t>
            </w:r>
          </w:p>
        </w:tc>
      </w:tr>
    </w:tbl>
    <w:p w:rsidR="004E4B64" w:rsidRPr="008079E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079E3" w:rsidTr="00C46732">
        <w:tc>
          <w:tcPr>
            <w:tcW w:w="9330" w:type="dxa"/>
            <w:shd w:val="clear" w:color="auto" w:fill="F2F2F2"/>
            <w:hideMark/>
          </w:tcPr>
          <w:p w:rsidR="00843A88" w:rsidRPr="008079E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079E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8079E3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079E3">
        <w:rPr>
          <w:rFonts w:ascii="Arial Narrow" w:hAnsi="Arial Narrow" w:cs="Arial"/>
          <w:sz w:val="22"/>
          <w:szCs w:val="22"/>
        </w:rPr>
        <w:t xml:space="preserve">Zamawiający, </w:t>
      </w:r>
      <w:r w:rsidR="00AF28A9" w:rsidRPr="008079E3">
        <w:rPr>
          <w:rFonts w:ascii="Arial Narrow" w:hAnsi="Arial Narrow" w:cs="Arial"/>
          <w:b/>
          <w:sz w:val="22"/>
          <w:szCs w:val="22"/>
        </w:rPr>
        <w:t>10WSzKzP SPZOZ</w:t>
      </w:r>
      <w:r w:rsidRPr="008079E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8079E3">
        <w:rPr>
          <w:rFonts w:ascii="Arial Narrow" w:hAnsi="Arial Narrow" w:cs="Arial"/>
          <w:sz w:val="22"/>
          <w:szCs w:val="22"/>
        </w:rPr>
        <w:t>284</w:t>
      </w:r>
      <w:r w:rsidRPr="008079E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8079E3">
        <w:rPr>
          <w:rFonts w:ascii="Arial Narrow" w:hAnsi="Arial Narrow" w:cs="Arial"/>
          <w:sz w:val="22"/>
          <w:szCs w:val="22"/>
        </w:rPr>
        <w:t>6</w:t>
      </w:r>
      <w:r w:rsidRPr="008079E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079E3">
        <w:rPr>
          <w:rFonts w:ascii="Arial Narrow" w:hAnsi="Arial Narrow" w:cs="Arial"/>
          <w:sz w:val="22"/>
          <w:szCs w:val="22"/>
        </w:rPr>
        <w:t>11</w:t>
      </w:r>
      <w:r w:rsidRPr="008079E3">
        <w:rPr>
          <w:rFonts w:ascii="Arial Narrow" w:hAnsi="Arial Narrow" w:cs="Arial"/>
          <w:sz w:val="22"/>
          <w:szCs w:val="22"/>
        </w:rPr>
        <w:t xml:space="preserve"> </w:t>
      </w:r>
      <w:r w:rsidR="0029606A" w:rsidRPr="008079E3">
        <w:rPr>
          <w:rFonts w:ascii="Arial Narrow" w:hAnsi="Arial Narrow" w:cs="Arial"/>
          <w:sz w:val="22"/>
          <w:szCs w:val="22"/>
        </w:rPr>
        <w:t xml:space="preserve">września </w:t>
      </w:r>
      <w:r w:rsidRPr="008079E3">
        <w:rPr>
          <w:rFonts w:ascii="Arial Narrow" w:hAnsi="Arial Narrow" w:cs="Arial"/>
          <w:sz w:val="22"/>
          <w:szCs w:val="22"/>
        </w:rPr>
        <w:t>20</w:t>
      </w:r>
      <w:r w:rsidR="0029606A" w:rsidRPr="008079E3">
        <w:rPr>
          <w:rFonts w:ascii="Arial Narrow" w:hAnsi="Arial Narrow" w:cs="Arial"/>
          <w:sz w:val="22"/>
          <w:szCs w:val="22"/>
        </w:rPr>
        <w:t>19</w:t>
      </w:r>
      <w:r w:rsidRPr="008079E3">
        <w:rPr>
          <w:rFonts w:ascii="Arial Narrow" w:hAnsi="Arial Narrow" w:cs="Arial"/>
          <w:sz w:val="22"/>
          <w:szCs w:val="22"/>
        </w:rPr>
        <w:t xml:space="preserve"> r</w:t>
      </w:r>
      <w:r w:rsidR="0029606A" w:rsidRPr="008079E3">
        <w:rPr>
          <w:rFonts w:ascii="Arial Narrow" w:hAnsi="Arial Narrow" w:cs="Arial"/>
          <w:sz w:val="22"/>
          <w:szCs w:val="22"/>
        </w:rPr>
        <w:t>.</w:t>
      </w:r>
      <w:r w:rsidRPr="008079E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079E3">
        <w:rPr>
          <w:rFonts w:ascii="Arial Narrow" w:hAnsi="Arial Narrow" w:cs="Arial"/>
          <w:sz w:val="22"/>
          <w:szCs w:val="22"/>
        </w:rPr>
        <w:t>z</w:t>
      </w:r>
      <w:r w:rsidRPr="008079E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079E3">
        <w:rPr>
          <w:rFonts w:ascii="Arial Narrow" w:hAnsi="Arial Narrow" w:cs="Arial"/>
          <w:sz w:val="22"/>
          <w:szCs w:val="22"/>
        </w:rPr>
        <w:t>p</w:t>
      </w:r>
      <w:r w:rsidRPr="008079E3">
        <w:rPr>
          <w:rFonts w:ascii="Arial Narrow" w:hAnsi="Arial Narrow" w:cs="Arial"/>
          <w:sz w:val="22"/>
          <w:szCs w:val="22"/>
        </w:rPr>
        <w:t xml:space="preserve">ublicznych </w:t>
      </w:r>
      <w:r w:rsidR="00AF28A9" w:rsidRPr="008079E3">
        <w:rPr>
          <w:rFonts w:ascii="Arial Narrow" w:hAnsi="Arial Narrow" w:cs="Arial"/>
          <w:sz w:val="22"/>
          <w:szCs w:val="22"/>
        </w:rPr>
        <w:t>(</w:t>
      </w:r>
      <w:proofErr w:type="spellStart"/>
      <w:r w:rsidR="00AF28A9" w:rsidRPr="008079E3">
        <w:rPr>
          <w:rFonts w:ascii="Arial Narrow" w:hAnsi="Arial Narrow" w:cs="Arial"/>
          <w:sz w:val="22"/>
          <w:szCs w:val="22"/>
        </w:rPr>
        <w:t>t.j</w:t>
      </w:r>
      <w:proofErr w:type="spellEnd"/>
      <w:r w:rsidR="00AF28A9" w:rsidRPr="008079E3">
        <w:rPr>
          <w:rFonts w:ascii="Arial Narrow" w:hAnsi="Arial Narrow" w:cs="Arial"/>
          <w:sz w:val="22"/>
          <w:szCs w:val="22"/>
        </w:rPr>
        <w:t>. Dz. U. z 2024 poz. 1320)</w:t>
      </w:r>
      <w:r w:rsidR="00BE7BFD" w:rsidRPr="008079E3">
        <w:rPr>
          <w:rFonts w:ascii="Arial Narrow" w:hAnsi="Arial Narrow" w:cs="Arial"/>
          <w:sz w:val="22"/>
          <w:szCs w:val="22"/>
        </w:rPr>
        <w:t xml:space="preserve">, </w:t>
      </w:r>
      <w:r w:rsidR="00E74BC3" w:rsidRPr="008079E3">
        <w:rPr>
          <w:rFonts w:ascii="Arial Narrow" w:hAnsi="Arial Narrow" w:cs="Arial"/>
          <w:sz w:val="22"/>
          <w:szCs w:val="22"/>
        </w:rPr>
        <w:t>udostępnia</w:t>
      </w:r>
      <w:r w:rsidR="00BE7BFD" w:rsidRPr="008079E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079E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079E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079E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079E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8079E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8079E3">
        <w:rPr>
          <w:rFonts w:ascii="Arial Narrow" w:hAnsi="Arial Narrow" w:cs="Arial"/>
          <w:sz w:val="22"/>
          <w:szCs w:val="22"/>
        </w:rPr>
        <w:t>wraz z wyjaśnieniami</w:t>
      </w:r>
      <w:r w:rsidR="0012774F" w:rsidRPr="008079E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F28A9" w:rsidRPr="008079E3" w:rsidTr="007C67D8">
        <w:tc>
          <w:tcPr>
            <w:tcW w:w="9356" w:type="dxa"/>
            <w:shd w:val="clear" w:color="auto" w:fill="auto"/>
          </w:tcPr>
          <w:p w:rsidR="00AF28A9" w:rsidRPr="008079E3" w:rsidRDefault="00AF28A9" w:rsidP="007C67D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AF28A9" w:rsidRPr="008079E3" w:rsidRDefault="00AF28A9" w:rsidP="007C67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Zwracam się z zapytaniami:</w:t>
            </w:r>
          </w:p>
          <w:p w:rsidR="00AF28A9" w:rsidRPr="008079E3" w:rsidRDefault="00AF28A9" w:rsidP="00153A7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 xml:space="preserve">Czy częściami zamówienia są zadania? </w:t>
            </w:r>
            <w:proofErr w:type="spellStart"/>
            <w:r w:rsidRPr="008079E3">
              <w:rPr>
                <w:rFonts w:ascii="Arial Narrow" w:hAnsi="Arial Narrow" w:cs="Arial"/>
                <w:sz w:val="22"/>
                <w:szCs w:val="22"/>
              </w:rPr>
              <w:t>tj</w:t>
            </w:r>
            <w:proofErr w:type="spellEnd"/>
            <w:r w:rsidRPr="008079E3">
              <w:rPr>
                <w:rFonts w:ascii="Arial Narrow" w:hAnsi="Arial Narrow" w:cs="Arial"/>
                <w:sz w:val="22"/>
                <w:szCs w:val="22"/>
              </w:rPr>
              <w:t xml:space="preserve"> są trzy części i Wykonawca może złożyć ofertę na jedną z nich lub dwie lub wszystkie?</w:t>
            </w:r>
          </w:p>
          <w:p w:rsidR="00153A7A" w:rsidRPr="008079E3" w:rsidRDefault="00153A7A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53A7A" w:rsidRPr="008079E3" w:rsidRDefault="00153A7A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Tak częściami zamówienia są zadania. Wykonawca może złożyć ofertę na jedną, dwie lub wszystkie części (zadania).</w:t>
            </w:r>
          </w:p>
          <w:p w:rsidR="00AF28A9" w:rsidRPr="008079E3" w:rsidRDefault="00AF28A9" w:rsidP="007C67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Kolejne pytania dotyczą części 2 (zadania 2)</w:t>
            </w:r>
          </w:p>
          <w:p w:rsidR="00153A7A" w:rsidRPr="008079E3" w:rsidRDefault="00AF28A9" w:rsidP="00153A7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 xml:space="preserve">Czy Zamawiający dopuści zmianę terminu realizacji dostawy - z 2 dni na </w:t>
            </w:r>
            <w:r w:rsidR="00153A7A" w:rsidRPr="008079E3">
              <w:rPr>
                <w:rFonts w:ascii="Arial Narrow" w:hAnsi="Arial Narrow" w:cs="Arial"/>
                <w:sz w:val="22"/>
                <w:szCs w:val="22"/>
              </w:rPr>
              <w:t>4?- dotyczy części 2 (zadania</w:t>
            </w:r>
            <w:r w:rsidR="00E96385" w:rsidRPr="008079E3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153A7A" w:rsidRPr="008079E3" w:rsidRDefault="00153A7A" w:rsidP="00153A7A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3310D" w:rsidRPr="008079E3" w:rsidRDefault="0033310D" w:rsidP="0033310D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33310D" w:rsidRPr="008079E3" w:rsidRDefault="0033310D" w:rsidP="0033310D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projekt umowy zostanie przesłany w dniu dzisiejszym na stronę Zamawiającego oraz na </w:t>
            </w: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platformę e-propublico.pl.</w:t>
            </w:r>
          </w:p>
          <w:p w:rsidR="00AF28A9" w:rsidRPr="00DA4C03" w:rsidRDefault="00AF28A9" w:rsidP="00153A7A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8"/>
                <w:szCs w:val="22"/>
              </w:rPr>
            </w:pPr>
          </w:p>
          <w:p w:rsidR="00AF28A9" w:rsidRPr="008079E3" w:rsidRDefault="00AF28A9" w:rsidP="00153A7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Czy znane jest minimum logistyczne dla jednego zamówienia/ jednej dostawy?</w:t>
            </w:r>
          </w:p>
          <w:p w:rsidR="00153A7A" w:rsidRPr="008079E3" w:rsidRDefault="00153A7A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53A7A" w:rsidRPr="008079E3" w:rsidRDefault="00153A7A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określa minimum logistyczne dla jednego zamówienia/dostawy- 2 palety.</w:t>
            </w:r>
          </w:p>
          <w:p w:rsidR="00153A7A" w:rsidRPr="00DA4C03" w:rsidRDefault="00153A7A" w:rsidP="00153A7A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10"/>
                <w:szCs w:val="22"/>
              </w:rPr>
            </w:pPr>
          </w:p>
          <w:p w:rsidR="00AF28A9" w:rsidRPr="008079E3" w:rsidRDefault="00AF28A9" w:rsidP="007C67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 xml:space="preserve">4. Jaka jest polityka gospodarowania paletami u Zamawiającego? </w:t>
            </w:r>
          </w:p>
          <w:p w:rsidR="00AF28A9" w:rsidRPr="008079E3" w:rsidRDefault="00AF28A9" w:rsidP="007C67D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Czy jest możliwość odbioru ich, na koszt  i przez Wykonawcę na koniec trwania umowy?</w:t>
            </w:r>
          </w:p>
          <w:p w:rsidR="00153A7A" w:rsidRPr="008079E3" w:rsidRDefault="00153A7A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53A7A" w:rsidRPr="008079E3" w:rsidRDefault="00153A7A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Nie ma możliwości odbioru palet na koniec trwania umowy.</w:t>
            </w:r>
          </w:p>
          <w:p w:rsidR="00153A7A" w:rsidRPr="008079E3" w:rsidRDefault="00153A7A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wymaga, aby palety były odbierane na bieżąco wraz z każdą kolejną dostawą.</w:t>
            </w:r>
          </w:p>
          <w:p w:rsidR="009637CE" w:rsidRPr="00DA4C03" w:rsidRDefault="009637CE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10"/>
                <w:szCs w:val="22"/>
              </w:rPr>
            </w:pPr>
          </w:p>
          <w:p w:rsidR="009637CE" w:rsidRPr="008079E3" w:rsidRDefault="009637CE" w:rsidP="00153A7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Pytanie 2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- paragraf 1.2 – proponujemy zostawić obowiązek wykonania umowy na 70 % tak jak było w umowie</w:t>
            </w:r>
            <w:r w:rsidR="00DA4C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9311A" w:rsidRPr="008079E3">
              <w:rPr>
                <w:rFonts w:ascii="Arial Narrow" w:hAnsi="Arial Narrow" w:cs="Arial"/>
                <w:sz w:val="22"/>
                <w:szCs w:val="22"/>
              </w:rPr>
              <w:t>o</w:t>
            </w:r>
            <w:r w:rsidRPr="008079E3">
              <w:rPr>
                <w:rFonts w:ascii="Arial Narrow" w:hAnsi="Arial Narrow" w:cs="Arial"/>
                <w:sz w:val="22"/>
                <w:szCs w:val="22"/>
              </w:rPr>
              <w:t>becnej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Default="0039311A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projektu umowy.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- paragraf 2.2 – fakturę wystawiamy zbiorczą na koniec miesiąca – jak obecnie</w:t>
            </w:r>
          </w:p>
          <w:p w:rsidR="0039311A" w:rsidRPr="008079E3" w:rsidRDefault="0039311A" w:rsidP="0039311A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42739" w:rsidRPr="00D42739" w:rsidRDefault="00D42739" w:rsidP="00D42739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2739">
              <w:rPr>
                <w:rFonts w:ascii="Arial Narrow" w:hAnsi="Arial Narrow" w:cs="Arial"/>
                <w:b/>
                <w:sz w:val="22"/>
                <w:szCs w:val="22"/>
              </w:rPr>
              <w:t>Zamawiający nie wymaga dostarczenia faktury przy dostawie. Zgodnie z  § 18 ust. 8 „</w:t>
            </w:r>
            <w:r w:rsidRPr="00D42739">
              <w:rPr>
                <w:rFonts w:ascii="Arial Narrow" w:hAnsi="Arial Narrow"/>
                <w:b/>
                <w:i/>
                <w:sz w:val="22"/>
                <w:szCs w:val="22"/>
              </w:rPr>
              <w:t>Wykonawca zobowiązuje się do dostarczenia Zamawiającemu faktur nie później niż 3 dni robocze po dostarczeniu towaru lub zakończonym miesiącu</w:t>
            </w:r>
            <w:r w:rsidRPr="00D42739">
              <w:rPr>
                <w:rFonts w:ascii="Arial Narrow" w:hAnsi="Arial Narrow"/>
                <w:b/>
                <w:sz w:val="22"/>
                <w:szCs w:val="22"/>
              </w:rPr>
              <w:t>”.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- paragraf 2.4 – proponujemy 48 h</w:t>
            </w:r>
          </w:p>
          <w:p w:rsidR="0039311A" w:rsidRPr="008079E3" w:rsidRDefault="0039311A" w:rsidP="0039311A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Pr="008079E3" w:rsidRDefault="0039311A" w:rsidP="0039311A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39311A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Uaktualniony projekt umowy zostanie przesłany w dniu dzisiejszym na stronę Zamawiającego oraz na platformę e-propublico.pl.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- paragraf 2.5 – proponujemy aby zostało jak w umowie obecnej 24 h</w:t>
            </w:r>
          </w:p>
          <w:p w:rsidR="0039311A" w:rsidRPr="008079E3" w:rsidRDefault="0039311A" w:rsidP="0039311A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W projekcie umowy nie ma takiego punktu</w:t>
            </w:r>
            <w:r w:rsidR="00D42739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 xml:space="preserve"> więc Zamawiający nie może się ustosunkować i udzielić </w:t>
            </w: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odpowiedzi.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- paragraf 19.9 – faktura zbiorcza na koniec miesiąca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W projekcie umowy nie ma takiego punktu</w:t>
            </w:r>
            <w:r w:rsidR="00D42739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 xml:space="preserve"> więc Zamawiający nie może się ustosunkować i udzielić odpowiedzi.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 xml:space="preserve">- paragraf 20.1 </w:t>
            </w:r>
            <w:proofErr w:type="spellStart"/>
            <w:r w:rsidRPr="008079E3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8079E3">
              <w:rPr>
                <w:rFonts w:ascii="Arial Narrow" w:hAnsi="Arial Narrow" w:cs="Arial"/>
                <w:sz w:val="22"/>
                <w:szCs w:val="22"/>
              </w:rPr>
              <w:t xml:space="preserve"> 1 - 10 % wartości brutto niezrealizowanej części umowy za odstąpienie od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umowy przez którąkolwiek ze stron z przyczyn leżących po stronie Wykonawcy. Podstawą do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określenia wartości niezrealizowanej umowy będzie różnica pomiędzy ilościami podanymi w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załączniku nr 1 do umowy, a ilościami faktycznie zrealizowanych dostaw – prosimy o wykreślenie nie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było tej kary w poprzedniej umowie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W projekcie umowy nie ma takiego punktu</w:t>
            </w:r>
            <w:r w:rsidR="00D42739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 xml:space="preserve"> więc Zamawiający nie może się ustosunkować i udzielić odpowiedzi.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- paragraf 21.1.pkt c - 5% wartości brutto dostawy za każdą rozpoczętą godzinę zwłoki w tej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dostawie z zastrzeżeniem, że w przypadku zwłoki trwającej dłużej niż 4 godziny zastosowanie będzie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miał § 20 ust. 1 lit – prosimy o usunięcie taj kary – dostarczamy wodę według ustalonego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harmonogramu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W projekcie umowy nie ma takiego punktu więc Zamawiający nie może się ustosunkować i udzielić odpowiedzi.</w:t>
            </w:r>
          </w:p>
          <w:p w:rsidR="0039311A" w:rsidRPr="00DA4C03" w:rsidRDefault="0039311A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"/>
                <w:szCs w:val="22"/>
              </w:rPr>
            </w:pP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dzierżawy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5.1. Wydzierżawiający zapłaci Dzierżawcy kary umowne 0,1 % wartości brutto urządzenia, którego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dotyczy nieusunięta terminowo awaria– za każdy rozpoczęty dzień zwłoki w stosunku do terminu</w:t>
            </w:r>
          </w:p>
          <w:p w:rsidR="005265B4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określonego w § 3 ust. 4 i ust. 5 i ust. 6, - prosimy o zmianę na: dzień roboczy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39311A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Uaktualniony projekt umowy zostanie przesłany w dniu dzisiejszym na stronę Zamawiającego oraz na platformę e-propublico.pl.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dzierżawy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637CE" w:rsidRPr="008079E3" w:rsidRDefault="005265B4" w:rsidP="005265B4">
            <w:pPr>
              <w:spacing w:after="120" w:line="360" w:lineRule="auto"/>
              <w:ind w:right="-72" w:hanging="3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sz w:val="22"/>
                <w:szCs w:val="22"/>
              </w:rPr>
              <w:t>9.1. Niniejsza umowa obowiązuj</w:t>
            </w:r>
            <w:r w:rsidR="0039311A" w:rsidRPr="008079E3">
              <w:rPr>
                <w:rFonts w:ascii="Arial Narrow" w:hAnsi="Arial Narrow" w:cs="Arial"/>
                <w:sz w:val="22"/>
                <w:szCs w:val="22"/>
              </w:rPr>
              <w:t xml:space="preserve">e </w:t>
            </w:r>
            <w:r w:rsidR="0039311A" w:rsidRPr="008079E3">
              <w:rPr>
                <w:rFonts w:ascii="Arial Narrow" w:hAnsi="Arial Narrow"/>
                <w:sz w:val="22"/>
                <w:szCs w:val="22"/>
              </w:rPr>
              <w:t>strony przez okres 9 miesięcy – wcześniej umowy były zawierana na okres 12 miesięcy – chcielibyśmy utrzymać ten okres</w:t>
            </w:r>
          </w:p>
          <w:p w:rsidR="0039311A" w:rsidRPr="008079E3" w:rsidRDefault="0039311A" w:rsidP="0039311A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A4C03" w:rsidRPr="008079E3" w:rsidRDefault="00DA4C03" w:rsidP="00DA4C03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9311A" w:rsidRPr="00DA4C03" w:rsidRDefault="00DA4C03" w:rsidP="00DA4C0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14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nie wyraża zgody z uwagi na planowane przez ustawodawcę nadchodzące zmiany dotyczące butelek plastikowych.</w:t>
            </w:r>
          </w:p>
          <w:p w:rsidR="00E96385" w:rsidRPr="008079E3" w:rsidRDefault="00E96385" w:rsidP="00DA4C03">
            <w:pPr>
              <w:spacing w:before="240"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Pytanie 3</w:t>
            </w:r>
          </w:p>
          <w:p w:rsidR="00E96385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E96385" w:rsidRPr="008079E3" w:rsidRDefault="00E96385" w:rsidP="00E96385">
            <w:pPr>
              <w:pStyle w:val="Default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8079E3">
              <w:rPr>
                <w:rFonts w:ascii="Arial Narrow" w:hAnsi="Arial Narrow"/>
                <w:sz w:val="22"/>
                <w:szCs w:val="22"/>
              </w:rPr>
              <w:t xml:space="preserve">- paragraf 1.2 – proponujemy zostawić obowiązek wykonania umowy na 70 % tak jak było w umowie obecnej 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A4C03" w:rsidRPr="008079E3" w:rsidRDefault="00DA4C03" w:rsidP="00DA4C0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i pozostawia zapisy projektu umowy.</w:t>
            </w:r>
          </w:p>
          <w:p w:rsidR="008079E3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E96385" w:rsidRPr="008079E3" w:rsidRDefault="00E96385" w:rsidP="00E96385">
            <w:pPr>
              <w:pStyle w:val="Default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  <w:r w:rsidRPr="008079E3">
              <w:rPr>
                <w:rFonts w:ascii="Arial Narrow" w:hAnsi="Arial Narrow" w:cs="Calibri"/>
                <w:sz w:val="22"/>
                <w:szCs w:val="22"/>
              </w:rPr>
              <w:t xml:space="preserve">- paragraf 2.2 – fakturę wystawiamy zbiorczą na koniec miesiąca – jak obecnie 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96385" w:rsidRPr="00D42739" w:rsidRDefault="00D42739" w:rsidP="00E96385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2739">
              <w:rPr>
                <w:rFonts w:ascii="Arial Narrow" w:hAnsi="Arial Narrow" w:cs="Arial"/>
                <w:b/>
                <w:sz w:val="22"/>
                <w:szCs w:val="22"/>
              </w:rPr>
              <w:t>Zamawiający nie wymaga dostarczenia faktury przy dostawie. Zgodnie z  § 18 ust. 8 „</w:t>
            </w:r>
            <w:r w:rsidRPr="00D42739">
              <w:rPr>
                <w:rFonts w:ascii="Arial Narrow" w:hAnsi="Arial Narrow"/>
                <w:b/>
                <w:i/>
                <w:sz w:val="22"/>
                <w:szCs w:val="22"/>
              </w:rPr>
              <w:t>Wykonawca zobowiązuje się do dostarcze</w:t>
            </w:r>
            <w:bookmarkStart w:id="0" w:name="_GoBack"/>
            <w:bookmarkEnd w:id="0"/>
            <w:r w:rsidRPr="00D42739">
              <w:rPr>
                <w:rFonts w:ascii="Arial Narrow" w:hAnsi="Arial Narrow"/>
                <w:b/>
                <w:i/>
                <w:sz w:val="22"/>
                <w:szCs w:val="22"/>
              </w:rPr>
              <w:t>nia Zamawiającemu faktur nie później niż 3 dni robocze po dostarczeniu towaru lub zakończonym miesiącu</w:t>
            </w:r>
            <w:r w:rsidRPr="00D42739">
              <w:rPr>
                <w:rFonts w:ascii="Arial Narrow" w:hAnsi="Arial Narrow"/>
                <w:b/>
                <w:sz w:val="22"/>
                <w:szCs w:val="22"/>
              </w:rPr>
              <w:t>”.</w:t>
            </w:r>
          </w:p>
          <w:p w:rsidR="008079E3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E96385" w:rsidRPr="008079E3" w:rsidRDefault="00E96385" w:rsidP="00E96385">
            <w:pPr>
              <w:pStyle w:val="Default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  <w:r w:rsidRPr="008079E3">
              <w:rPr>
                <w:rFonts w:ascii="Arial Narrow" w:hAnsi="Arial Narrow" w:cs="Calibri"/>
                <w:sz w:val="22"/>
                <w:szCs w:val="22"/>
              </w:rPr>
              <w:t xml:space="preserve">- paragraf 2.4 – proponujemy 48 h 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079E3" w:rsidRPr="008079E3" w:rsidRDefault="008079E3" w:rsidP="008079E3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8079E3" w:rsidRPr="008079E3" w:rsidRDefault="008079E3" w:rsidP="008079E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Uaktualniony projekt umowy zostanie przesłany w dniu dzisiejszym na stronę Zamawiającego oraz na platformę e-propublico.pl.</w:t>
            </w:r>
          </w:p>
          <w:p w:rsidR="008079E3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E96385" w:rsidRPr="008079E3" w:rsidRDefault="00E96385" w:rsidP="00E96385">
            <w:pPr>
              <w:pStyle w:val="Default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  <w:r w:rsidRPr="008079E3">
              <w:rPr>
                <w:rFonts w:ascii="Arial Narrow" w:hAnsi="Arial Narrow" w:cs="Calibri"/>
                <w:sz w:val="22"/>
                <w:szCs w:val="22"/>
              </w:rPr>
              <w:t xml:space="preserve">- paragraf 19.1 </w:t>
            </w:r>
            <w:proofErr w:type="spellStart"/>
            <w:r w:rsidRPr="008079E3">
              <w:rPr>
                <w:rFonts w:ascii="Arial Narrow" w:hAnsi="Arial Narrow" w:cs="Calibri"/>
                <w:sz w:val="22"/>
                <w:szCs w:val="22"/>
              </w:rPr>
              <w:t>pkt</w:t>
            </w:r>
            <w:proofErr w:type="spellEnd"/>
            <w:r w:rsidRPr="008079E3">
              <w:rPr>
                <w:rFonts w:ascii="Arial Narrow" w:hAnsi="Arial Narrow" w:cs="Calibri"/>
                <w:sz w:val="22"/>
                <w:szCs w:val="22"/>
              </w:rPr>
              <w:t xml:space="preserve"> c - 5% wartości brutto dostawy </w:t>
            </w:r>
            <w:r w:rsidRPr="008079E3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za każdą rozpoczętą godzinę </w:t>
            </w:r>
            <w:r w:rsidRPr="008079E3">
              <w:rPr>
                <w:rFonts w:ascii="Arial Narrow" w:hAnsi="Arial Narrow" w:cs="Calibri"/>
                <w:sz w:val="22"/>
                <w:szCs w:val="22"/>
              </w:rPr>
              <w:t xml:space="preserve">zwłoki w tej dostawie z zastrzeżeniem, że w przypadku zwłoki trwającej dłużej niż 4 godziny zastosowanie będzie miał § 20 ust. 1 lit – prosimy o usunięcie taj kary – dostarczamy wodę według ustalonego harmonogramu 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079E3" w:rsidRPr="008079E3" w:rsidRDefault="008079E3" w:rsidP="008079E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8079E3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E96385" w:rsidRPr="008079E3" w:rsidRDefault="00E96385" w:rsidP="00E96385">
            <w:pPr>
              <w:pStyle w:val="Default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8079E3">
              <w:rPr>
                <w:rFonts w:ascii="Arial Narrow" w:hAnsi="Arial Narrow"/>
                <w:sz w:val="22"/>
                <w:szCs w:val="22"/>
              </w:rPr>
              <w:t xml:space="preserve">- paragraf 19.2 - 10 % wartości brutto niezrealizowanej części umowy za odstąpienie od umowy przez którąkolwiek ze stron z przyczyn leżących po stronie Wykonawcy. Podstawą do określenia wartości niezrealizowanej umowy będzie różnica pomiędzy ilościami podanymi w załączniku nr 1 do umowy, a ilościami faktycznie zrealizowanych dostaw; = prosimy o usunięcie tej kary 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8079E3" w:rsidRPr="008079E3" w:rsidRDefault="008079E3" w:rsidP="008079E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8079E3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E96385" w:rsidRDefault="00E96385" w:rsidP="00E96385">
            <w:pPr>
              <w:pStyle w:val="Default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8079E3">
              <w:rPr>
                <w:rFonts w:ascii="Arial Narrow" w:hAnsi="Arial Narrow"/>
                <w:sz w:val="22"/>
                <w:szCs w:val="22"/>
              </w:rPr>
              <w:t xml:space="preserve">- paragraf 19.3 - Łączna maksymalna wartość kar umownych przewidzianych w niniejszym paragrafie nie może przekroczyć 30 % wartości umowy brutto, o której mowa w § 1 ust. 4 – proponujemy 20 % </w:t>
            </w:r>
          </w:p>
          <w:p w:rsidR="008079E3" w:rsidRPr="008079E3" w:rsidRDefault="008079E3" w:rsidP="008079E3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079E3" w:rsidRPr="008079E3" w:rsidRDefault="008079E3" w:rsidP="008079E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8079E3" w:rsidRPr="00DA4C03" w:rsidRDefault="008079E3" w:rsidP="00E96385">
            <w:pPr>
              <w:pStyle w:val="Default"/>
              <w:spacing w:line="360" w:lineRule="auto"/>
              <w:rPr>
                <w:rFonts w:ascii="Arial Narrow" w:hAnsi="Arial Narrow"/>
                <w:sz w:val="6"/>
                <w:szCs w:val="22"/>
              </w:rPr>
            </w:pPr>
          </w:p>
          <w:p w:rsidR="008079E3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na dostawy </w:t>
            </w:r>
          </w:p>
          <w:p w:rsidR="00E96385" w:rsidRPr="008079E3" w:rsidRDefault="00E96385" w:rsidP="00E96385">
            <w:pPr>
              <w:pStyle w:val="Default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8079E3">
              <w:rPr>
                <w:rFonts w:ascii="Arial Narrow" w:hAnsi="Arial Narrow"/>
                <w:sz w:val="22"/>
                <w:szCs w:val="22"/>
              </w:rPr>
              <w:t xml:space="preserve">- paragraf 21. 1 – umowa obowiązuje przez 9 miesięcy – czy jest możliwość standardowej umowy na 12 miesięcy 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079E3" w:rsidRPr="008079E3" w:rsidRDefault="008079E3" w:rsidP="008079E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E96385" w:rsidRPr="00DA4C03" w:rsidRDefault="00E96385" w:rsidP="00E96385">
            <w:pPr>
              <w:pStyle w:val="Default"/>
              <w:spacing w:line="360" w:lineRule="auto"/>
              <w:rPr>
                <w:rFonts w:ascii="Arial Narrow" w:hAnsi="Arial Narrow"/>
                <w:sz w:val="8"/>
                <w:szCs w:val="22"/>
              </w:rPr>
            </w:pPr>
          </w:p>
          <w:p w:rsidR="008079E3" w:rsidRPr="008079E3" w:rsidRDefault="008079E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dzierżawy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E96385" w:rsidRPr="008079E3" w:rsidRDefault="00E96385" w:rsidP="00E96385">
            <w:pPr>
              <w:pStyle w:val="Default"/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079E3">
              <w:rPr>
                <w:rFonts w:ascii="Arial Narrow" w:hAnsi="Arial Narrow"/>
                <w:sz w:val="22"/>
                <w:szCs w:val="22"/>
              </w:rPr>
              <w:t xml:space="preserve">5.1. Wydzierżawiający zapłaci Dzierżawcy kary umowne 0,1 % wartości brutto urządzenia, którego dotyczy nieusunięta terminowo awaria– </w:t>
            </w:r>
            <w:r w:rsidRPr="008079E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 każdy rozpoczęty dzień 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zwłoki w stosunku do terminu określonego w § 3 ust. 4 i ust. 5 i ust. 6, - prosimy o zmianę na: </w:t>
            </w:r>
            <w:r w:rsidRPr="008079E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dzień roboczy 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A4C03" w:rsidRPr="008079E3" w:rsidRDefault="00DA4C03" w:rsidP="00DA4C03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Zamawiający wyraża zgodę.</w:t>
            </w:r>
          </w:p>
          <w:p w:rsidR="00DA4C03" w:rsidRPr="008079E3" w:rsidRDefault="00DA4C03" w:rsidP="00DA4C0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Uaktualniony projekt umowy zostanie przesłany w dniu dzisiejszym na stronę Zamawiającego oraz na platformę e-propublico.pl.</w:t>
            </w:r>
          </w:p>
          <w:p w:rsidR="00DA4C03" w:rsidRPr="008079E3" w:rsidRDefault="00DA4C03" w:rsidP="00DA4C03">
            <w:pPr>
              <w:pStyle w:val="Default"/>
              <w:numPr>
                <w:ilvl w:val="0"/>
                <w:numId w:val="2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umowy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dzierżawy</w:t>
            </w:r>
            <w:r w:rsidRPr="008079E3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E96385" w:rsidRPr="008079E3" w:rsidRDefault="00E96385" w:rsidP="00E96385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/>
                <w:sz w:val="22"/>
                <w:szCs w:val="22"/>
              </w:rPr>
              <w:t>9.1. Niniejsza umowa obowiązuje strony przez okres 9 miesięcy – wcześniej umowy były zawierana na okres 12 miesięcy – chcielibyśmy utrzymać ten okres</w:t>
            </w:r>
          </w:p>
          <w:p w:rsidR="00E96385" w:rsidRPr="008079E3" w:rsidRDefault="00E96385" w:rsidP="00E96385">
            <w:pPr>
              <w:spacing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079E3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AF28A9" w:rsidRPr="00DA4C03" w:rsidRDefault="00DA4C03" w:rsidP="00DA4C03">
            <w:pPr>
              <w:spacing w:after="120" w:line="360" w:lineRule="auto"/>
              <w:ind w:right="-72" w:hanging="38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nie wyraża zgody z uwagi na planowane przez ustawodawcę nadchodzące zmiany dotyczące butelek plastikowych.</w:t>
            </w:r>
          </w:p>
        </w:tc>
      </w:tr>
    </w:tbl>
    <w:p w:rsidR="00BE7BFD" w:rsidRPr="008079E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8079E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8079E3">
        <w:rPr>
          <w:rFonts w:ascii="Arial Narrow" w:hAnsi="Arial Narrow" w:cs="Arial"/>
          <w:i/>
          <w:sz w:val="24"/>
          <w:szCs w:val="24"/>
        </w:rPr>
        <w:t>Zamawiający</w:t>
      </w:r>
    </w:p>
    <w:p w:rsidR="00153A7A" w:rsidRPr="008079E3" w:rsidRDefault="00153A7A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A4C03" w:rsidRDefault="00DA4C03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A4C03" w:rsidRDefault="00DA4C03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42739" w:rsidRDefault="00D42739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42739" w:rsidRDefault="00D42739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42739" w:rsidRDefault="00D42739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42739" w:rsidRDefault="00D42739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42739" w:rsidRDefault="00D42739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42739" w:rsidRDefault="00D42739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153A7A" w:rsidRPr="008079E3" w:rsidRDefault="00153A7A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8079E3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 w:rsidR="00DA4C03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8079E3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:rsidR="00153A7A" w:rsidRPr="00BA297C" w:rsidRDefault="00153A7A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A297C">
        <w:rPr>
          <w:rFonts w:ascii="Arial Narrow" w:hAnsi="Arial Narrow"/>
          <w:sz w:val="18"/>
          <w:szCs w:val="20"/>
        </w:rPr>
        <w:t xml:space="preserve">Egz. 1 – a/a kancelaria  </w:t>
      </w:r>
    </w:p>
    <w:p w:rsidR="00153A7A" w:rsidRPr="00BA297C" w:rsidRDefault="00153A7A" w:rsidP="00153A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A297C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BA297C">
        <w:rPr>
          <w:rFonts w:ascii="Arial Narrow" w:hAnsi="Arial Narrow"/>
          <w:b/>
          <w:sz w:val="18"/>
          <w:szCs w:val="20"/>
        </w:rPr>
        <w:t>int</w:t>
      </w:r>
      <w:proofErr w:type="spellEnd"/>
      <w:r w:rsidRPr="00BA297C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BA297C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BA297C">
        <w:rPr>
          <w:rFonts w:ascii="Arial Narrow" w:hAnsi="Arial Narrow"/>
          <w:b/>
          <w:sz w:val="18"/>
          <w:szCs w:val="18"/>
        </w:rPr>
        <w:t>. T2612 B5</w:t>
      </w:r>
    </w:p>
    <w:p w:rsidR="00153A7A" w:rsidRPr="008079E3" w:rsidRDefault="00153A7A" w:rsidP="00153A7A">
      <w:pPr>
        <w:rPr>
          <w:rFonts w:ascii="Arial Narrow" w:hAnsi="Arial Narrow"/>
          <w:sz w:val="18"/>
        </w:rPr>
      </w:pPr>
      <w:r w:rsidRPr="008079E3">
        <w:rPr>
          <w:rFonts w:ascii="Arial Narrow" w:hAnsi="Arial Narrow"/>
          <w:sz w:val="18"/>
        </w:rPr>
        <w:t>Wyk. Paulina Kucharska – tel. 261 417 449, e-mail: paulina.kucharska@10wsk.mil.pl</w:t>
      </w:r>
    </w:p>
    <w:p w:rsidR="00153A7A" w:rsidRPr="008079E3" w:rsidRDefault="00153A7A" w:rsidP="00153A7A">
      <w:pPr>
        <w:rPr>
          <w:rFonts w:ascii="Arial Narrow" w:hAnsi="Arial Narrow"/>
          <w:sz w:val="18"/>
        </w:rPr>
      </w:pPr>
      <w:r w:rsidRPr="00DA4C03">
        <w:rPr>
          <w:rFonts w:ascii="Arial Narrow" w:hAnsi="Arial Narrow"/>
          <w:sz w:val="18"/>
        </w:rPr>
        <w:t>Data:</w:t>
      </w:r>
      <w:r w:rsidR="00DA4C03">
        <w:rPr>
          <w:rFonts w:ascii="Arial Narrow" w:hAnsi="Arial Narrow"/>
          <w:sz w:val="18"/>
        </w:rPr>
        <w:t xml:space="preserve"> 08.01.2025 r.</w:t>
      </w:r>
    </w:p>
    <w:sectPr w:rsidR="00153A7A" w:rsidRPr="008079E3" w:rsidSect="00D427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135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23D" w:rsidRDefault="00A8523D">
      <w:r>
        <w:separator/>
      </w:r>
    </w:p>
  </w:endnote>
  <w:endnote w:type="continuationSeparator" w:id="1">
    <w:p w:rsidR="00A8523D" w:rsidRDefault="00A85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37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37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375A" w:rsidRPr="00B862CC">
      <w:rPr>
        <w:rFonts w:ascii="Arial" w:hAnsi="Arial"/>
        <w:sz w:val="18"/>
        <w:szCs w:val="24"/>
      </w:rPr>
      <w:fldChar w:fldCharType="separate"/>
    </w:r>
    <w:r w:rsidR="00106D82">
      <w:rPr>
        <w:rFonts w:ascii="Arial" w:hAnsi="Arial"/>
        <w:noProof/>
        <w:sz w:val="18"/>
        <w:szCs w:val="24"/>
      </w:rPr>
      <w:t>1</w:t>
    </w:r>
    <w:r w:rsidR="00F9375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37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375A" w:rsidRPr="00B862CC">
      <w:rPr>
        <w:rFonts w:ascii="Arial" w:hAnsi="Arial"/>
        <w:sz w:val="18"/>
        <w:szCs w:val="24"/>
      </w:rPr>
      <w:fldChar w:fldCharType="separate"/>
    </w:r>
    <w:r w:rsidR="00106D82">
      <w:rPr>
        <w:rFonts w:ascii="Arial" w:hAnsi="Arial"/>
        <w:noProof/>
        <w:sz w:val="18"/>
        <w:szCs w:val="24"/>
      </w:rPr>
      <w:t>5</w:t>
    </w:r>
    <w:r w:rsidR="00F9375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375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A297C" w:rsidRPr="00BA297C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23D" w:rsidRDefault="00A8523D">
      <w:r>
        <w:separator/>
      </w:r>
    </w:p>
  </w:footnote>
  <w:footnote w:type="continuationSeparator" w:id="1">
    <w:p w:rsidR="00A8523D" w:rsidRDefault="00A852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8A9" w:rsidRDefault="00AF28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8A9" w:rsidRDefault="00AF28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8A9" w:rsidRDefault="00AF28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DB7EC0"/>
    <w:multiLevelType w:val="hybridMultilevel"/>
    <w:tmpl w:val="8F4CF720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2">
    <w:nsid w:val="2C6D15DA"/>
    <w:multiLevelType w:val="hybridMultilevel"/>
    <w:tmpl w:val="9E1AC9DA"/>
    <w:lvl w:ilvl="0" w:tplc="78EA14BA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3">
    <w:nsid w:val="2D8162B5"/>
    <w:multiLevelType w:val="hybridMultilevel"/>
    <w:tmpl w:val="2CE6EFA4"/>
    <w:lvl w:ilvl="0" w:tplc="5CB26C18">
      <w:start w:val="1"/>
      <w:numFmt w:val="decimal"/>
      <w:lvlText w:val="%1."/>
      <w:lvlJc w:val="left"/>
      <w:pPr>
        <w:ind w:left="7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5732C10"/>
    <w:multiLevelType w:val="hybridMultilevel"/>
    <w:tmpl w:val="7FC66030"/>
    <w:lvl w:ilvl="0" w:tplc="486CAEA4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38AD70F1"/>
    <w:multiLevelType w:val="hybridMultilevel"/>
    <w:tmpl w:val="5E681A4C"/>
    <w:lvl w:ilvl="0" w:tplc="1FB274BA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7">
    <w:nsid w:val="3F2361F8"/>
    <w:multiLevelType w:val="hybridMultilevel"/>
    <w:tmpl w:val="F71CAC76"/>
    <w:lvl w:ilvl="0" w:tplc="407652C6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8">
    <w:nsid w:val="400D6AC4"/>
    <w:multiLevelType w:val="hybridMultilevel"/>
    <w:tmpl w:val="6F8E27B4"/>
    <w:lvl w:ilvl="0" w:tplc="83889E82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7391A5E"/>
    <w:multiLevelType w:val="hybridMultilevel"/>
    <w:tmpl w:val="6144F6C0"/>
    <w:lvl w:ilvl="0" w:tplc="CCF42C80">
      <w:start w:val="1"/>
      <w:numFmt w:val="decimal"/>
      <w:lvlText w:val="%1."/>
      <w:lvlJc w:val="left"/>
      <w:pPr>
        <w:ind w:left="7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7B094B"/>
    <w:multiLevelType w:val="hybridMultilevel"/>
    <w:tmpl w:val="BECE92E2"/>
    <w:lvl w:ilvl="0" w:tplc="5F54A2D8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51973C7"/>
    <w:multiLevelType w:val="hybridMultilevel"/>
    <w:tmpl w:val="EE003EF4"/>
    <w:lvl w:ilvl="0" w:tplc="0D1C65BA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4">
    <w:nsid w:val="58DA5BEE"/>
    <w:multiLevelType w:val="hybridMultilevel"/>
    <w:tmpl w:val="94286DE0"/>
    <w:lvl w:ilvl="0" w:tplc="09E26FE8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5">
    <w:nsid w:val="5EF64B48"/>
    <w:multiLevelType w:val="hybridMultilevel"/>
    <w:tmpl w:val="F71CAC76"/>
    <w:lvl w:ilvl="0" w:tplc="407652C6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6">
    <w:nsid w:val="5FA345C0"/>
    <w:multiLevelType w:val="hybridMultilevel"/>
    <w:tmpl w:val="320EBC00"/>
    <w:lvl w:ilvl="0" w:tplc="AD24BB26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7">
    <w:nsid w:val="5FAA5176"/>
    <w:multiLevelType w:val="hybridMultilevel"/>
    <w:tmpl w:val="795412AC"/>
    <w:lvl w:ilvl="0" w:tplc="04BACE22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980187B"/>
    <w:multiLevelType w:val="hybridMultilevel"/>
    <w:tmpl w:val="F850C0E0"/>
    <w:lvl w:ilvl="0" w:tplc="FC38B8E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BEC7CD4"/>
    <w:multiLevelType w:val="hybridMultilevel"/>
    <w:tmpl w:val="D9868EDA"/>
    <w:lvl w:ilvl="0" w:tplc="5D7AA296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EC1B0A"/>
    <w:multiLevelType w:val="hybridMultilevel"/>
    <w:tmpl w:val="8A72D1EC"/>
    <w:lvl w:ilvl="0" w:tplc="B406CFE2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24">
    <w:nsid w:val="7034557E"/>
    <w:multiLevelType w:val="hybridMultilevel"/>
    <w:tmpl w:val="1E2E0C94"/>
    <w:lvl w:ilvl="0" w:tplc="5620898A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25">
    <w:nsid w:val="75545AA6"/>
    <w:multiLevelType w:val="hybridMultilevel"/>
    <w:tmpl w:val="1A660938"/>
    <w:lvl w:ilvl="0" w:tplc="4246F636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num w:numId="1">
    <w:abstractNumId w:val="12"/>
  </w:num>
  <w:num w:numId="2">
    <w:abstractNumId w:val="22"/>
  </w:num>
  <w:num w:numId="3">
    <w:abstractNumId w:val="9"/>
  </w:num>
  <w:num w:numId="4">
    <w:abstractNumId w:val="20"/>
  </w:num>
  <w:num w:numId="5">
    <w:abstractNumId w:val="0"/>
  </w:num>
  <w:num w:numId="6">
    <w:abstractNumId w:val="4"/>
  </w:num>
  <w:num w:numId="7">
    <w:abstractNumId w:val="18"/>
  </w:num>
  <w:num w:numId="8">
    <w:abstractNumId w:val="19"/>
  </w:num>
  <w:num w:numId="9">
    <w:abstractNumId w:val="6"/>
  </w:num>
  <w:num w:numId="10">
    <w:abstractNumId w:val="1"/>
  </w:num>
  <w:num w:numId="11">
    <w:abstractNumId w:val="15"/>
  </w:num>
  <w:num w:numId="12">
    <w:abstractNumId w:val="7"/>
  </w:num>
  <w:num w:numId="13">
    <w:abstractNumId w:val="11"/>
  </w:num>
  <w:num w:numId="14">
    <w:abstractNumId w:val="14"/>
  </w:num>
  <w:num w:numId="15">
    <w:abstractNumId w:val="16"/>
  </w:num>
  <w:num w:numId="16">
    <w:abstractNumId w:val="21"/>
  </w:num>
  <w:num w:numId="17">
    <w:abstractNumId w:val="17"/>
  </w:num>
  <w:num w:numId="18">
    <w:abstractNumId w:val="5"/>
  </w:num>
  <w:num w:numId="19">
    <w:abstractNumId w:val="25"/>
  </w:num>
  <w:num w:numId="20">
    <w:abstractNumId w:val="24"/>
  </w:num>
  <w:num w:numId="21">
    <w:abstractNumId w:val="2"/>
  </w:num>
  <w:num w:numId="22">
    <w:abstractNumId w:val="23"/>
  </w:num>
  <w:num w:numId="23">
    <w:abstractNumId w:val="8"/>
  </w:num>
  <w:num w:numId="24">
    <w:abstractNumId w:val="3"/>
  </w:num>
  <w:num w:numId="25">
    <w:abstractNumId w:val="13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28A9"/>
    <w:rsid w:val="00027C87"/>
    <w:rsid w:val="00031374"/>
    <w:rsid w:val="000A1097"/>
    <w:rsid w:val="000A2C87"/>
    <w:rsid w:val="000E2A8F"/>
    <w:rsid w:val="00106D82"/>
    <w:rsid w:val="0012774F"/>
    <w:rsid w:val="001338FD"/>
    <w:rsid w:val="00144B7A"/>
    <w:rsid w:val="00153A7A"/>
    <w:rsid w:val="00180C6E"/>
    <w:rsid w:val="002322B5"/>
    <w:rsid w:val="0029606A"/>
    <w:rsid w:val="0033310D"/>
    <w:rsid w:val="0039311A"/>
    <w:rsid w:val="004848F3"/>
    <w:rsid w:val="004A75F2"/>
    <w:rsid w:val="004E4B64"/>
    <w:rsid w:val="0050164D"/>
    <w:rsid w:val="005144A9"/>
    <w:rsid w:val="00520165"/>
    <w:rsid w:val="005265B4"/>
    <w:rsid w:val="005B1B08"/>
    <w:rsid w:val="005E10C2"/>
    <w:rsid w:val="00601B24"/>
    <w:rsid w:val="00624E3F"/>
    <w:rsid w:val="00632C3C"/>
    <w:rsid w:val="00662BDB"/>
    <w:rsid w:val="006A5DF1"/>
    <w:rsid w:val="006B7198"/>
    <w:rsid w:val="006D4AB3"/>
    <w:rsid w:val="006F3B81"/>
    <w:rsid w:val="007D7198"/>
    <w:rsid w:val="007E6C92"/>
    <w:rsid w:val="008079E3"/>
    <w:rsid w:val="00843A88"/>
    <w:rsid w:val="00864A4B"/>
    <w:rsid w:val="00870F9F"/>
    <w:rsid w:val="008804B6"/>
    <w:rsid w:val="00897AB0"/>
    <w:rsid w:val="008A3553"/>
    <w:rsid w:val="009637CE"/>
    <w:rsid w:val="0099272E"/>
    <w:rsid w:val="009A2E43"/>
    <w:rsid w:val="009E0F66"/>
    <w:rsid w:val="00A8523D"/>
    <w:rsid w:val="00A905AC"/>
    <w:rsid w:val="00AA2C9E"/>
    <w:rsid w:val="00AF28A9"/>
    <w:rsid w:val="00BA297C"/>
    <w:rsid w:val="00BA6584"/>
    <w:rsid w:val="00BE7BFD"/>
    <w:rsid w:val="00C370F2"/>
    <w:rsid w:val="00C44EEC"/>
    <w:rsid w:val="00C46732"/>
    <w:rsid w:val="00D22FFA"/>
    <w:rsid w:val="00D26AD3"/>
    <w:rsid w:val="00D42739"/>
    <w:rsid w:val="00D617D8"/>
    <w:rsid w:val="00D80538"/>
    <w:rsid w:val="00D8461B"/>
    <w:rsid w:val="00D915F2"/>
    <w:rsid w:val="00DA4C03"/>
    <w:rsid w:val="00DF32E8"/>
    <w:rsid w:val="00DF53CA"/>
    <w:rsid w:val="00E0012A"/>
    <w:rsid w:val="00E21B49"/>
    <w:rsid w:val="00E2789F"/>
    <w:rsid w:val="00E72428"/>
    <w:rsid w:val="00E74BC3"/>
    <w:rsid w:val="00E86F3D"/>
    <w:rsid w:val="00E935D6"/>
    <w:rsid w:val="00E96385"/>
    <w:rsid w:val="00EA14B3"/>
    <w:rsid w:val="00EA416E"/>
    <w:rsid w:val="00F9375A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2C9E"/>
  </w:style>
  <w:style w:type="paragraph" w:styleId="Nagwek1">
    <w:name w:val="heading 1"/>
    <w:basedOn w:val="Normalny"/>
    <w:next w:val="Normalny"/>
    <w:qFormat/>
    <w:rsid w:val="00AA2C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A2C9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A2C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A2C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2C9E"/>
  </w:style>
  <w:style w:type="paragraph" w:styleId="Tekstpodstawowywcity">
    <w:name w:val="Body Text Indent"/>
    <w:basedOn w:val="Normalny"/>
    <w:rsid w:val="00AA2C9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A2C9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A2C9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A2C9E"/>
    <w:rPr>
      <w:sz w:val="28"/>
    </w:rPr>
  </w:style>
  <w:style w:type="paragraph" w:styleId="Tekstpodstawowywcity3">
    <w:name w:val="Body Text Indent 3"/>
    <w:basedOn w:val="Normalny"/>
    <w:rsid w:val="00AA2C9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53A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53A7A"/>
    <w:rPr>
      <w:b/>
      <w:bCs/>
    </w:rPr>
  </w:style>
  <w:style w:type="paragraph" w:customStyle="1" w:styleId="Default">
    <w:name w:val="Default"/>
    <w:rsid w:val="00E963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1161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2025-01-08T09:45:00Z</cp:lastPrinted>
  <dcterms:created xsi:type="dcterms:W3CDTF">2025-01-08T12:14:00Z</dcterms:created>
  <dcterms:modified xsi:type="dcterms:W3CDTF">2025-01-08T12:14:00Z</dcterms:modified>
</cp:coreProperties>
</file>