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D2386" w14:textId="77777777" w:rsidR="00B9752B" w:rsidRPr="00BE1FDF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Cambria" w:eastAsia="Times New Roman" w:hAnsi="Cambria" w:cs="Times New Roman"/>
          <w:bCs/>
          <w:sz w:val="24"/>
          <w:szCs w:val="24"/>
        </w:rPr>
      </w:pPr>
    </w:p>
    <w:p w14:paraId="45387C29" w14:textId="77777777" w:rsidR="001B10BC" w:rsidRPr="00BE1FDF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Cambria" w:eastAsia="Times New Roman" w:hAnsi="Cambria" w:cs="Times New Roman"/>
          <w:bCs/>
          <w:sz w:val="24"/>
          <w:szCs w:val="24"/>
        </w:rPr>
      </w:pPr>
      <w:r w:rsidRPr="00BE1FDF">
        <w:rPr>
          <w:rFonts w:ascii="Cambria" w:eastAsia="Times New Roman" w:hAnsi="Cambria" w:cs="Times New Roman"/>
          <w:bCs/>
          <w:sz w:val="24"/>
          <w:szCs w:val="24"/>
        </w:rPr>
        <w:t xml:space="preserve">Załącznik nr </w:t>
      </w:r>
      <w:r w:rsidR="00FD3F5A" w:rsidRPr="00BE1FDF">
        <w:rPr>
          <w:rFonts w:ascii="Cambria" w:eastAsia="Times New Roman" w:hAnsi="Cambria" w:cs="Times New Roman"/>
          <w:bCs/>
          <w:sz w:val="24"/>
          <w:szCs w:val="24"/>
        </w:rPr>
        <w:t>7</w:t>
      </w:r>
      <w:r w:rsidR="00632ABB" w:rsidRPr="00BE1FDF">
        <w:rPr>
          <w:rFonts w:ascii="Cambria" w:eastAsia="Times New Roman" w:hAnsi="Cambria" w:cs="Times New Roman"/>
          <w:bCs/>
          <w:sz w:val="24"/>
          <w:szCs w:val="24"/>
        </w:rPr>
        <w:t xml:space="preserve"> do S</w:t>
      </w:r>
      <w:r w:rsidRPr="00BE1FDF">
        <w:rPr>
          <w:rFonts w:ascii="Cambria" w:eastAsia="Times New Roman" w:hAnsi="Cambria" w:cs="Times New Roman"/>
          <w:bCs/>
          <w:sz w:val="24"/>
          <w:szCs w:val="24"/>
        </w:rPr>
        <w:t>WZ</w:t>
      </w:r>
    </w:p>
    <w:p w14:paraId="22FFF861" w14:textId="598FE853" w:rsidR="001B10BC" w:rsidRPr="00BE1FDF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Times New Roman"/>
          <w:bCs/>
          <w:sz w:val="24"/>
          <w:szCs w:val="24"/>
        </w:rPr>
      </w:pPr>
      <w:r w:rsidRPr="00BE1FDF">
        <w:rPr>
          <w:rFonts w:ascii="Cambria" w:eastAsia="Times New Roman" w:hAnsi="Cambria" w:cs="Times New Roman"/>
          <w:bCs/>
          <w:sz w:val="24"/>
          <w:szCs w:val="24"/>
        </w:rPr>
        <w:t>Oznaczenie  sprawy: ZP</w:t>
      </w:r>
      <w:r w:rsidR="00CE38E4" w:rsidRPr="00BE1FDF">
        <w:rPr>
          <w:rFonts w:ascii="Cambria" w:eastAsia="Times New Roman" w:hAnsi="Cambria" w:cs="Times New Roman"/>
          <w:bCs/>
          <w:sz w:val="24"/>
          <w:szCs w:val="24"/>
        </w:rPr>
        <w:t>3/</w:t>
      </w:r>
      <w:r w:rsidR="00BE1FDF">
        <w:rPr>
          <w:rFonts w:ascii="Cambria" w:eastAsia="Times New Roman" w:hAnsi="Cambria" w:cs="Times New Roman"/>
          <w:bCs/>
          <w:sz w:val="24"/>
          <w:szCs w:val="24"/>
        </w:rPr>
        <w:t>2083</w:t>
      </w:r>
    </w:p>
    <w:p w14:paraId="50E85FA7" w14:textId="77777777" w:rsidR="001B10BC" w:rsidRPr="00BE1FDF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mbria" w:eastAsia="Times New Roman" w:hAnsi="Cambria" w:cs="Times New Roman"/>
          <w:i/>
          <w:iCs/>
          <w:color w:val="0000FF"/>
          <w:sz w:val="24"/>
          <w:szCs w:val="24"/>
        </w:rPr>
      </w:pPr>
    </w:p>
    <w:p w14:paraId="7DAA6F44" w14:textId="77777777" w:rsidR="009071C2" w:rsidRPr="00BE1FDF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Cambria" w:eastAsia="Times New Roman" w:hAnsi="Cambria" w:cs="Times New Roman"/>
          <w:sz w:val="24"/>
          <w:szCs w:val="24"/>
        </w:rPr>
      </w:pPr>
    </w:p>
    <w:p w14:paraId="0E7B8F99" w14:textId="77777777" w:rsidR="009071C2" w:rsidRPr="00BE1FDF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BE1FDF">
        <w:rPr>
          <w:rFonts w:ascii="Cambria" w:eastAsia="Times New Roman" w:hAnsi="Cambria" w:cs="Times New Roman"/>
          <w:b/>
          <w:bCs/>
          <w:sz w:val="24"/>
          <w:szCs w:val="24"/>
        </w:rPr>
        <w:t xml:space="preserve">OŚWIADCZENIE </w:t>
      </w:r>
    </w:p>
    <w:p w14:paraId="354098DB" w14:textId="77777777" w:rsidR="00632ABB" w:rsidRPr="00BE1FDF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BE1FDF">
        <w:rPr>
          <w:rFonts w:ascii="Cambria" w:eastAsia="Times New Roman" w:hAnsi="Cambria" w:cs="Times New Roman"/>
          <w:b/>
          <w:bCs/>
          <w:sz w:val="24"/>
          <w:szCs w:val="24"/>
        </w:rPr>
        <w:t>składane w zakresie art. 108 ust. 1 pkt. 5 ustawy Pzp), dotyczące:</w:t>
      </w:r>
    </w:p>
    <w:p w14:paraId="0A34CCD9" w14:textId="77777777" w:rsidR="009071C2" w:rsidRPr="00BE1FDF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BE1FDF">
        <w:rPr>
          <w:rFonts w:ascii="Cambria" w:eastAsia="Times New Roman" w:hAnsi="Cambria" w:cs="Times New Roman"/>
          <w:b/>
          <w:bCs/>
          <w:sz w:val="24"/>
          <w:szCs w:val="24"/>
        </w:rPr>
        <w:t>PRZYNALEŻNOŚCI DO GRUPY KAPITAŁOWEJ</w:t>
      </w:r>
    </w:p>
    <w:p w14:paraId="26A358A8" w14:textId="77777777" w:rsidR="009071C2" w:rsidRPr="00BE1FDF" w:rsidRDefault="009071C2" w:rsidP="009071C2">
      <w:pPr>
        <w:spacing w:after="200" w:line="276" w:lineRule="auto"/>
        <w:rPr>
          <w:rFonts w:ascii="Cambria" w:eastAsia="Times New Roman" w:hAnsi="Cambria" w:cs="Times New Roman"/>
          <w:sz w:val="24"/>
          <w:szCs w:val="24"/>
        </w:rPr>
      </w:pPr>
    </w:p>
    <w:p w14:paraId="2F350F90" w14:textId="698D3286" w:rsidR="00491649" w:rsidRPr="00BE1FDF" w:rsidRDefault="00632ABB" w:rsidP="00BE1FDF">
      <w:pPr>
        <w:ind w:left="142" w:right="84"/>
        <w:jc w:val="both"/>
        <w:rPr>
          <w:rFonts w:ascii="Cambria" w:hAnsi="Cambria"/>
          <w:b/>
        </w:rPr>
      </w:pPr>
      <w:r w:rsidRPr="00BE1FDF">
        <w:rPr>
          <w:rFonts w:ascii="Cambria" w:eastAsia="Times New Roman" w:hAnsi="Cambria" w:cs="Times New Roman"/>
          <w:sz w:val="24"/>
          <w:szCs w:val="24"/>
        </w:rPr>
        <w:t>Na potrzeby</w:t>
      </w:r>
      <w:r w:rsidR="009071C2" w:rsidRPr="00BE1FDF">
        <w:rPr>
          <w:rFonts w:ascii="Cambria" w:eastAsia="Times New Roman" w:hAnsi="Cambria" w:cs="Times New Roman"/>
          <w:sz w:val="24"/>
          <w:szCs w:val="24"/>
        </w:rPr>
        <w:t xml:space="preserve"> postępowani</w:t>
      </w:r>
      <w:r w:rsidRPr="00BE1FDF">
        <w:rPr>
          <w:rFonts w:ascii="Cambria" w:eastAsia="Times New Roman" w:hAnsi="Cambria" w:cs="Times New Roman"/>
          <w:sz w:val="24"/>
          <w:szCs w:val="24"/>
        </w:rPr>
        <w:t>a</w:t>
      </w:r>
      <w:r w:rsidR="009071C2" w:rsidRPr="00BE1FDF">
        <w:rPr>
          <w:rFonts w:ascii="Cambria" w:eastAsia="Times New Roman" w:hAnsi="Cambria" w:cs="Times New Roman"/>
          <w:sz w:val="24"/>
          <w:szCs w:val="24"/>
        </w:rPr>
        <w:t xml:space="preserve"> o udzielenie zamówienia publicznego </w:t>
      </w:r>
      <w:r w:rsidR="009071C2" w:rsidRPr="00BE1FDF">
        <w:rPr>
          <w:rFonts w:ascii="Cambria" w:eastAsia="Times New Roman" w:hAnsi="Cambria" w:cs="Times New Roman"/>
          <w:sz w:val="24"/>
          <w:szCs w:val="24"/>
        </w:rPr>
        <w:br/>
        <w:t xml:space="preserve">na </w:t>
      </w:r>
      <w:r w:rsidR="00BE1FDF" w:rsidRPr="00BE1FDF">
        <w:rPr>
          <w:rFonts w:ascii="Cambria" w:hAnsi="Cambria" w:cs="Calibri"/>
          <w:b/>
          <w:bCs/>
        </w:rPr>
        <w:t>opracowanie dokumentacji projektowej przebudowy i adaptacji zabytkowego budynku Collegium Iuridicum Uniwersytetu Adama Mickiewicza w Poznaniu przy ul. Św. Marcin 90</w:t>
      </w:r>
      <w:r w:rsidR="00BE1FDF" w:rsidRPr="00BE1FDF">
        <w:rPr>
          <w:rFonts w:ascii="Cambria" w:hAnsi="Cambria"/>
          <w:b/>
        </w:rPr>
        <w:t xml:space="preserve"> </w:t>
      </w:r>
      <w:r w:rsidR="009071C2" w:rsidRPr="00BE1FDF">
        <w:rPr>
          <w:rFonts w:ascii="Cambria" w:eastAsia="Times New Roman" w:hAnsi="Cambria" w:cs="Times New Roman"/>
          <w:sz w:val="24"/>
          <w:szCs w:val="24"/>
        </w:rPr>
        <w:t>oświadczam, że</w:t>
      </w:r>
      <w:r w:rsidR="00491649" w:rsidRPr="00BE1FDF">
        <w:rPr>
          <w:rFonts w:ascii="Cambria" w:eastAsia="Times New Roman" w:hAnsi="Cambria" w:cs="Times New Roman"/>
          <w:sz w:val="24"/>
          <w:szCs w:val="24"/>
        </w:rPr>
        <w:t>:</w:t>
      </w:r>
    </w:p>
    <w:p w14:paraId="21A2C4E8" w14:textId="77777777" w:rsidR="009071C2" w:rsidRPr="00BE1FDF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BE1FDF">
        <w:rPr>
          <w:rFonts w:ascii="Cambria" w:eastAsia="Times New Roman" w:hAnsi="Cambria" w:cs="Times New Roman"/>
          <w:sz w:val="24"/>
          <w:szCs w:val="24"/>
        </w:rPr>
        <w:t xml:space="preserve">nie </w:t>
      </w:r>
      <w:r w:rsidR="00632ABB" w:rsidRPr="00BE1FDF">
        <w:rPr>
          <w:rFonts w:ascii="Cambria" w:eastAsia="Times New Roman" w:hAnsi="Cambria" w:cs="Times New Roman"/>
          <w:sz w:val="24"/>
          <w:szCs w:val="24"/>
        </w:rPr>
        <w:t>przynal</w:t>
      </w:r>
      <w:r w:rsidRPr="00BE1FDF">
        <w:rPr>
          <w:rFonts w:ascii="Cambria" w:eastAsia="Times New Roman" w:hAnsi="Cambria" w:cs="Times New Roman"/>
          <w:sz w:val="24"/>
          <w:szCs w:val="24"/>
        </w:rPr>
        <w:t>eż</w:t>
      </w:r>
      <w:r w:rsidR="00632ABB" w:rsidRPr="00BE1FDF">
        <w:rPr>
          <w:rFonts w:ascii="Cambria" w:eastAsia="Times New Roman" w:hAnsi="Cambria" w:cs="Times New Roman"/>
          <w:sz w:val="24"/>
          <w:szCs w:val="24"/>
        </w:rPr>
        <w:t>ę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 xml:space="preserve"> / </w:t>
      </w:r>
      <w:r w:rsidR="00632ABB" w:rsidRPr="00BE1FDF">
        <w:rPr>
          <w:rFonts w:ascii="Cambria" w:eastAsia="Times New Roman" w:hAnsi="Cambria" w:cs="Times New Roman"/>
          <w:sz w:val="24"/>
          <w:szCs w:val="24"/>
        </w:rPr>
        <w:t>przy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>należ</w:t>
      </w:r>
      <w:r w:rsidR="00632ABB" w:rsidRPr="00BE1FDF">
        <w:rPr>
          <w:rFonts w:ascii="Cambria" w:eastAsia="Times New Roman" w:hAnsi="Cambria" w:cs="Times New Roman"/>
          <w:sz w:val="24"/>
          <w:szCs w:val="24"/>
        </w:rPr>
        <w:t>ę</w:t>
      </w:r>
      <w:r w:rsidRPr="00BE1FDF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>(niepotrzebne skreślić) do tej samej grupy kapitałowej</w:t>
      </w:r>
      <w:r w:rsidR="00632ABB" w:rsidRPr="00BE1FDF">
        <w:rPr>
          <w:rFonts w:ascii="Cambria" w:eastAsia="Times New Roman" w:hAnsi="Cambria" w:cs="Times New Roman"/>
          <w:sz w:val="24"/>
          <w:szCs w:val="24"/>
        </w:rPr>
        <w:t>, w rozumieniu ustawy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632ABB" w:rsidRPr="00BE1FDF">
        <w:rPr>
          <w:rFonts w:ascii="Cambria" w:eastAsia="Times New Roman" w:hAnsi="Cambria" w:cs="Times New Roman"/>
          <w:sz w:val="24"/>
          <w:szCs w:val="24"/>
        </w:rPr>
        <w:t xml:space="preserve">o ochronie konkurencji i konsumentów (Dz. U. z 2020 r. poz. 1076 i 1086), 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>z innymi wykonawcami, którzy złożyli odrębne oferty lub oferty częściowe w postępowaniu</w:t>
      </w:r>
      <w:r w:rsidR="00632ABB" w:rsidRPr="00BE1FDF">
        <w:rPr>
          <w:rFonts w:ascii="Cambria" w:eastAsia="Times New Roman" w:hAnsi="Cambria" w:cs="Times New Roman"/>
          <w:sz w:val="24"/>
          <w:szCs w:val="24"/>
        </w:rPr>
        <w:t xml:space="preserve"> tj. z ……………………………………………… (nazwa, adres podmiotu)</w:t>
      </w:r>
    </w:p>
    <w:p w14:paraId="7C68B798" w14:textId="77777777" w:rsidR="009071C2" w:rsidRPr="00BE1FDF" w:rsidRDefault="009071C2" w:rsidP="009071C2">
      <w:pPr>
        <w:spacing w:after="200" w:line="276" w:lineRule="auto"/>
        <w:rPr>
          <w:rFonts w:ascii="Cambria" w:eastAsia="Times New Roman" w:hAnsi="Cambria" w:cs="Times New Roman"/>
          <w:sz w:val="24"/>
          <w:szCs w:val="24"/>
        </w:rPr>
      </w:pPr>
    </w:p>
    <w:p w14:paraId="58582EB7" w14:textId="77777777" w:rsidR="008E2625" w:rsidRPr="00BE1FDF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BE1FDF">
        <w:rPr>
          <w:rFonts w:ascii="Cambria" w:eastAsia="Times New Roman" w:hAnsi="Cambria" w:cs="Times New Roman"/>
          <w:sz w:val="24"/>
          <w:szCs w:val="24"/>
        </w:rPr>
        <w:t xml:space="preserve">W przypadku przynależności do tej samej grupy kapitałowej 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>W</w:t>
      </w:r>
      <w:r w:rsidRPr="00BE1FDF">
        <w:rPr>
          <w:rFonts w:ascii="Cambria" w:eastAsia="Times New Roman" w:hAnsi="Cambria" w:cs="Times New Roman"/>
          <w:sz w:val="24"/>
          <w:szCs w:val="24"/>
        </w:rPr>
        <w:t xml:space="preserve">ykonawca może 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 xml:space="preserve">wykazać, że </w:t>
      </w:r>
      <w:r w:rsidRPr="00BE1FDF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8E2625" w:rsidRPr="00BE1FDF">
        <w:rPr>
          <w:rFonts w:ascii="Cambria" w:eastAsia="Times New Roman" w:hAnsi="Cambria" w:cs="Times New Roman"/>
          <w:sz w:val="24"/>
          <w:szCs w:val="24"/>
        </w:rPr>
        <w:t>przygotował ofertę lub ofertę częściową niezależnie od Wykonawcy należącego do tej samej grupy kapitałowej</w:t>
      </w:r>
    </w:p>
    <w:p w14:paraId="4A04FCEB" w14:textId="77777777" w:rsidR="00C72A88" w:rsidRPr="00BE1FDF" w:rsidRDefault="00C72A88" w:rsidP="00C72A88">
      <w:pPr>
        <w:spacing w:after="200" w:line="276" w:lineRule="auto"/>
        <w:ind w:left="357"/>
        <w:rPr>
          <w:rFonts w:ascii="Cambria" w:eastAsia="Times New Roman" w:hAnsi="Cambria" w:cs="Times New Roman"/>
          <w:i/>
          <w:sz w:val="24"/>
          <w:szCs w:val="24"/>
        </w:rPr>
      </w:pPr>
      <w:r w:rsidRPr="00BE1FDF">
        <w:rPr>
          <w:rFonts w:ascii="Cambria" w:eastAsia="Times New Roman" w:hAnsi="Cambria" w:cs="Times New Roman"/>
          <w:i/>
          <w:sz w:val="24"/>
          <w:szCs w:val="24"/>
        </w:rPr>
        <w:t xml:space="preserve"> </w:t>
      </w:r>
    </w:p>
    <w:p w14:paraId="3C67A66D" w14:textId="77777777" w:rsidR="00C72A88" w:rsidRPr="00BE1FDF" w:rsidRDefault="00C72A88" w:rsidP="009071C2">
      <w:pPr>
        <w:spacing w:after="200" w:line="276" w:lineRule="auto"/>
        <w:rPr>
          <w:rFonts w:ascii="Cambria" w:eastAsia="Times New Roman" w:hAnsi="Cambria" w:cs="Times New Roman"/>
          <w:sz w:val="24"/>
          <w:szCs w:val="24"/>
        </w:rPr>
      </w:pPr>
    </w:p>
    <w:p w14:paraId="6F688261" w14:textId="77777777" w:rsidR="00176CD1" w:rsidRPr="00BE1FDF" w:rsidRDefault="00176CD1">
      <w:pPr>
        <w:rPr>
          <w:rFonts w:ascii="Cambria" w:hAnsi="Cambria" w:cs="Times New Roman"/>
          <w:sz w:val="24"/>
          <w:szCs w:val="24"/>
        </w:rPr>
      </w:pPr>
    </w:p>
    <w:sectPr w:rsidR="00176CD1" w:rsidRPr="00BE1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1C2"/>
    <w:rsid w:val="00066027"/>
    <w:rsid w:val="0008006B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A47DBD"/>
    <w:rsid w:val="00B009D8"/>
    <w:rsid w:val="00B9752B"/>
    <w:rsid w:val="00BE1FDF"/>
    <w:rsid w:val="00C065F5"/>
    <w:rsid w:val="00C06862"/>
    <w:rsid w:val="00C72A88"/>
    <w:rsid w:val="00C74A01"/>
    <w:rsid w:val="00C919F4"/>
    <w:rsid w:val="00CE38E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20699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11</cp:revision>
  <cp:lastPrinted>2023-07-21T12:19:00Z</cp:lastPrinted>
  <dcterms:created xsi:type="dcterms:W3CDTF">2022-05-19T07:41:00Z</dcterms:created>
  <dcterms:modified xsi:type="dcterms:W3CDTF">2024-12-10T12:03:00Z</dcterms:modified>
</cp:coreProperties>
</file>