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C9D8C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344F0E1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16D9CC98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C8AA96D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2E929C01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4977B14C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0FD98FC6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286D4645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643F9" w:rsidRPr="00A643F9">
        <w:rPr>
          <w:rFonts w:ascii="Arial" w:eastAsia="Times New Roman" w:hAnsi="Arial" w:cs="Arial"/>
          <w:b/>
          <w:lang w:eastAsia="pl-PL"/>
        </w:rPr>
        <w:t xml:space="preserve">zakup i </w:t>
      </w:r>
      <w:r w:rsidR="00925CE3" w:rsidRPr="00A643F9">
        <w:rPr>
          <w:rFonts w:ascii="Arial" w:eastAsia="Times New Roman" w:hAnsi="Arial" w:cs="Arial"/>
          <w:b/>
          <w:lang w:eastAsia="pl-PL"/>
        </w:rPr>
        <w:t>dostawę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</w:t>
      </w:r>
      <w:r w:rsidR="004E5510">
        <w:rPr>
          <w:rFonts w:ascii="Arial" w:eastAsia="Times New Roman" w:hAnsi="Arial" w:cs="Arial"/>
          <w:lang w:eastAsia="pl-PL"/>
        </w:rPr>
        <w:t xml:space="preserve">wienia zawartym w załączniku </w:t>
      </w:r>
      <w:r w:rsidRPr="00CF076C">
        <w:rPr>
          <w:rFonts w:ascii="Arial" w:eastAsia="Times New Roman" w:hAnsi="Arial" w:cs="Arial"/>
          <w:lang w:eastAsia="pl-PL"/>
        </w:rPr>
        <w:t>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032D8668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346781D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048A063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E1E56C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CF43AD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08164B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6F02169F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3E2AD6E9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8379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AE9EF7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B9464B2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6E7F0E8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7B11D203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5B2C635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666AC8A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29A1849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5E7856AD" w14:textId="77777777" w:rsidTr="00D51228">
        <w:tc>
          <w:tcPr>
            <w:tcW w:w="696" w:type="dxa"/>
            <w:vAlign w:val="center"/>
          </w:tcPr>
          <w:p w14:paraId="01ED2D2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2E9604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4E1E242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55D159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0F134ED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72C3DB60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EC3F333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1E55D92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F5384EC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49A21CD0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6B383BF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7615BDA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D0DB468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1CEB71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521DB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34A7F6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053873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11D23B2F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521F26DA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102260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67F6C8F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93530B2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9A0677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1896FE0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10958F50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54A7A69C" w14:textId="6E6416AD" w:rsidR="00B35FE6" w:rsidRPr="00CF076C" w:rsidRDefault="00B35FE6" w:rsidP="00D51228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  <w:r w:rsidR="004E5510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 w:rsidR="004E5510" w:rsidRPr="004E5510">
        <w:rPr>
          <w:rFonts w:ascii="Arial" w:hAnsi="Arial" w:cs="Arial"/>
          <w:b/>
          <w:sz w:val="18"/>
          <w:szCs w:val="18"/>
          <w:u w:val="single"/>
        </w:rPr>
        <w:t>część 1 i część 4</w:t>
      </w:r>
    </w:p>
    <w:p w14:paraId="3EAF9D01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EDAC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B614312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707ED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576522A2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8EBB9" w14:textId="23273200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D07D7B">
      <w:rPr>
        <w:rFonts w:ascii="Arial" w:hAnsi="Arial" w:cs="Arial"/>
        <w:i/>
        <w:sz w:val="20"/>
      </w:rPr>
      <w:t>3399</w:t>
    </w:r>
    <w:r>
      <w:rPr>
        <w:rFonts w:ascii="Arial" w:hAnsi="Arial" w:cs="Arial"/>
        <w:i/>
        <w:sz w:val="20"/>
      </w:rPr>
      <w:t>/2</w:t>
    </w:r>
    <w:r w:rsidR="00D07D7B">
      <w:rPr>
        <w:rFonts w:ascii="Arial" w:hAnsi="Arial" w:cs="Arial"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3D57E4"/>
    <w:rsid w:val="00415F67"/>
    <w:rsid w:val="004B4FA9"/>
    <w:rsid w:val="004E5510"/>
    <w:rsid w:val="004F0466"/>
    <w:rsid w:val="00572CC1"/>
    <w:rsid w:val="005C6127"/>
    <w:rsid w:val="005F3F5A"/>
    <w:rsid w:val="007842F5"/>
    <w:rsid w:val="007F11DD"/>
    <w:rsid w:val="00812D38"/>
    <w:rsid w:val="00925CE3"/>
    <w:rsid w:val="00A206AF"/>
    <w:rsid w:val="00A643F9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D07D7B"/>
    <w:rsid w:val="00D51228"/>
    <w:rsid w:val="00E14ED0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B732ED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637AF-585F-4AF8-AEC2-FBDF89D2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Dział Zamówień Publicznych</cp:lastModifiedBy>
  <cp:revision>5</cp:revision>
  <cp:lastPrinted>2024-06-04T07:36:00Z</cp:lastPrinted>
  <dcterms:created xsi:type="dcterms:W3CDTF">2024-09-17T11:20:00Z</dcterms:created>
  <dcterms:modified xsi:type="dcterms:W3CDTF">2025-01-07T12:11:00Z</dcterms:modified>
</cp:coreProperties>
</file>