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FB48" w14:textId="1FA60D28" w:rsidR="001E2E27" w:rsidRPr="009B11A0" w:rsidRDefault="0081720B" w:rsidP="006E485E">
      <w:pPr>
        <w:spacing w:after="240" w:line="276" w:lineRule="auto"/>
        <w:jc w:val="right"/>
        <w:rPr>
          <w:rFonts w:ascii="Tahoma" w:hAnsi="Tahoma" w:cs="Tahoma"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K</w:t>
      </w:r>
      <w:r w:rsidR="00F258B4" w:rsidRPr="009B11A0">
        <w:rPr>
          <w:rFonts w:ascii="Tahoma" w:hAnsi="Tahoma" w:cs="Tahoma"/>
          <w:sz w:val="21"/>
          <w:szCs w:val="21"/>
        </w:rPr>
        <w:t>raków,</w:t>
      </w:r>
      <w:r w:rsidR="001E2E27" w:rsidRPr="009B11A0">
        <w:rPr>
          <w:rFonts w:ascii="Tahoma" w:hAnsi="Tahoma" w:cs="Tahoma"/>
          <w:sz w:val="21"/>
          <w:szCs w:val="21"/>
        </w:rPr>
        <w:t xml:space="preserve"> dnia</w:t>
      </w:r>
      <w:r w:rsidR="001F320C" w:rsidRPr="009B11A0">
        <w:rPr>
          <w:rFonts w:ascii="Tahoma" w:hAnsi="Tahoma" w:cs="Tahoma"/>
          <w:sz w:val="21"/>
          <w:szCs w:val="21"/>
        </w:rPr>
        <w:t xml:space="preserve"> </w:t>
      </w:r>
      <w:r w:rsidR="00DE01D5">
        <w:rPr>
          <w:rFonts w:ascii="Tahoma" w:hAnsi="Tahoma" w:cs="Tahoma"/>
          <w:sz w:val="21"/>
          <w:szCs w:val="21"/>
        </w:rPr>
        <w:t>15</w:t>
      </w:r>
      <w:r w:rsidR="001F320C" w:rsidRPr="00137281">
        <w:rPr>
          <w:rFonts w:ascii="Tahoma" w:hAnsi="Tahoma" w:cs="Tahoma"/>
          <w:sz w:val="21"/>
          <w:szCs w:val="21"/>
        </w:rPr>
        <w:t>.</w:t>
      </w:r>
      <w:r w:rsidR="00536C0C" w:rsidRPr="00137281">
        <w:rPr>
          <w:rFonts w:ascii="Tahoma" w:hAnsi="Tahoma" w:cs="Tahoma"/>
          <w:sz w:val="21"/>
          <w:szCs w:val="21"/>
        </w:rPr>
        <w:t>01</w:t>
      </w:r>
      <w:r w:rsidR="001F320C" w:rsidRPr="00137281">
        <w:rPr>
          <w:rFonts w:ascii="Tahoma" w:hAnsi="Tahoma" w:cs="Tahoma"/>
          <w:sz w:val="21"/>
          <w:szCs w:val="21"/>
        </w:rPr>
        <w:t>.202</w:t>
      </w:r>
      <w:r w:rsidR="00536C0C" w:rsidRPr="00137281">
        <w:rPr>
          <w:rFonts w:ascii="Tahoma" w:hAnsi="Tahoma" w:cs="Tahoma"/>
          <w:sz w:val="21"/>
          <w:szCs w:val="21"/>
        </w:rPr>
        <w:t>5</w:t>
      </w:r>
      <w:r w:rsidR="001F320C" w:rsidRPr="00137281">
        <w:rPr>
          <w:rFonts w:ascii="Tahoma" w:hAnsi="Tahoma" w:cs="Tahoma"/>
          <w:sz w:val="21"/>
          <w:szCs w:val="21"/>
        </w:rPr>
        <w:t xml:space="preserve"> r.</w:t>
      </w:r>
    </w:p>
    <w:p w14:paraId="6664AC7B" w14:textId="5216B7CA" w:rsidR="001E2E27" w:rsidRPr="009B11A0" w:rsidRDefault="0081720B" w:rsidP="006E485E">
      <w:pPr>
        <w:spacing w:line="276" w:lineRule="auto"/>
        <w:ind w:right="3969"/>
        <w:rPr>
          <w:rFonts w:ascii="Tahoma" w:hAnsi="Tahoma" w:cs="Tahoma"/>
          <w:b/>
          <w:bCs/>
          <w:sz w:val="21"/>
          <w:szCs w:val="21"/>
        </w:rPr>
      </w:pPr>
      <w:r w:rsidRPr="009B11A0">
        <w:rPr>
          <w:rFonts w:ascii="Tahoma" w:hAnsi="Tahoma" w:cs="Tahoma"/>
          <w:b/>
          <w:bCs/>
          <w:sz w:val="21"/>
          <w:szCs w:val="21"/>
        </w:rPr>
        <w:t>Politechnika Krakowska im. Tadeusza Kościuszki</w:t>
      </w:r>
    </w:p>
    <w:p w14:paraId="3F39D4C9" w14:textId="12CD1167" w:rsidR="001E2E27" w:rsidRPr="009B11A0" w:rsidRDefault="0081720B" w:rsidP="006E485E">
      <w:pPr>
        <w:spacing w:line="276" w:lineRule="auto"/>
        <w:ind w:right="3969"/>
        <w:rPr>
          <w:rFonts w:ascii="Tahoma" w:hAnsi="Tahoma" w:cs="Tahoma"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ul. Warszawska 24</w:t>
      </w:r>
    </w:p>
    <w:p w14:paraId="28A4E9C1" w14:textId="660B310C" w:rsidR="001E2E27" w:rsidRPr="009B11A0" w:rsidRDefault="0081720B" w:rsidP="006E485E">
      <w:pPr>
        <w:spacing w:line="276" w:lineRule="auto"/>
        <w:ind w:right="3969"/>
        <w:rPr>
          <w:rFonts w:ascii="Tahoma" w:hAnsi="Tahoma" w:cs="Tahoma"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31-155</w:t>
      </w:r>
      <w:r w:rsidR="001E2E27" w:rsidRPr="009B11A0">
        <w:rPr>
          <w:rFonts w:ascii="Tahoma" w:hAnsi="Tahoma" w:cs="Tahoma"/>
          <w:sz w:val="21"/>
          <w:szCs w:val="21"/>
        </w:rPr>
        <w:t xml:space="preserve"> </w:t>
      </w:r>
      <w:r w:rsidRPr="009B11A0">
        <w:rPr>
          <w:rFonts w:ascii="Tahoma" w:hAnsi="Tahoma" w:cs="Tahoma"/>
          <w:sz w:val="21"/>
          <w:szCs w:val="21"/>
        </w:rPr>
        <w:t>K</w:t>
      </w:r>
      <w:r w:rsidR="001F320C" w:rsidRPr="009B11A0">
        <w:rPr>
          <w:rFonts w:ascii="Tahoma" w:hAnsi="Tahoma" w:cs="Tahoma"/>
          <w:sz w:val="21"/>
          <w:szCs w:val="21"/>
        </w:rPr>
        <w:t>raków</w:t>
      </w:r>
    </w:p>
    <w:p w14:paraId="072160BD" w14:textId="77777777" w:rsidR="005F76AD" w:rsidRPr="009B11A0" w:rsidRDefault="005F76AD" w:rsidP="006E485E">
      <w:pPr>
        <w:spacing w:line="276" w:lineRule="auto"/>
        <w:ind w:right="3969"/>
        <w:rPr>
          <w:rFonts w:ascii="Tahoma" w:hAnsi="Tahoma" w:cs="Tahoma"/>
          <w:sz w:val="21"/>
          <w:szCs w:val="21"/>
        </w:rPr>
      </w:pPr>
    </w:p>
    <w:p w14:paraId="0AAE1BB2" w14:textId="7DA8BEA9" w:rsidR="005F76AD" w:rsidRPr="009B11A0" w:rsidRDefault="003D51D1" w:rsidP="0088467D">
      <w:pPr>
        <w:spacing w:line="276" w:lineRule="auto"/>
        <w:ind w:left="5670" w:right="-2"/>
        <w:rPr>
          <w:rFonts w:ascii="Tahoma" w:hAnsi="Tahoma" w:cs="Tahoma"/>
          <w:b/>
          <w:bCs/>
          <w:sz w:val="21"/>
          <w:szCs w:val="21"/>
        </w:rPr>
      </w:pPr>
      <w:r w:rsidRPr="009B11A0">
        <w:rPr>
          <w:rFonts w:ascii="Tahoma" w:hAnsi="Tahoma" w:cs="Tahoma"/>
          <w:b/>
          <w:bCs/>
          <w:sz w:val="21"/>
          <w:szCs w:val="21"/>
        </w:rPr>
        <w:t>Wykonawcy w postępowaniu</w:t>
      </w:r>
    </w:p>
    <w:p w14:paraId="7AC2D3B3" w14:textId="408D0E85" w:rsidR="00B979C7" w:rsidRPr="009B11A0" w:rsidRDefault="00160C01" w:rsidP="006E485E">
      <w:pPr>
        <w:spacing w:before="600" w:after="360" w:line="276" w:lineRule="auto"/>
        <w:jc w:val="center"/>
        <w:rPr>
          <w:rFonts w:ascii="Tahoma" w:hAnsi="Tahoma" w:cs="Tahoma"/>
          <w:b/>
          <w:bCs/>
          <w:sz w:val="21"/>
          <w:szCs w:val="21"/>
        </w:rPr>
      </w:pPr>
      <w:r w:rsidRPr="009B11A0">
        <w:rPr>
          <w:rFonts w:ascii="Tahoma" w:hAnsi="Tahoma" w:cs="Tahoma"/>
          <w:b/>
          <w:bCs/>
          <w:sz w:val="21"/>
          <w:szCs w:val="21"/>
        </w:rPr>
        <w:t>INFORMACJA</w:t>
      </w:r>
      <w:r w:rsidR="00536C0C" w:rsidRPr="009B11A0">
        <w:rPr>
          <w:rFonts w:ascii="Tahoma" w:hAnsi="Tahoma" w:cs="Tahoma"/>
          <w:b/>
          <w:bCs/>
          <w:sz w:val="21"/>
          <w:szCs w:val="21"/>
        </w:rPr>
        <w:t xml:space="preserve"> O WYBORZE NAJKORZYS</w:t>
      </w:r>
      <w:r w:rsidR="001F606B" w:rsidRPr="009B11A0">
        <w:rPr>
          <w:rFonts w:ascii="Tahoma" w:hAnsi="Tahoma" w:cs="Tahoma"/>
          <w:b/>
          <w:bCs/>
          <w:sz w:val="21"/>
          <w:szCs w:val="21"/>
        </w:rPr>
        <w:t>T</w:t>
      </w:r>
      <w:r w:rsidR="00536C0C" w:rsidRPr="009B11A0">
        <w:rPr>
          <w:rFonts w:ascii="Tahoma" w:hAnsi="Tahoma" w:cs="Tahoma"/>
          <w:b/>
          <w:bCs/>
          <w:sz w:val="21"/>
          <w:szCs w:val="21"/>
        </w:rPr>
        <w:t>NIEJSZEJ OFERTY</w:t>
      </w:r>
      <w:r w:rsidR="00B979C7" w:rsidRPr="009B11A0">
        <w:rPr>
          <w:rFonts w:ascii="Tahoma" w:hAnsi="Tahoma" w:cs="Tahoma"/>
          <w:b/>
          <w:bCs/>
          <w:sz w:val="21"/>
          <w:szCs w:val="21"/>
        </w:rPr>
        <w:t xml:space="preserve"> </w:t>
      </w:r>
    </w:p>
    <w:p w14:paraId="7E9A9C55" w14:textId="77777777" w:rsidR="009635C4" w:rsidRPr="009B11A0" w:rsidRDefault="001E2E27" w:rsidP="009635C4">
      <w:pPr>
        <w:spacing w:after="120" w:line="276" w:lineRule="auto"/>
        <w:jc w:val="both"/>
        <w:rPr>
          <w:rFonts w:ascii="Tahoma" w:hAnsi="Tahoma" w:cs="Tahoma"/>
          <w:b/>
          <w:sz w:val="21"/>
          <w:szCs w:val="21"/>
        </w:rPr>
      </w:pPr>
      <w:r w:rsidRPr="009B11A0">
        <w:rPr>
          <w:rFonts w:ascii="Tahoma" w:eastAsia="Calibri" w:hAnsi="Tahoma" w:cs="Tahoma"/>
          <w:sz w:val="21"/>
          <w:szCs w:val="21"/>
          <w:lang w:eastAsia="en-US"/>
        </w:rPr>
        <w:t xml:space="preserve">Dotyczy </w:t>
      </w:r>
      <w:r w:rsidRPr="009B11A0">
        <w:rPr>
          <w:rFonts w:ascii="Tahoma" w:hAnsi="Tahoma" w:cs="Tahoma"/>
          <w:sz w:val="21"/>
          <w:szCs w:val="21"/>
        </w:rPr>
        <w:t>postępowania o udzielenie zamówienia publicznego</w:t>
      </w:r>
      <w:r w:rsidR="00436E3E" w:rsidRPr="009B11A0">
        <w:rPr>
          <w:rFonts w:ascii="Tahoma" w:hAnsi="Tahoma" w:cs="Tahoma"/>
          <w:sz w:val="21"/>
          <w:szCs w:val="21"/>
        </w:rPr>
        <w:t xml:space="preserve"> prowadzonego w trybie podstawowym </w:t>
      </w:r>
      <w:r w:rsidR="007C22CA" w:rsidRPr="009B11A0">
        <w:rPr>
          <w:rFonts w:ascii="Tahoma" w:hAnsi="Tahoma" w:cs="Tahoma"/>
          <w:sz w:val="21"/>
          <w:szCs w:val="21"/>
        </w:rPr>
        <w:t>pn.</w:t>
      </w:r>
      <w:r w:rsidRPr="009B11A0">
        <w:rPr>
          <w:rFonts w:ascii="Tahoma" w:eastAsia="Calibri" w:hAnsi="Tahoma" w:cs="Tahoma"/>
          <w:sz w:val="21"/>
          <w:szCs w:val="21"/>
          <w:lang w:eastAsia="en-US"/>
        </w:rPr>
        <w:t>:</w:t>
      </w:r>
      <w:r w:rsidR="00436E3E" w:rsidRPr="009B11A0">
        <w:rPr>
          <w:rFonts w:ascii="Tahoma" w:eastAsia="Calibri" w:hAnsi="Tahoma" w:cs="Tahoma"/>
          <w:sz w:val="21"/>
          <w:szCs w:val="21"/>
          <w:lang w:eastAsia="en-US"/>
        </w:rPr>
        <w:t xml:space="preserve"> </w:t>
      </w:r>
      <w:r w:rsidR="009635C4" w:rsidRPr="009B11A0">
        <w:rPr>
          <w:rFonts w:ascii="Tahoma" w:hAnsi="Tahoma" w:cs="Tahoma"/>
          <w:b/>
          <w:sz w:val="21"/>
          <w:szCs w:val="21"/>
        </w:rPr>
        <w:t>Świadczenie usług z zakresu prywatnej opieki medycznej dla pracowników Politechniki Krakowskiej im. Tadeusza Kościuszki w Krakowie.</w:t>
      </w:r>
    </w:p>
    <w:p w14:paraId="4B6E415D" w14:textId="0C6C6A95" w:rsidR="002F7D18" w:rsidRPr="009B11A0" w:rsidRDefault="009635C4" w:rsidP="009635C4">
      <w:pPr>
        <w:spacing w:after="120" w:line="276" w:lineRule="auto"/>
        <w:jc w:val="both"/>
        <w:rPr>
          <w:rFonts w:ascii="Tahoma" w:hAnsi="Tahoma" w:cs="Tahoma"/>
          <w:b/>
          <w:sz w:val="21"/>
          <w:szCs w:val="21"/>
        </w:rPr>
      </w:pPr>
      <w:r w:rsidRPr="009B11A0">
        <w:rPr>
          <w:rFonts w:ascii="Tahoma" w:hAnsi="Tahoma" w:cs="Tahoma"/>
          <w:bCs/>
          <w:sz w:val="21"/>
          <w:szCs w:val="21"/>
        </w:rPr>
        <w:t>Znak sprawy:</w:t>
      </w:r>
      <w:r w:rsidRPr="009B11A0">
        <w:rPr>
          <w:rFonts w:ascii="Tahoma" w:hAnsi="Tahoma" w:cs="Tahoma"/>
          <w:b/>
          <w:sz w:val="21"/>
          <w:szCs w:val="21"/>
        </w:rPr>
        <w:t xml:space="preserve"> KA-2/099/2024</w:t>
      </w:r>
    </w:p>
    <w:p w14:paraId="7769B5C0" w14:textId="77777777" w:rsidR="00A37641" w:rsidRPr="009B11A0" w:rsidRDefault="00A37641" w:rsidP="000F3573">
      <w:pPr>
        <w:spacing w:line="276" w:lineRule="auto"/>
        <w:jc w:val="both"/>
        <w:rPr>
          <w:rFonts w:ascii="Tahoma" w:hAnsi="Tahoma" w:cs="Tahoma"/>
          <w:sz w:val="21"/>
          <w:szCs w:val="21"/>
        </w:rPr>
      </w:pPr>
    </w:p>
    <w:p w14:paraId="27873C67" w14:textId="30FC06B3" w:rsidR="00225346" w:rsidRPr="009B11A0" w:rsidRDefault="00CE7639" w:rsidP="006E485E">
      <w:pPr>
        <w:spacing w:after="240" w:line="276" w:lineRule="auto"/>
        <w:jc w:val="both"/>
        <w:rPr>
          <w:rFonts w:ascii="Tahoma" w:hAnsi="Tahoma" w:cs="Tahoma"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 xml:space="preserve">Zamawiający, </w:t>
      </w:r>
      <w:r w:rsidR="0081720B" w:rsidRPr="009B11A0">
        <w:rPr>
          <w:rFonts w:ascii="Tahoma" w:hAnsi="Tahoma" w:cs="Tahoma"/>
          <w:bCs/>
          <w:sz w:val="21"/>
          <w:szCs w:val="21"/>
        </w:rPr>
        <w:t>Politechnika Krakowska im. Tadeusza Kościuszki</w:t>
      </w:r>
      <w:r w:rsidRPr="009B11A0">
        <w:rPr>
          <w:rFonts w:ascii="Tahoma" w:hAnsi="Tahoma" w:cs="Tahoma"/>
          <w:bCs/>
          <w:sz w:val="21"/>
          <w:szCs w:val="21"/>
        </w:rPr>
        <w:t>,</w:t>
      </w:r>
      <w:r w:rsidRPr="009B11A0">
        <w:rPr>
          <w:rFonts w:ascii="Tahoma" w:hAnsi="Tahoma" w:cs="Tahoma"/>
          <w:sz w:val="21"/>
          <w:szCs w:val="21"/>
        </w:rPr>
        <w:t xml:space="preserve"> działając na podstawie art. </w:t>
      </w:r>
      <w:r w:rsidR="00081112" w:rsidRPr="009B11A0">
        <w:rPr>
          <w:rFonts w:ascii="Tahoma" w:hAnsi="Tahoma" w:cs="Tahoma"/>
          <w:sz w:val="21"/>
          <w:szCs w:val="21"/>
        </w:rPr>
        <w:t>253</w:t>
      </w:r>
      <w:r w:rsidRPr="009B11A0">
        <w:rPr>
          <w:rFonts w:ascii="Tahoma" w:hAnsi="Tahoma" w:cs="Tahoma"/>
          <w:sz w:val="21"/>
          <w:szCs w:val="21"/>
        </w:rPr>
        <w:t xml:space="preserve"> ust. </w:t>
      </w:r>
      <w:r w:rsidR="00081112" w:rsidRPr="009B11A0">
        <w:rPr>
          <w:rFonts w:ascii="Tahoma" w:hAnsi="Tahoma" w:cs="Tahoma"/>
          <w:sz w:val="21"/>
          <w:szCs w:val="21"/>
        </w:rPr>
        <w:t>1</w:t>
      </w:r>
      <w:r w:rsidRPr="009B11A0">
        <w:rPr>
          <w:rFonts w:ascii="Tahoma" w:hAnsi="Tahoma" w:cs="Tahoma"/>
          <w:sz w:val="21"/>
          <w:szCs w:val="21"/>
        </w:rPr>
        <w:t xml:space="preserve"> ustawy z dnia 11 września 2019</w:t>
      </w:r>
      <w:r w:rsidR="009B2CB0" w:rsidRPr="009B11A0">
        <w:rPr>
          <w:rFonts w:ascii="Tahoma" w:hAnsi="Tahoma" w:cs="Tahoma"/>
          <w:sz w:val="21"/>
          <w:szCs w:val="21"/>
        </w:rPr>
        <w:t xml:space="preserve"> </w:t>
      </w:r>
      <w:r w:rsidRPr="009B11A0">
        <w:rPr>
          <w:rFonts w:ascii="Tahoma" w:hAnsi="Tahoma" w:cs="Tahoma"/>
          <w:sz w:val="21"/>
          <w:szCs w:val="21"/>
        </w:rPr>
        <w:t xml:space="preserve">r. Prawo zamówień publicznych </w:t>
      </w:r>
      <w:r w:rsidR="0081720B" w:rsidRPr="009B11A0">
        <w:rPr>
          <w:rFonts w:ascii="Tahoma" w:hAnsi="Tahoma" w:cs="Tahoma"/>
          <w:sz w:val="21"/>
          <w:szCs w:val="21"/>
        </w:rPr>
        <w:t>(</w:t>
      </w:r>
      <w:proofErr w:type="spellStart"/>
      <w:r w:rsidR="0081720B" w:rsidRPr="009B11A0">
        <w:rPr>
          <w:rFonts w:ascii="Tahoma" w:hAnsi="Tahoma" w:cs="Tahoma"/>
          <w:sz w:val="21"/>
          <w:szCs w:val="21"/>
        </w:rPr>
        <w:t>t.j</w:t>
      </w:r>
      <w:proofErr w:type="spellEnd"/>
      <w:r w:rsidR="0081720B" w:rsidRPr="009B11A0">
        <w:rPr>
          <w:rFonts w:ascii="Tahoma" w:hAnsi="Tahoma" w:cs="Tahoma"/>
          <w:sz w:val="21"/>
          <w:szCs w:val="21"/>
        </w:rPr>
        <w:t>. Dz. U. z</w:t>
      </w:r>
      <w:r w:rsidR="006E7FFD" w:rsidRPr="009B11A0">
        <w:rPr>
          <w:rFonts w:ascii="Tahoma" w:hAnsi="Tahoma" w:cs="Tahoma"/>
          <w:sz w:val="21"/>
          <w:szCs w:val="21"/>
        </w:rPr>
        <w:t> </w:t>
      </w:r>
      <w:r w:rsidR="0081720B" w:rsidRPr="009B11A0">
        <w:rPr>
          <w:rFonts w:ascii="Tahoma" w:hAnsi="Tahoma" w:cs="Tahoma"/>
          <w:sz w:val="21"/>
          <w:szCs w:val="21"/>
        </w:rPr>
        <w:t>2024 poz.</w:t>
      </w:r>
      <w:r w:rsidR="0038659C" w:rsidRPr="009B11A0">
        <w:rPr>
          <w:rFonts w:ascii="Tahoma" w:hAnsi="Tahoma" w:cs="Tahoma"/>
          <w:sz w:val="21"/>
          <w:szCs w:val="21"/>
        </w:rPr>
        <w:t> </w:t>
      </w:r>
      <w:r w:rsidR="0081720B" w:rsidRPr="009B11A0">
        <w:rPr>
          <w:rFonts w:ascii="Tahoma" w:hAnsi="Tahoma" w:cs="Tahoma"/>
          <w:sz w:val="21"/>
          <w:szCs w:val="21"/>
        </w:rPr>
        <w:t>1320)</w:t>
      </w:r>
      <w:r w:rsidRPr="009B11A0">
        <w:rPr>
          <w:rFonts w:ascii="Tahoma" w:hAnsi="Tahoma" w:cs="Tahoma"/>
          <w:sz w:val="21"/>
          <w:szCs w:val="21"/>
        </w:rPr>
        <w:t>, zwanej dalej „ustawą Pzp”,</w:t>
      </w:r>
      <w:r w:rsidR="002F7D18" w:rsidRPr="009B11A0">
        <w:rPr>
          <w:rFonts w:ascii="Tahoma" w:hAnsi="Tahoma" w:cs="Tahoma"/>
          <w:sz w:val="21"/>
          <w:szCs w:val="21"/>
        </w:rPr>
        <w:t xml:space="preserve"> </w:t>
      </w:r>
      <w:r w:rsidR="002A1CEB" w:rsidRPr="009B11A0">
        <w:rPr>
          <w:rFonts w:ascii="Tahoma" w:hAnsi="Tahoma" w:cs="Tahoma"/>
          <w:sz w:val="21"/>
          <w:szCs w:val="21"/>
        </w:rPr>
        <w:t>przedstawia informacj</w:t>
      </w:r>
      <w:r w:rsidR="00ED22BE" w:rsidRPr="009B11A0">
        <w:rPr>
          <w:rFonts w:ascii="Tahoma" w:hAnsi="Tahoma" w:cs="Tahoma"/>
          <w:sz w:val="21"/>
          <w:szCs w:val="21"/>
        </w:rPr>
        <w:t>ę o wyniku przedmiotowego postępowania o udzielenie zamówienia publicznego</w:t>
      </w:r>
      <w:r w:rsidR="00225346" w:rsidRPr="009B11A0">
        <w:rPr>
          <w:rFonts w:ascii="Tahoma" w:hAnsi="Tahoma" w:cs="Tahoma"/>
          <w:sz w:val="21"/>
          <w:szCs w:val="21"/>
        </w:rPr>
        <w:t>:</w:t>
      </w:r>
    </w:p>
    <w:p w14:paraId="091187FB" w14:textId="77777777" w:rsidR="00F155BC" w:rsidRPr="009B11A0" w:rsidRDefault="00225346" w:rsidP="006E485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Wybrano następująca ofertę</w:t>
      </w:r>
      <w:r w:rsidR="00F155BC" w:rsidRPr="009B11A0">
        <w:rPr>
          <w:rFonts w:ascii="Tahoma" w:hAnsi="Tahoma" w:cs="Tahoma"/>
          <w:sz w:val="21"/>
          <w:szCs w:val="21"/>
        </w:rPr>
        <w:t xml:space="preserve">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"/>
        <w:gridCol w:w="5005"/>
        <w:gridCol w:w="3969"/>
      </w:tblGrid>
      <w:tr w:rsidR="000D1884" w:rsidRPr="009B11A0" w14:paraId="28659031" w14:textId="77777777" w:rsidTr="000B0A13">
        <w:trPr>
          <w:trHeight w:val="1034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AD06" w14:textId="77777777" w:rsidR="000D1884" w:rsidRPr="00CD035A" w:rsidRDefault="000D1884" w:rsidP="00CD035A">
            <w:pPr>
              <w:tabs>
                <w:tab w:val="left" w:pos="5442"/>
              </w:tabs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Numer oferty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96B2" w14:textId="77777777" w:rsidR="000D1884" w:rsidRPr="00CD035A" w:rsidRDefault="000D1884" w:rsidP="00CD035A">
            <w:pPr>
              <w:tabs>
                <w:tab w:val="left" w:pos="5442"/>
              </w:tabs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Nazwa (firma) i adres 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0A80" w14:textId="2B0ACEB3" w:rsidR="000D1884" w:rsidRPr="00CD035A" w:rsidRDefault="000D1884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 xml:space="preserve">Cena </w:t>
            </w:r>
            <w:r w:rsidR="006B5705" w:rsidRPr="00CD035A">
              <w:rPr>
                <w:rFonts w:ascii="Tahoma" w:hAnsi="Tahoma" w:cs="Tahoma"/>
                <w:sz w:val="20"/>
                <w:szCs w:val="20"/>
              </w:rPr>
              <w:t>Pakietu Indywidualnego (Pracownika)</w:t>
            </w:r>
          </w:p>
        </w:tc>
      </w:tr>
      <w:tr w:rsidR="000D1884" w:rsidRPr="009B11A0" w14:paraId="401064D6" w14:textId="77777777" w:rsidTr="000B0A13">
        <w:trPr>
          <w:trHeight w:val="1016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6A69" w14:textId="77777777" w:rsidR="000D1884" w:rsidRPr="00CD035A" w:rsidRDefault="000D1884" w:rsidP="00CD035A">
            <w:pPr>
              <w:pStyle w:val="Tekstpodstawowy"/>
              <w:spacing w:line="276" w:lineRule="auto"/>
              <w:ind w:leftChars="0" w:left="2" w:hanging="2"/>
              <w:jc w:val="center"/>
              <w:rPr>
                <w:rFonts w:ascii="Tahoma" w:eastAsia="Arial Unicode MS" w:hAnsi="Tahoma" w:cs="Tahoma"/>
                <w:bCs/>
                <w:sz w:val="20"/>
              </w:rPr>
            </w:pPr>
            <w:r w:rsidRPr="00CD035A">
              <w:rPr>
                <w:rFonts w:ascii="Tahoma" w:eastAsia="Arial Unicode MS" w:hAnsi="Tahoma" w:cs="Tahoma"/>
                <w:bCs/>
                <w:sz w:val="20"/>
              </w:rPr>
              <w:t>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A3FD" w14:textId="77777777" w:rsidR="00861CEE" w:rsidRPr="00CD035A" w:rsidRDefault="00861CEE" w:rsidP="00CD035A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Centrum Medyczne ENEL-MED S.A.</w:t>
            </w:r>
          </w:p>
          <w:p w14:paraId="4B150A3B" w14:textId="77777777" w:rsidR="00CD035A" w:rsidRDefault="00861CEE" w:rsidP="00CD035A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ul. Słomińskiego 19/524</w:t>
            </w:r>
          </w:p>
          <w:p w14:paraId="17F7C4F3" w14:textId="3B551BB7" w:rsidR="000D1884" w:rsidRPr="00CD035A" w:rsidRDefault="00861CEE" w:rsidP="00CD035A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00-195 Warszawa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5534" w14:textId="36F0D507" w:rsidR="000D1884" w:rsidRPr="00CD035A" w:rsidRDefault="006B5705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120,33</w:t>
            </w:r>
          </w:p>
        </w:tc>
      </w:tr>
    </w:tbl>
    <w:p w14:paraId="584D204D" w14:textId="38F2E6CE" w:rsidR="00A32A30" w:rsidRPr="009B11A0" w:rsidRDefault="00F00086" w:rsidP="009D6D6C">
      <w:pPr>
        <w:spacing w:before="120" w:line="276" w:lineRule="auto"/>
        <w:jc w:val="both"/>
        <w:rPr>
          <w:rFonts w:ascii="Tahoma" w:hAnsi="Tahoma" w:cs="Tahoma"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Uzasadnienie wyboru</w:t>
      </w:r>
      <w:r w:rsidR="00A32A30" w:rsidRPr="009B11A0">
        <w:rPr>
          <w:rFonts w:ascii="Tahoma" w:hAnsi="Tahoma" w:cs="Tahoma"/>
          <w:sz w:val="21"/>
          <w:szCs w:val="21"/>
        </w:rPr>
        <w:t xml:space="preserve"> oferty</w:t>
      </w:r>
      <w:r w:rsidR="00066EEE" w:rsidRPr="009B11A0">
        <w:rPr>
          <w:rFonts w:ascii="Tahoma" w:hAnsi="Tahoma" w:cs="Tahoma"/>
          <w:sz w:val="21"/>
          <w:szCs w:val="21"/>
        </w:rPr>
        <w:t>:</w:t>
      </w:r>
      <w:r w:rsidR="00A32A30" w:rsidRPr="009B11A0">
        <w:rPr>
          <w:rFonts w:ascii="Tahoma" w:hAnsi="Tahoma" w:cs="Tahoma"/>
          <w:sz w:val="21"/>
          <w:szCs w:val="21"/>
        </w:rPr>
        <w:t xml:space="preserve"> oferta otrzymał</w:t>
      </w:r>
      <w:r w:rsidR="00E51B0A" w:rsidRPr="009B11A0">
        <w:rPr>
          <w:rFonts w:ascii="Tahoma" w:hAnsi="Tahoma" w:cs="Tahoma"/>
          <w:sz w:val="21"/>
          <w:szCs w:val="21"/>
        </w:rPr>
        <w:t>a</w:t>
      </w:r>
      <w:r w:rsidR="00A32A30" w:rsidRPr="009B11A0">
        <w:rPr>
          <w:rFonts w:ascii="Tahoma" w:hAnsi="Tahoma" w:cs="Tahoma"/>
          <w:sz w:val="21"/>
          <w:szCs w:val="21"/>
        </w:rPr>
        <w:t xml:space="preserve"> najwyższą liczbę punktów, wyliczoną w</w:t>
      </w:r>
      <w:r w:rsidR="004B59AB" w:rsidRPr="009B11A0">
        <w:rPr>
          <w:rFonts w:ascii="Tahoma" w:hAnsi="Tahoma" w:cs="Tahoma"/>
          <w:sz w:val="21"/>
          <w:szCs w:val="21"/>
        </w:rPr>
        <w:t> </w:t>
      </w:r>
      <w:r w:rsidR="00A32A30" w:rsidRPr="009B11A0">
        <w:rPr>
          <w:rFonts w:ascii="Tahoma" w:hAnsi="Tahoma" w:cs="Tahoma"/>
          <w:sz w:val="21"/>
          <w:szCs w:val="21"/>
        </w:rPr>
        <w:t>oparciu o kryteri</w:t>
      </w:r>
      <w:r w:rsidR="00954616">
        <w:rPr>
          <w:rFonts w:ascii="Tahoma" w:hAnsi="Tahoma" w:cs="Tahoma"/>
          <w:sz w:val="21"/>
          <w:szCs w:val="21"/>
        </w:rPr>
        <w:t>a</w:t>
      </w:r>
      <w:r w:rsidR="00A32A30" w:rsidRPr="009B11A0">
        <w:rPr>
          <w:rFonts w:ascii="Tahoma" w:hAnsi="Tahoma" w:cs="Tahoma"/>
          <w:sz w:val="21"/>
          <w:szCs w:val="21"/>
        </w:rPr>
        <w:t xml:space="preserve"> oceny ofert określone w Specyfikacji </w:t>
      </w:r>
      <w:r w:rsidR="000C744D" w:rsidRPr="009B11A0">
        <w:rPr>
          <w:rFonts w:ascii="Tahoma" w:hAnsi="Tahoma" w:cs="Tahoma"/>
          <w:sz w:val="21"/>
          <w:szCs w:val="21"/>
        </w:rPr>
        <w:t>W</w:t>
      </w:r>
      <w:r w:rsidR="00A32A30" w:rsidRPr="009B11A0">
        <w:rPr>
          <w:rFonts w:ascii="Tahoma" w:hAnsi="Tahoma" w:cs="Tahoma"/>
          <w:sz w:val="21"/>
          <w:szCs w:val="21"/>
        </w:rPr>
        <w:t>arunków Zamówienia.</w:t>
      </w:r>
    </w:p>
    <w:p w14:paraId="3EBF3C50" w14:textId="77777777" w:rsidR="00066EEE" w:rsidRPr="009B11A0" w:rsidRDefault="00066EEE" w:rsidP="006E485E">
      <w:pPr>
        <w:pStyle w:val="Akapitzlist"/>
        <w:spacing w:after="240" w:line="276" w:lineRule="auto"/>
        <w:jc w:val="both"/>
        <w:rPr>
          <w:rFonts w:ascii="Tahoma" w:hAnsi="Tahoma" w:cs="Tahoma"/>
          <w:b/>
          <w:sz w:val="21"/>
          <w:szCs w:val="21"/>
        </w:rPr>
      </w:pPr>
    </w:p>
    <w:p w14:paraId="5FCE77B5" w14:textId="51B0DA3C" w:rsidR="00B96949" w:rsidRPr="009B11A0" w:rsidRDefault="00066EEE" w:rsidP="006E485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9B11A0">
        <w:rPr>
          <w:rFonts w:ascii="Tahoma" w:hAnsi="Tahoma" w:cs="Tahoma"/>
          <w:sz w:val="21"/>
          <w:szCs w:val="21"/>
        </w:rPr>
        <w:t>Wykaz wykonawców, którzy złożyli oferty oraz streszczenie oceny i porównania</w:t>
      </w:r>
      <w:r w:rsidR="00030603" w:rsidRPr="009B11A0">
        <w:rPr>
          <w:rFonts w:ascii="Tahoma" w:hAnsi="Tahoma" w:cs="Tahoma"/>
          <w:sz w:val="21"/>
          <w:szCs w:val="21"/>
        </w:rPr>
        <w:t xml:space="preserve"> złożonych ofert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559"/>
        <w:gridCol w:w="1559"/>
        <w:gridCol w:w="1418"/>
        <w:gridCol w:w="992"/>
      </w:tblGrid>
      <w:tr w:rsidR="00420C5D" w:rsidRPr="00CD035A" w14:paraId="6B777DF3" w14:textId="79528190" w:rsidTr="009D6D6C">
        <w:trPr>
          <w:trHeight w:val="22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73C4" w14:textId="6C6E1BB3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Numer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024B" w14:textId="77777777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Nazwa (firma)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A8CFE" w14:textId="545724E7" w:rsidR="009B11A0" w:rsidRPr="00CD035A" w:rsidRDefault="009B11A0" w:rsidP="00CD035A">
            <w:pPr>
              <w:ind w:left="-98" w:right="-66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Liczba pkt</w:t>
            </w:r>
            <w:r w:rsidR="00901CCE" w:rsidRPr="00CD035A">
              <w:rPr>
                <w:rFonts w:ascii="Tahoma" w:hAnsi="Tahoma" w:cs="Tahoma"/>
                <w:sz w:val="20"/>
                <w:szCs w:val="20"/>
              </w:rPr>
              <w:t xml:space="preserve"> otrzym</w:t>
            </w:r>
            <w:r w:rsidR="00C22B99" w:rsidRPr="00CD035A">
              <w:rPr>
                <w:rFonts w:ascii="Tahoma" w:hAnsi="Tahoma" w:cs="Tahoma"/>
                <w:sz w:val="20"/>
                <w:szCs w:val="20"/>
              </w:rPr>
              <w:t>anych</w:t>
            </w:r>
          </w:p>
          <w:p w14:paraId="310FCE95" w14:textId="77777777" w:rsidR="009B11A0" w:rsidRPr="00CD035A" w:rsidRDefault="009B11A0" w:rsidP="00CD035A">
            <w:pPr>
              <w:ind w:left="-98" w:right="-66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w kryterium</w:t>
            </w:r>
          </w:p>
          <w:p w14:paraId="26E81D3B" w14:textId="4674E998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„Cena Pakietu Indywidualnego (Pracownika)”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404B" w14:textId="7C2884A1" w:rsidR="009B11A0" w:rsidRPr="00CD035A" w:rsidRDefault="009B11A0" w:rsidP="00CD035A">
            <w:pPr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Liczba pkt</w:t>
            </w:r>
            <w:r w:rsidR="00901CCE" w:rsidRPr="00CD035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22B99" w:rsidRPr="00CD035A">
              <w:rPr>
                <w:rFonts w:ascii="Tahoma" w:hAnsi="Tahoma" w:cs="Tahoma"/>
                <w:sz w:val="20"/>
                <w:szCs w:val="20"/>
              </w:rPr>
              <w:t>otrzymanych</w:t>
            </w:r>
          </w:p>
          <w:p w14:paraId="38D92914" w14:textId="77777777" w:rsidR="009B11A0" w:rsidRPr="00CD035A" w:rsidRDefault="009B11A0" w:rsidP="00CD035A">
            <w:pPr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 xml:space="preserve">w kryterium </w:t>
            </w:r>
          </w:p>
          <w:p w14:paraId="08918E99" w14:textId="7E09C811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„Liczba dostępnych placówek na terenie miasta Krakowa”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3247" w14:textId="5D475A9A" w:rsidR="009B11A0" w:rsidRPr="00CD035A" w:rsidRDefault="009B11A0" w:rsidP="00CD035A">
            <w:pPr>
              <w:ind w:left="-74" w:right="-69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Liczba pkt</w:t>
            </w:r>
            <w:r w:rsidR="00C22B99" w:rsidRPr="00CD035A">
              <w:rPr>
                <w:rFonts w:ascii="Tahoma" w:hAnsi="Tahoma" w:cs="Tahoma"/>
                <w:sz w:val="20"/>
                <w:szCs w:val="20"/>
              </w:rPr>
              <w:t xml:space="preserve"> otrzymanych</w:t>
            </w:r>
          </w:p>
          <w:p w14:paraId="248EC29C" w14:textId="77777777" w:rsidR="009B11A0" w:rsidRPr="00CD035A" w:rsidRDefault="009B11A0" w:rsidP="00CD035A">
            <w:pPr>
              <w:ind w:left="-74" w:right="-69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 xml:space="preserve">w kryterium </w:t>
            </w:r>
          </w:p>
          <w:p w14:paraId="7BF61AFF" w14:textId="13CC94F8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„Maksymalny dopuszczalny wiek pracownika”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77CF" w14:textId="2A7BADB6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Łączna liczba punktów</w:t>
            </w:r>
          </w:p>
        </w:tc>
      </w:tr>
      <w:tr w:rsidR="00420C5D" w:rsidRPr="00CD035A" w14:paraId="6001BB30" w14:textId="4B7BD674" w:rsidTr="009D6D6C">
        <w:trPr>
          <w:trHeight w:val="9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D700" w14:textId="63817D7E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CD035A">
              <w:rPr>
                <w:rFonts w:ascii="Tahoma" w:hAnsi="Tahoma" w:cs="Tahom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C54D" w14:textId="77777777" w:rsidR="009B11A0" w:rsidRPr="00CD035A" w:rsidRDefault="009B11A0" w:rsidP="00CD035A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Centrum Medyczne ENEL-MED S.A.</w:t>
            </w:r>
          </w:p>
          <w:p w14:paraId="2A2F4743" w14:textId="77777777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ul. Słomińskiego 19/524</w:t>
            </w:r>
          </w:p>
          <w:p w14:paraId="681D0250" w14:textId="3B78F3D7" w:rsidR="009B11A0" w:rsidRPr="00CD035A" w:rsidRDefault="009B11A0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00-195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E9DDD" w14:textId="23329273" w:rsidR="009B11A0" w:rsidRPr="00CD035A" w:rsidRDefault="00BB2B53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BC6C" w14:textId="0915EE0D" w:rsidR="009B11A0" w:rsidRPr="00CD035A" w:rsidRDefault="0088159D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A572" w14:textId="1B974659" w:rsidR="009B11A0" w:rsidRPr="00CD035A" w:rsidRDefault="00133107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019C" w14:textId="4CFC0FEF" w:rsidR="009B11A0" w:rsidRPr="00CD035A" w:rsidRDefault="00133107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80,00</w:t>
            </w:r>
          </w:p>
        </w:tc>
      </w:tr>
      <w:tr w:rsidR="00AE747E" w:rsidRPr="00CD035A" w14:paraId="6DCCF9FE" w14:textId="77777777" w:rsidTr="009D6D6C">
        <w:trPr>
          <w:trHeight w:val="9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D1ED" w14:textId="3D524F01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A8B7" w14:textId="77777777" w:rsidR="00C22B99" w:rsidRPr="00CD035A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PZU ZDROWIE S.A.</w:t>
            </w:r>
          </w:p>
          <w:p w14:paraId="5A50ABB7" w14:textId="77777777" w:rsidR="00DE06B5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ul. Rondo Ignacego Daszyńskiego 4</w:t>
            </w:r>
          </w:p>
          <w:p w14:paraId="56E21570" w14:textId="0C0FEF01" w:rsidR="00C22B99" w:rsidRPr="00CD035A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00-843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D4733" w14:textId="25CDBC03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38,75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3D61" w14:textId="60B27F3A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8184" w14:textId="3AC7C07E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15F2B" w14:textId="1C30753F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73,75</w:t>
            </w:r>
          </w:p>
        </w:tc>
      </w:tr>
      <w:tr w:rsidR="00AE747E" w:rsidRPr="00CD035A" w14:paraId="11DD7CEC" w14:textId="2923026D" w:rsidTr="00851E6D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3182" w14:textId="0BED42C4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08BB" w14:textId="77777777" w:rsidR="00C22B99" w:rsidRPr="00CD035A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LUX MED Sp. z o.o.</w:t>
            </w:r>
          </w:p>
          <w:p w14:paraId="1CAF4CB2" w14:textId="77777777" w:rsidR="00DE06B5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ul. Szturmowa 2</w:t>
            </w:r>
          </w:p>
          <w:p w14:paraId="20BD39E5" w14:textId="7884E0C1" w:rsidR="00C22B99" w:rsidRPr="00CD035A" w:rsidRDefault="00C22B99" w:rsidP="00CD035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02-676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2CEBA" w14:textId="3F1FE08F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35,34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A668" w14:textId="6FC5AC05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AE82" w14:textId="7FC7DD0B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81EB" w14:textId="2164D8AA" w:rsidR="00C22B99" w:rsidRPr="00CD035A" w:rsidRDefault="00C22B99" w:rsidP="00CD035A">
            <w:pPr>
              <w:spacing w:line="276" w:lineRule="auto"/>
              <w:ind w:left="2" w:hanging="2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035A">
              <w:rPr>
                <w:rFonts w:ascii="Tahoma" w:hAnsi="Tahoma" w:cs="Tahoma"/>
                <w:sz w:val="20"/>
                <w:szCs w:val="20"/>
              </w:rPr>
              <w:t>60,34</w:t>
            </w:r>
          </w:p>
        </w:tc>
      </w:tr>
    </w:tbl>
    <w:p w14:paraId="1A330815" w14:textId="13EE22C1" w:rsidR="00AD45F1" w:rsidRPr="00DE06B5" w:rsidRDefault="00AD45F1" w:rsidP="00851E6D">
      <w:pPr>
        <w:spacing w:before="120" w:line="276" w:lineRule="auto"/>
        <w:jc w:val="both"/>
        <w:rPr>
          <w:rFonts w:ascii="Tahoma" w:hAnsi="Tahoma" w:cs="Tahoma"/>
          <w:sz w:val="21"/>
          <w:szCs w:val="21"/>
        </w:rPr>
      </w:pPr>
      <w:r w:rsidRPr="00DE06B5">
        <w:rPr>
          <w:rFonts w:ascii="Tahoma" w:hAnsi="Tahoma" w:cs="Tahoma"/>
          <w:sz w:val="21"/>
          <w:szCs w:val="21"/>
        </w:rPr>
        <w:t>Uzasadnienie liczby przyznanych punktów: ofert</w:t>
      </w:r>
      <w:r w:rsidR="002E71E0" w:rsidRPr="00DE06B5">
        <w:rPr>
          <w:rFonts w:ascii="Tahoma" w:hAnsi="Tahoma" w:cs="Tahoma"/>
          <w:sz w:val="21"/>
          <w:szCs w:val="21"/>
        </w:rPr>
        <w:t>y</w:t>
      </w:r>
      <w:r w:rsidRPr="00DE06B5">
        <w:rPr>
          <w:rFonts w:ascii="Tahoma" w:hAnsi="Tahoma" w:cs="Tahoma"/>
          <w:sz w:val="21"/>
          <w:szCs w:val="21"/>
        </w:rPr>
        <w:t xml:space="preserve"> otrzymał</w:t>
      </w:r>
      <w:r w:rsidR="002E71E0" w:rsidRPr="00DE06B5">
        <w:rPr>
          <w:rFonts w:ascii="Tahoma" w:hAnsi="Tahoma" w:cs="Tahoma"/>
          <w:sz w:val="21"/>
          <w:szCs w:val="21"/>
        </w:rPr>
        <w:t>y</w:t>
      </w:r>
      <w:r w:rsidRPr="00DE06B5">
        <w:rPr>
          <w:rFonts w:ascii="Tahoma" w:hAnsi="Tahoma" w:cs="Tahoma"/>
          <w:sz w:val="21"/>
          <w:szCs w:val="21"/>
        </w:rPr>
        <w:t xml:space="preserve"> punkty</w:t>
      </w:r>
      <w:r w:rsidR="002E71E0" w:rsidRPr="00DE06B5">
        <w:rPr>
          <w:rFonts w:ascii="Tahoma" w:hAnsi="Tahoma" w:cs="Tahoma"/>
          <w:sz w:val="21"/>
          <w:szCs w:val="21"/>
        </w:rPr>
        <w:t xml:space="preserve"> </w:t>
      </w:r>
      <w:r w:rsidRPr="00DE06B5">
        <w:rPr>
          <w:rFonts w:ascii="Tahoma" w:hAnsi="Tahoma" w:cs="Tahoma"/>
          <w:sz w:val="21"/>
          <w:szCs w:val="21"/>
        </w:rPr>
        <w:t>w kryteri</w:t>
      </w:r>
      <w:r w:rsidR="009B11A0" w:rsidRPr="00DE06B5">
        <w:rPr>
          <w:rFonts w:ascii="Tahoma" w:hAnsi="Tahoma" w:cs="Tahoma"/>
          <w:sz w:val="21"/>
          <w:szCs w:val="21"/>
        </w:rPr>
        <w:t>ach</w:t>
      </w:r>
      <w:r w:rsidR="002E71E0" w:rsidRPr="00DE06B5">
        <w:rPr>
          <w:rFonts w:ascii="Tahoma" w:hAnsi="Tahoma" w:cs="Tahoma"/>
          <w:sz w:val="21"/>
          <w:szCs w:val="21"/>
        </w:rPr>
        <w:t xml:space="preserve"> </w:t>
      </w:r>
      <w:r w:rsidRPr="00DE06B5">
        <w:rPr>
          <w:rFonts w:ascii="Tahoma" w:hAnsi="Tahoma" w:cs="Tahoma"/>
          <w:sz w:val="21"/>
          <w:szCs w:val="21"/>
        </w:rPr>
        <w:t>oceny ofert zgodnie ze sposobem ich przyznawania, określonym w Specyfikacji Warunków Zamówienia.</w:t>
      </w:r>
    </w:p>
    <w:p w14:paraId="1811953D" w14:textId="77777777" w:rsidR="00AD45F1" w:rsidRPr="00DE06B5" w:rsidRDefault="00AD45F1" w:rsidP="006E485E">
      <w:pPr>
        <w:pStyle w:val="Akapitzlist"/>
        <w:spacing w:after="240" w:line="276" w:lineRule="auto"/>
        <w:jc w:val="both"/>
        <w:rPr>
          <w:rFonts w:ascii="Tahoma" w:hAnsi="Tahoma" w:cs="Tahoma"/>
          <w:b/>
          <w:sz w:val="21"/>
          <w:szCs w:val="21"/>
        </w:rPr>
      </w:pPr>
    </w:p>
    <w:p w14:paraId="614F0033" w14:textId="7ED2735C" w:rsidR="006D4F54" w:rsidRPr="00DE06B5" w:rsidRDefault="006E4AD4" w:rsidP="006E485E">
      <w:pPr>
        <w:pStyle w:val="Akapitzlist"/>
        <w:numPr>
          <w:ilvl w:val="0"/>
          <w:numId w:val="2"/>
        </w:numPr>
        <w:suppressAutoHyphens/>
        <w:spacing w:before="120" w:after="120" w:line="276" w:lineRule="auto"/>
        <w:ind w:left="351" w:hanging="357"/>
        <w:contextualSpacing w:val="0"/>
        <w:jc w:val="both"/>
        <w:rPr>
          <w:rFonts w:ascii="Tahoma" w:hAnsi="Tahoma" w:cs="Tahoma"/>
          <w:sz w:val="21"/>
          <w:szCs w:val="21"/>
        </w:rPr>
      </w:pPr>
      <w:r w:rsidRPr="00DE06B5">
        <w:rPr>
          <w:rFonts w:ascii="Tahoma" w:hAnsi="Tahoma" w:cs="Tahoma"/>
          <w:sz w:val="21"/>
          <w:szCs w:val="21"/>
        </w:rPr>
        <w:t xml:space="preserve">W postępowaniu </w:t>
      </w:r>
      <w:r w:rsidR="009B11A0" w:rsidRPr="00DE06B5">
        <w:rPr>
          <w:rFonts w:ascii="Tahoma" w:hAnsi="Tahoma" w:cs="Tahoma"/>
          <w:sz w:val="21"/>
          <w:szCs w:val="21"/>
        </w:rPr>
        <w:t xml:space="preserve">nie </w:t>
      </w:r>
      <w:r w:rsidRPr="00DE06B5">
        <w:rPr>
          <w:rFonts w:ascii="Tahoma" w:hAnsi="Tahoma" w:cs="Tahoma"/>
          <w:sz w:val="21"/>
          <w:szCs w:val="21"/>
        </w:rPr>
        <w:t xml:space="preserve">odrzucono </w:t>
      </w:r>
      <w:r w:rsidR="009B11A0" w:rsidRPr="00DE06B5">
        <w:rPr>
          <w:rFonts w:ascii="Tahoma" w:hAnsi="Tahoma" w:cs="Tahoma"/>
          <w:sz w:val="21"/>
          <w:szCs w:val="21"/>
        </w:rPr>
        <w:t xml:space="preserve">żadnej </w:t>
      </w:r>
      <w:r w:rsidR="006D4F54" w:rsidRPr="00DE06B5">
        <w:rPr>
          <w:rFonts w:ascii="Tahoma" w:hAnsi="Tahoma" w:cs="Tahoma"/>
          <w:sz w:val="21"/>
          <w:szCs w:val="21"/>
        </w:rPr>
        <w:t>oferty</w:t>
      </w:r>
      <w:r w:rsidR="009B11A0" w:rsidRPr="00DE06B5">
        <w:rPr>
          <w:rFonts w:ascii="Tahoma" w:hAnsi="Tahoma" w:cs="Tahoma"/>
          <w:sz w:val="21"/>
          <w:szCs w:val="21"/>
        </w:rPr>
        <w:t>.</w:t>
      </w:r>
    </w:p>
    <w:p w14:paraId="00AF88BB" w14:textId="2ED19184" w:rsidR="006E4AD4" w:rsidRPr="00DE06B5" w:rsidRDefault="001152D5" w:rsidP="006E485E">
      <w:pPr>
        <w:pStyle w:val="Akapitzlist"/>
        <w:numPr>
          <w:ilvl w:val="0"/>
          <w:numId w:val="2"/>
        </w:numPr>
        <w:suppressAutoHyphens/>
        <w:spacing w:before="240" w:line="276" w:lineRule="auto"/>
        <w:ind w:left="351" w:hanging="357"/>
        <w:contextualSpacing w:val="0"/>
        <w:jc w:val="both"/>
        <w:rPr>
          <w:rFonts w:ascii="Tahoma" w:hAnsi="Tahoma" w:cs="Tahoma"/>
          <w:b/>
          <w:sz w:val="21"/>
          <w:szCs w:val="21"/>
          <w:lang w:eastAsia="en-US"/>
        </w:rPr>
      </w:pPr>
      <w:r w:rsidRPr="00DE06B5">
        <w:rPr>
          <w:rFonts w:ascii="Tahoma" w:hAnsi="Tahoma" w:cs="Tahoma"/>
          <w:sz w:val="21"/>
          <w:szCs w:val="21"/>
        </w:rPr>
        <w:t xml:space="preserve">Zgodnie z art. 308 ust. 2 </w:t>
      </w:r>
      <w:r w:rsidR="00502765" w:rsidRPr="00DE06B5">
        <w:rPr>
          <w:rFonts w:ascii="Tahoma" w:hAnsi="Tahoma" w:cs="Tahoma"/>
          <w:sz w:val="21"/>
          <w:szCs w:val="21"/>
        </w:rPr>
        <w:t>ustawy Pzp</w:t>
      </w:r>
      <w:r w:rsidRPr="00DE06B5">
        <w:rPr>
          <w:rFonts w:ascii="Tahoma" w:hAnsi="Tahoma" w:cs="Tahoma"/>
          <w:sz w:val="21"/>
          <w:szCs w:val="21"/>
        </w:rPr>
        <w:t xml:space="preserve"> u</w:t>
      </w:r>
      <w:r w:rsidR="006E4AD4" w:rsidRPr="00DE06B5">
        <w:rPr>
          <w:rFonts w:ascii="Tahoma" w:hAnsi="Tahoma" w:cs="Tahoma"/>
          <w:sz w:val="21"/>
          <w:szCs w:val="21"/>
        </w:rPr>
        <w:t xml:space="preserve">mowa w sprawie zamówienia publicznego może </w:t>
      </w:r>
      <w:r w:rsidR="00F101A5" w:rsidRPr="00DE06B5">
        <w:rPr>
          <w:rFonts w:ascii="Tahoma" w:hAnsi="Tahoma" w:cs="Tahoma"/>
          <w:sz w:val="21"/>
          <w:szCs w:val="21"/>
        </w:rPr>
        <w:t xml:space="preserve">zostać </w:t>
      </w:r>
      <w:r w:rsidR="006E4AD4" w:rsidRPr="00DE06B5">
        <w:rPr>
          <w:rFonts w:ascii="Tahoma" w:hAnsi="Tahoma" w:cs="Tahoma"/>
          <w:sz w:val="21"/>
          <w:szCs w:val="21"/>
        </w:rPr>
        <w:t>zawarta nie</w:t>
      </w:r>
      <w:r w:rsidR="00F101A5" w:rsidRPr="00DE06B5">
        <w:rPr>
          <w:rFonts w:ascii="Tahoma" w:hAnsi="Tahoma" w:cs="Tahoma"/>
          <w:sz w:val="21"/>
          <w:szCs w:val="21"/>
        </w:rPr>
        <w:t xml:space="preserve"> wcześniej niż </w:t>
      </w:r>
      <w:r w:rsidR="006E4AD4" w:rsidRPr="00DE06B5">
        <w:rPr>
          <w:rFonts w:ascii="Tahoma" w:hAnsi="Tahoma" w:cs="Tahoma"/>
          <w:sz w:val="21"/>
          <w:szCs w:val="21"/>
        </w:rPr>
        <w:t xml:space="preserve">po </w:t>
      </w:r>
      <w:r w:rsidR="00F101A5" w:rsidRPr="00DE06B5">
        <w:rPr>
          <w:rFonts w:ascii="Tahoma" w:hAnsi="Tahoma" w:cs="Tahoma"/>
          <w:sz w:val="21"/>
          <w:szCs w:val="21"/>
        </w:rPr>
        <w:t xml:space="preserve">upływie </w:t>
      </w:r>
      <w:r w:rsidR="00A71602" w:rsidRPr="00DE06B5">
        <w:rPr>
          <w:rFonts w:ascii="Tahoma" w:hAnsi="Tahoma" w:cs="Tahoma"/>
          <w:sz w:val="21"/>
          <w:szCs w:val="21"/>
        </w:rPr>
        <w:t xml:space="preserve">5 dni od dnia </w:t>
      </w:r>
      <w:r w:rsidR="006E4AD4" w:rsidRPr="00DE06B5">
        <w:rPr>
          <w:rFonts w:ascii="Tahoma" w:hAnsi="Tahoma" w:cs="Tahoma"/>
          <w:sz w:val="21"/>
          <w:szCs w:val="21"/>
        </w:rPr>
        <w:t>przesłani</w:t>
      </w:r>
      <w:r w:rsidR="00A71602" w:rsidRPr="00DE06B5">
        <w:rPr>
          <w:rFonts w:ascii="Tahoma" w:hAnsi="Tahoma" w:cs="Tahoma"/>
          <w:sz w:val="21"/>
          <w:szCs w:val="21"/>
        </w:rPr>
        <w:t>a niniejszej informacji</w:t>
      </w:r>
      <w:r w:rsidR="006E4AD4" w:rsidRPr="00DE06B5">
        <w:rPr>
          <w:rFonts w:ascii="Tahoma" w:hAnsi="Tahoma" w:cs="Tahoma"/>
          <w:sz w:val="21"/>
          <w:szCs w:val="21"/>
        </w:rPr>
        <w:t xml:space="preserve"> o wyborze najkorzystniejszej oferty.</w:t>
      </w:r>
    </w:p>
    <w:p w14:paraId="2365FAE8" w14:textId="77777777" w:rsidR="001E5214" w:rsidRPr="00DE06B5" w:rsidRDefault="001E5214" w:rsidP="006E485E">
      <w:pPr>
        <w:pStyle w:val="Akapitzlist"/>
        <w:spacing w:after="240" w:line="276" w:lineRule="auto"/>
        <w:jc w:val="both"/>
        <w:rPr>
          <w:rFonts w:ascii="Tahoma" w:hAnsi="Tahoma" w:cs="Tahoma"/>
          <w:b/>
          <w:sz w:val="21"/>
          <w:szCs w:val="21"/>
        </w:rPr>
      </w:pPr>
    </w:p>
    <w:p w14:paraId="0481266C" w14:textId="77777777" w:rsidR="00502765" w:rsidRPr="00DE06B5" w:rsidRDefault="00502765" w:rsidP="006E485E">
      <w:pPr>
        <w:spacing w:after="240" w:line="276" w:lineRule="auto"/>
        <w:ind w:left="6237"/>
        <w:jc w:val="both"/>
        <w:rPr>
          <w:rFonts w:ascii="Tahoma" w:hAnsi="Tahoma" w:cs="Tahoma"/>
          <w:sz w:val="21"/>
          <w:szCs w:val="21"/>
        </w:rPr>
      </w:pPr>
    </w:p>
    <w:p w14:paraId="24280CF5" w14:textId="1F1BB1CF" w:rsidR="001E5214" w:rsidRPr="00DE06B5" w:rsidRDefault="001E5214" w:rsidP="006E485E">
      <w:pPr>
        <w:spacing w:after="240" w:line="276" w:lineRule="auto"/>
        <w:ind w:left="6237"/>
        <w:jc w:val="both"/>
        <w:rPr>
          <w:rFonts w:ascii="Tahoma" w:hAnsi="Tahoma" w:cs="Tahoma"/>
          <w:i/>
          <w:iCs/>
          <w:sz w:val="21"/>
          <w:szCs w:val="21"/>
        </w:rPr>
      </w:pPr>
      <w:r w:rsidRPr="00DE06B5">
        <w:rPr>
          <w:rFonts w:ascii="Tahoma" w:hAnsi="Tahoma" w:cs="Tahoma"/>
          <w:i/>
          <w:iCs/>
          <w:sz w:val="21"/>
          <w:szCs w:val="21"/>
        </w:rPr>
        <w:t>Zamawiający</w:t>
      </w:r>
    </w:p>
    <w:sectPr w:rsidR="001E5214" w:rsidRPr="00DE06B5" w:rsidSect="0095461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7F71" w14:textId="77777777" w:rsidR="000213FF" w:rsidRDefault="000213FF">
      <w:r>
        <w:separator/>
      </w:r>
    </w:p>
  </w:endnote>
  <w:endnote w:type="continuationSeparator" w:id="0">
    <w:p w14:paraId="2EB4F099" w14:textId="77777777" w:rsidR="000213FF" w:rsidRDefault="0002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4E1DC" w14:textId="77777777" w:rsidR="000213FF" w:rsidRDefault="000213FF">
      <w:r>
        <w:separator/>
      </w:r>
    </w:p>
  </w:footnote>
  <w:footnote w:type="continuationSeparator" w:id="0">
    <w:p w14:paraId="53F35F38" w14:textId="77777777" w:rsidR="000213FF" w:rsidRDefault="00021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061F"/>
    <w:multiLevelType w:val="hybridMultilevel"/>
    <w:tmpl w:val="F612D35C"/>
    <w:lvl w:ilvl="0" w:tplc="F7D07F04">
      <w:start w:val="4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859CA"/>
    <w:multiLevelType w:val="hybridMultilevel"/>
    <w:tmpl w:val="DCA66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81E821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ahoma" w:hAnsi="Tahoma" w:cs="Tahoma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75E94F75"/>
    <w:multiLevelType w:val="hybridMultilevel"/>
    <w:tmpl w:val="3B520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CA0"/>
    <w:rsid w:val="000213FF"/>
    <w:rsid w:val="0002659E"/>
    <w:rsid w:val="00030603"/>
    <w:rsid w:val="000510DD"/>
    <w:rsid w:val="00053D8B"/>
    <w:rsid w:val="00066EEE"/>
    <w:rsid w:val="000709C7"/>
    <w:rsid w:val="0007362C"/>
    <w:rsid w:val="0007383C"/>
    <w:rsid w:val="00076BE0"/>
    <w:rsid w:val="000801CA"/>
    <w:rsid w:val="00081112"/>
    <w:rsid w:val="00086FF1"/>
    <w:rsid w:val="000A18A1"/>
    <w:rsid w:val="000A5F99"/>
    <w:rsid w:val="000B06B1"/>
    <w:rsid w:val="000B0A13"/>
    <w:rsid w:val="000B1B22"/>
    <w:rsid w:val="000C1A68"/>
    <w:rsid w:val="000C6BC8"/>
    <w:rsid w:val="000C70EF"/>
    <w:rsid w:val="000C744D"/>
    <w:rsid w:val="000D1884"/>
    <w:rsid w:val="000D7077"/>
    <w:rsid w:val="000E38F7"/>
    <w:rsid w:val="000E6E8B"/>
    <w:rsid w:val="000E7265"/>
    <w:rsid w:val="000F3573"/>
    <w:rsid w:val="001041FE"/>
    <w:rsid w:val="00113728"/>
    <w:rsid w:val="001152D5"/>
    <w:rsid w:val="00133107"/>
    <w:rsid w:val="00137281"/>
    <w:rsid w:val="001402F8"/>
    <w:rsid w:val="001474C7"/>
    <w:rsid w:val="00160C01"/>
    <w:rsid w:val="00191C32"/>
    <w:rsid w:val="00192116"/>
    <w:rsid w:val="001A015C"/>
    <w:rsid w:val="001A6148"/>
    <w:rsid w:val="001B034A"/>
    <w:rsid w:val="001C068B"/>
    <w:rsid w:val="001D1365"/>
    <w:rsid w:val="001E2A5B"/>
    <w:rsid w:val="001E2E27"/>
    <w:rsid w:val="001E5214"/>
    <w:rsid w:val="001F320C"/>
    <w:rsid w:val="001F3255"/>
    <w:rsid w:val="001F606B"/>
    <w:rsid w:val="00202D7E"/>
    <w:rsid w:val="0020777C"/>
    <w:rsid w:val="00225346"/>
    <w:rsid w:val="00264648"/>
    <w:rsid w:val="00291217"/>
    <w:rsid w:val="0029249F"/>
    <w:rsid w:val="002A0DF5"/>
    <w:rsid w:val="002A1CEB"/>
    <w:rsid w:val="002C5544"/>
    <w:rsid w:val="002C646F"/>
    <w:rsid w:val="002D5C70"/>
    <w:rsid w:val="002E0D00"/>
    <w:rsid w:val="002E71E0"/>
    <w:rsid w:val="002F0636"/>
    <w:rsid w:val="002F227F"/>
    <w:rsid w:val="002F4207"/>
    <w:rsid w:val="002F7D18"/>
    <w:rsid w:val="00332AFB"/>
    <w:rsid w:val="0033675D"/>
    <w:rsid w:val="00376023"/>
    <w:rsid w:val="003828DD"/>
    <w:rsid w:val="00383444"/>
    <w:rsid w:val="0038659C"/>
    <w:rsid w:val="00390BEF"/>
    <w:rsid w:val="003A4BD6"/>
    <w:rsid w:val="003A6902"/>
    <w:rsid w:val="003A798A"/>
    <w:rsid w:val="003A7B76"/>
    <w:rsid w:val="003A7BB1"/>
    <w:rsid w:val="003C1176"/>
    <w:rsid w:val="003C5552"/>
    <w:rsid w:val="003D51D1"/>
    <w:rsid w:val="003D7C9E"/>
    <w:rsid w:val="00412C73"/>
    <w:rsid w:val="00420C5D"/>
    <w:rsid w:val="00436E3E"/>
    <w:rsid w:val="00447100"/>
    <w:rsid w:val="00452469"/>
    <w:rsid w:val="0045381A"/>
    <w:rsid w:val="004A5CD9"/>
    <w:rsid w:val="004B08AF"/>
    <w:rsid w:val="004B2047"/>
    <w:rsid w:val="004B37D0"/>
    <w:rsid w:val="004B59AB"/>
    <w:rsid w:val="004B67B4"/>
    <w:rsid w:val="004C13DE"/>
    <w:rsid w:val="004D3DE8"/>
    <w:rsid w:val="004E5EF1"/>
    <w:rsid w:val="004F2236"/>
    <w:rsid w:val="00502765"/>
    <w:rsid w:val="0050407D"/>
    <w:rsid w:val="0051762E"/>
    <w:rsid w:val="005206F1"/>
    <w:rsid w:val="00521E12"/>
    <w:rsid w:val="0052209B"/>
    <w:rsid w:val="00522DED"/>
    <w:rsid w:val="0052460A"/>
    <w:rsid w:val="005362EA"/>
    <w:rsid w:val="00536C0C"/>
    <w:rsid w:val="005622A9"/>
    <w:rsid w:val="00562627"/>
    <w:rsid w:val="00563887"/>
    <w:rsid w:val="0056398A"/>
    <w:rsid w:val="00582A9C"/>
    <w:rsid w:val="00585F75"/>
    <w:rsid w:val="00591538"/>
    <w:rsid w:val="005C3E86"/>
    <w:rsid w:val="005C5011"/>
    <w:rsid w:val="005C7CC0"/>
    <w:rsid w:val="005F76AD"/>
    <w:rsid w:val="005F7AC0"/>
    <w:rsid w:val="006110FA"/>
    <w:rsid w:val="0061293E"/>
    <w:rsid w:val="00613B8E"/>
    <w:rsid w:val="006146B6"/>
    <w:rsid w:val="00617ACA"/>
    <w:rsid w:val="00636EFF"/>
    <w:rsid w:val="0065156F"/>
    <w:rsid w:val="00660636"/>
    <w:rsid w:val="006615F0"/>
    <w:rsid w:val="00666B4F"/>
    <w:rsid w:val="006719CD"/>
    <w:rsid w:val="00684766"/>
    <w:rsid w:val="006B5705"/>
    <w:rsid w:val="006C25F1"/>
    <w:rsid w:val="006C273C"/>
    <w:rsid w:val="006D4F54"/>
    <w:rsid w:val="006E485E"/>
    <w:rsid w:val="006E4AD4"/>
    <w:rsid w:val="006E7FFD"/>
    <w:rsid w:val="00715BF0"/>
    <w:rsid w:val="00730A3C"/>
    <w:rsid w:val="007665F3"/>
    <w:rsid w:val="00771DEE"/>
    <w:rsid w:val="00786807"/>
    <w:rsid w:val="007978D2"/>
    <w:rsid w:val="007A4CB1"/>
    <w:rsid w:val="007B43A9"/>
    <w:rsid w:val="007C22CA"/>
    <w:rsid w:val="007C365E"/>
    <w:rsid w:val="0081720B"/>
    <w:rsid w:val="00825174"/>
    <w:rsid w:val="00827E93"/>
    <w:rsid w:val="00832BCC"/>
    <w:rsid w:val="00840BFF"/>
    <w:rsid w:val="00851E6D"/>
    <w:rsid w:val="008547B9"/>
    <w:rsid w:val="00861CEE"/>
    <w:rsid w:val="00863E1B"/>
    <w:rsid w:val="008778A4"/>
    <w:rsid w:val="0088159D"/>
    <w:rsid w:val="0088467D"/>
    <w:rsid w:val="0088551C"/>
    <w:rsid w:val="00895D8E"/>
    <w:rsid w:val="008B1B97"/>
    <w:rsid w:val="008E2BA6"/>
    <w:rsid w:val="00901CCE"/>
    <w:rsid w:val="00937990"/>
    <w:rsid w:val="0094702B"/>
    <w:rsid w:val="00950F43"/>
    <w:rsid w:val="00954616"/>
    <w:rsid w:val="009635C4"/>
    <w:rsid w:val="00976503"/>
    <w:rsid w:val="00980A33"/>
    <w:rsid w:val="009936C4"/>
    <w:rsid w:val="009A59ED"/>
    <w:rsid w:val="009B11A0"/>
    <w:rsid w:val="009B2CB0"/>
    <w:rsid w:val="009C0630"/>
    <w:rsid w:val="009D6D6C"/>
    <w:rsid w:val="009F0621"/>
    <w:rsid w:val="00A17D5F"/>
    <w:rsid w:val="00A32A30"/>
    <w:rsid w:val="00A37641"/>
    <w:rsid w:val="00A54807"/>
    <w:rsid w:val="00A55AE9"/>
    <w:rsid w:val="00A62A45"/>
    <w:rsid w:val="00A62F60"/>
    <w:rsid w:val="00A65CCC"/>
    <w:rsid w:val="00A70626"/>
    <w:rsid w:val="00A71602"/>
    <w:rsid w:val="00A776D0"/>
    <w:rsid w:val="00AA2B96"/>
    <w:rsid w:val="00AA7033"/>
    <w:rsid w:val="00AC5A25"/>
    <w:rsid w:val="00AD44CA"/>
    <w:rsid w:val="00AD45F1"/>
    <w:rsid w:val="00AE747E"/>
    <w:rsid w:val="00AF237D"/>
    <w:rsid w:val="00B26B10"/>
    <w:rsid w:val="00B34699"/>
    <w:rsid w:val="00B41662"/>
    <w:rsid w:val="00B620BE"/>
    <w:rsid w:val="00B6338C"/>
    <w:rsid w:val="00B64A0C"/>
    <w:rsid w:val="00B75B4B"/>
    <w:rsid w:val="00B76C6E"/>
    <w:rsid w:val="00B91B52"/>
    <w:rsid w:val="00B96949"/>
    <w:rsid w:val="00B979C7"/>
    <w:rsid w:val="00BB06E4"/>
    <w:rsid w:val="00BB2B53"/>
    <w:rsid w:val="00BB2E82"/>
    <w:rsid w:val="00BC39F2"/>
    <w:rsid w:val="00BC698D"/>
    <w:rsid w:val="00BD470C"/>
    <w:rsid w:val="00BD625F"/>
    <w:rsid w:val="00BF25AA"/>
    <w:rsid w:val="00C03266"/>
    <w:rsid w:val="00C12427"/>
    <w:rsid w:val="00C133DA"/>
    <w:rsid w:val="00C22B99"/>
    <w:rsid w:val="00C30518"/>
    <w:rsid w:val="00C45856"/>
    <w:rsid w:val="00C6194E"/>
    <w:rsid w:val="00C62467"/>
    <w:rsid w:val="00C66B0F"/>
    <w:rsid w:val="00C772D8"/>
    <w:rsid w:val="00C775E1"/>
    <w:rsid w:val="00C90267"/>
    <w:rsid w:val="00CA251D"/>
    <w:rsid w:val="00CB1DF4"/>
    <w:rsid w:val="00CC741E"/>
    <w:rsid w:val="00CD035A"/>
    <w:rsid w:val="00CD6E17"/>
    <w:rsid w:val="00CE0936"/>
    <w:rsid w:val="00CE5975"/>
    <w:rsid w:val="00CE665B"/>
    <w:rsid w:val="00CE699E"/>
    <w:rsid w:val="00CE7639"/>
    <w:rsid w:val="00CF4430"/>
    <w:rsid w:val="00CF7D17"/>
    <w:rsid w:val="00D17B24"/>
    <w:rsid w:val="00D344BF"/>
    <w:rsid w:val="00D4117D"/>
    <w:rsid w:val="00D424AC"/>
    <w:rsid w:val="00D443FE"/>
    <w:rsid w:val="00D541D4"/>
    <w:rsid w:val="00DA410C"/>
    <w:rsid w:val="00DA48B2"/>
    <w:rsid w:val="00DC70C6"/>
    <w:rsid w:val="00DE01D5"/>
    <w:rsid w:val="00DE06B5"/>
    <w:rsid w:val="00E1384D"/>
    <w:rsid w:val="00E22B10"/>
    <w:rsid w:val="00E25156"/>
    <w:rsid w:val="00E51B0A"/>
    <w:rsid w:val="00E56378"/>
    <w:rsid w:val="00E6130A"/>
    <w:rsid w:val="00E77AB8"/>
    <w:rsid w:val="00E841F0"/>
    <w:rsid w:val="00EA0069"/>
    <w:rsid w:val="00EA37CC"/>
    <w:rsid w:val="00EA797C"/>
    <w:rsid w:val="00EC0A9A"/>
    <w:rsid w:val="00ED22BE"/>
    <w:rsid w:val="00EE05BB"/>
    <w:rsid w:val="00EE5049"/>
    <w:rsid w:val="00EF0C6D"/>
    <w:rsid w:val="00EF0D27"/>
    <w:rsid w:val="00EF2B42"/>
    <w:rsid w:val="00F00086"/>
    <w:rsid w:val="00F101A5"/>
    <w:rsid w:val="00F155BC"/>
    <w:rsid w:val="00F21752"/>
    <w:rsid w:val="00F22582"/>
    <w:rsid w:val="00F23995"/>
    <w:rsid w:val="00F258B4"/>
    <w:rsid w:val="00F26F19"/>
    <w:rsid w:val="00F3625A"/>
    <w:rsid w:val="00F46379"/>
    <w:rsid w:val="00F531EF"/>
    <w:rsid w:val="00F704C0"/>
    <w:rsid w:val="00F83588"/>
    <w:rsid w:val="00F97ED5"/>
    <w:rsid w:val="00FB664E"/>
    <w:rsid w:val="00FC7209"/>
    <w:rsid w:val="00FD370F"/>
    <w:rsid w:val="00FF3CA0"/>
    <w:rsid w:val="00FF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43605A4"/>
  <w15:chartTrackingRefBased/>
  <w15:docId w15:val="{7755191D-AABA-4C4E-B47B-E0532E12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2">
    <w:name w:val="heading 2"/>
    <w:basedOn w:val="Normalny"/>
    <w:link w:val="Nagwek2Znak"/>
    <w:autoRedefine/>
    <w:qFormat/>
    <w:rsid w:val="0029249F"/>
    <w:pPr>
      <w:spacing w:before="120" w:after="120" w:line="276" w:lineRule="auto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9249F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29249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9249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9249F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9249F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9249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2F7D18"/>
    <w:rPr>
      <w:sz w:val="24"/>
      <w:szCs w:val="24"/>
    </w:rPr>
  </w:style>
  <w:style w:type="paragraph" w:styleId="Tekstdymka">
    <w:name w:val="Balloon Text"/>
    <w:basedOn w:val="Normalny"/>
    <w:link w:val="TekstdymkaZnak"/>
    <w:rsid w:val="00CE7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E7639"/>
    <w:rPr>
      <w:rFonts w:ascii="Segoe UI" w:hAnsi="Segoe UI" w:cs="Segoe UI"/>
      <w:sz w:val="18"/>
      <w:szCs w:val="18"/>
    </w:rPr>
  </w:style>
  <w:style w:type="character" w:styleId="Hipercze">
    <w:name w:val="Hyperlink"/>
    <w:rsid w:val="009C0630"/>
    <w:rPr>
      <w:color w:val="0563C1"/>
      <w:u w:val="single"/>
    </w:rPr>
  </w:style>
  <w:style w:type="paragraph" w:styleId="Akapitzlist">
    <w:name w:val="List Paragraph"/>
    <w:aliases w:val="CW_Lista,Podsis rysunku,Numerowanie,List Paragraph,L1,Akapit z listą5,2 heading,A_wyliczenie,K-P_odwolanie,maz_wyliczenie,opis dzialania,normalny tekst,Wypunktowanie,BulletC,Wyliczanie,Obiekt,Akapit z listą31,Bullets,Bullet1,sw tekst,lp1"/>
    <w:basedOn w:val="Normalny"/>
    <w:link w:val="AkapitzlistZnak"/>
    <w:uiPriority w:val="34"/>
    <w:qFormat/>
    <w:rsid w:val="00225346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qFormat/>
    <w:rsid w:val="000D1884"/>
    <w:pPr>
      <w:suppressAutoHyphens/>
      <w:ind w:leftChars="-1" w:left="-1" w:hangingChars="1" w:hanging="1"/>
      <w:jc w:val="both"/>
      <w:outlineLvl w:val="0"/>
    </w:pPr>
    <w:rPr>
      <w:position w:val="-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D1884"/>
    <w:rPr>
      <w:position w:val="-1"/>
      <w:sz w:val="24"/>
    </w:rPr>
  </w:style>
  <w:style w:type="character" w:customStyle="1" w:styleId="AkapitzlistZnak">
    <w:name w:val="Akapit z listą Znak"/>
    <w:aliases w:val="CW_Lista Znak,Podsis rysunku Znak,Numerowanie Znak,List Paragraph Znak,L1 Znak,Akapit z listą5 Znak,2 heading Znak,A_wyliczenie Znak,K-P_odwolanie Znak,maz_wyliczenie Znak,opis dzialania Znak,normalny tekst Znak,Wypunktowanie Znak"/>
    <w:link w:val="Akapitzlist"/>
    <w:uiPriority w:val="34"/>
    <w:qFormat/>
    <w:locked/>
    <w:rsid w:val="006E4AD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9249F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9249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9249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9249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9249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9249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9249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8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2</Pages>
  <Words>301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2209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Ewelina Mazur-Gądek</dc:creator>
  <cp:keywords/>
  <dc:description/>
  <cp:lastModifiedBy>Ewelina Mazur-Gądek</cp:lastModifiedBy>
  <cp:revision>39</cp:revision>
  <cp:lastPrinted>1899-12-31T23:00:00Z</cp:lastPrinted>
  <dcterms:created xsi:type="dcterms:W3CDTF">2025-01-15T06:55:00Z</dcterms:created>
  <dcterms:modified xsi:type="dcterms:W3CDTF">2025-01-15T12:04:00Z</dcterms:modified>
</cp:coreProperties>
</file>