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95822" w14:textId="77777777"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8660A6" w:rsidRPr="00B42B0B" w14:paraId="798F793F" w14:textId="77777777" w:rsidTr="001442D9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79A6BBE2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0C82BB66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0E5BF9EC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660A6" w:rsidRPr="00B42B0B" w14:paraId="02D579D8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102B4DAA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684F3C43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kołdrę</w:t>
            </w:r>
          </w:p>
        </w:tc>
        <w:tc>
          <w:tcPr>
            <w:tcW w:w="2551" w:type="dxa"/>
            <w:vAlign w:val="center"/>
          </w:tcPr>
          <w:p w14:paraId="42C7B772" w14:textId="77777777" w:rsidR="008660A6" w:rsidRPr="00B42B0B" w:rsidRDefault="00B533C8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8660A6" w:rsidRPr="00B42B0B" w14:paraId="3511A9D0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52AFF662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14:paraId="438C002B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poduszkę</w:t>
            </w:r>
          </w:p>
        </w:tc>
        <w:tc>
          <w:tcPr>
            <w:tcW w:w="2551" w:type="dxa"/>
            <w:vAlign w:val="center"/>
          </w:tcPr>
          <w:p w14:paraId="6CEF580C" w14:textId="77777777" w:rsidR="008660A6" w:rsidRPr="00B42B0B" w:rsidRDefault="00B533C8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8660A6" w:rsidRPr="00B42B0B" w14:paraId="3C3818F0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01AC684F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4E2A46B6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Prześcieradło</w:t>
            </w:r>
          </w:p>
        </w:tc>
        <w:tc>
          <w:tcPr>
            <w:tcW w:w="2551" w:type="dxa"/>
            <w:vAlign w:val="center"/>
          </w:tcPr>
          <w:p w14:paraId="46E78DCF" w14:textId="77777777" w:rsidR="008660A6" w:rsidRPr="00B42B0B" w:rsidRDefault="00B533C8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8660A6" w:rsidRPr="00B42B0B" w14:paraId="21960D4B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4F2187C1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IV</w:t>
            </w:r>
          </w:p>
        </w:tc>
        <w:tc>
          <w:tcPr>
            <w:tcW w:w="6521" w:type="dxa"/>
            <w:vAlign w:val="center"/>
          </w:tcPr>
          <w:p w14:paraId="5461C56A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Ochraniacz na materac</w:t>
            </w:r>
          </w:p>
        </w:tc>
        <w:tc>
          <w:tcPr>
            <w:tcW w:w="2551" w:type="dxa"/>
            <w:vAlign w:val="center"/>
          </w:tcPr>
          <w:p w14:paraId="45DF463B" w14:textId="77777777" w:rsidR="008660A6" w:rsidRPr="00B42B0B" w:rsidRDefault="00B533C8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B533C8" w:rsidRPr="00B42B0B" w14:paraId="576F1849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1488B125" w14:textId="77777777" w:rsidR="00B533C8" w:rsidRDefault="00B533C8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</w:p>
        </w:tc>
        <w:tc>
          <w:tcPr>
            <w:tcW w:w="6521" w:type="dxa"/>
            <w:vAlign w:val="center"/>
          </w:tcPr>
          <w:p w14:paraId="5B008313" w14:textId="77777777" w:rsidR="00B533C8" w:rsidRPr="00B42B0B" w:rsidRDefault="00B533C8" w:rsidP="00144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Poduszka</w:t>
            </w:r>
          </w:p>
        </w:tc>
        <w:tc>
          <w:tcPr>
            <w:tcW w:w="2551" w:type="dxa"/>
            <w:vAlign w:val="center"/>
          </w:tcPr>
          <w:p w14:paraId="3DB1574E" w14:textId="77777777" w:rsidR="00B533C8" w:rsidRPr="00B42B0B" w:rsidRDefault="00B533C8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</w:tbl>
    <w:p w14:paraId="5C039743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6F77C1" w14:textId="77777777"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E521F12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F7EEE66" w14:textId="77777777" w:rsidR="00AE3AA3" w:rsidRPr="00B42B0B" w:rsidRDefault="00A72F98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I</w:t>
      </w:r>
      <w:r w:rsidR="00AE3AA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POSZEWKA NA KOŁDRĘ</w:t>
      </w:r>
    </w:p>
    <w:p w14:paraId="338C9872" w14:textId="77777777" w:rsidR="005C2103" w:rsidRPr="00B42B0B" w:rsidRDefault="005C210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AE3AA3" w:rsidRPr="00B42B0B" w14:paraId="5C543EDB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33C11BA4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124E2E55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</w:t>
            </w:r>
          </w:p>
        </w:tc>
      </w:tr>
      <w:tr w:rsidR="00AE3AA3" w:rsidRPr="00B42B0B" w14:paraId="794485AE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26FC3871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350E1B92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AE3AA3" w:rsidRPr="00B42B0B" w14:paraId="3802E962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54C955A7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4AE7C1CE" w14:textId="77777777" w:rsidR="00AE3AA3" w:rsidRPr="00B42B0B" w:rsidRDefault="00404AF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AE3AA3" w:rsidRPr="00B42B0B" w14:paraId="4227F54F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62C01D81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7F38D3F2" w14:textId="77777777" w:rsidR="00AE3AA3" w:rsidRPr="00CC7E08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484F7A"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50</w:t>
            </w: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AE3AA3" w:rsidRPr="00B42B0B" w14:paraId="312F48A7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11FA9E0F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68E6E6E" w14:textId="77777777" w:rsidR="00AE3AA3" w:rsidRPr="00B42B0B" w:rsidRDefault="00B533C8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Ciemne ecru, jasny brąz</w:t>
            </w:r>
          </w:p>
        </w:tc>
      </w:tr>
      <w:tr w:rsidR="00AE3AA3" w:rsidRPr="00B42B0B" w14:paraId="4AC3B62A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7E030E93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6530A6C" w14:textId="77777777" w:rsidR="00AE3AA3" w:rsidRPr="00B42B0B" w:rsidRDefault="00B533C8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AE3AA3" w:rsidRPr="00B42B0B" w14:paraId="766DC8FA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5130366F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41A51D9C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pranie wodne w pralce </w:t>
            </w:r>
            <w:r w:rsidR="00B53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  <w:r w:rsidR="00484F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°C</w:t>
            </w:r>
          </w:p>
        </w:tc>
      </w:tr>
      <w:tr w:rsidR="00AE3AA3" w:rsidRPr="00B42B0B" w14:paraId="20CF23E9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6CC420D2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3B2BF7D3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AE3AA3" w:rsidRPr="00B42B0B" w14:paraId="054C82E4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45A15558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953F78B" w14:textId="77777777" w:rsidR="00AE3AA3" w:rsidRPr="00B42B0B" w:rsidRDefault="00C85774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30 cm</w:t>
            </w:r>
          </w:p>
        </w:tc>
      </w:tr>
      <w:tr w:rsidR="00AE3AA3" w:rsidRPr="00B42B0B" w14:paraId="6C16C8BC" w14:textId="77777777" w:rsidTr="00E14C86">
        <w:trPr>
          <w:trHeight w:val="1378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3460DD0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vAlign w:val="center"/>
            <w:hideMark/>
          </w:tcPr>
          <w:p w14:paraId="118CCC1E" w14:textId="77777777"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szew 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617F4F6C" w14:textId="77777777" w:rsidR="00AE3AA3" w:rsidRPr="00A72F98" w:rsidRDefault="003B31C3" w:rsidP="003B3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.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Każda poszewka musi posiadać estetycznie wszytą metkę z oznaczeniami              dotyczącymi prania, suszenia.</w:t>
            </w:r>
          </w:p>
        </w:tc>
      </w:tr>
      <w:tr w:rsidR="00C2090E" w:rsidRPr="00B42B0B" w14:paraId="4A9A921C" w14:textId="77777777" w:rsidTr="00C2090E">
        <w:trPr>
          <w:trHeight w:val="378"/>
        </w:trPr>
        <w:tc>
          <w:tcPr>
            <w:tcW w:w="2280" w:type="dxa"/>
            <w:shd w:val="clear" w:color="auto" w:fill="auto"/>
            <w:noWrap/>
            <w:vAlign w:val="center"/>
          </w:tcPr>
          <w:p w14:paraId="411FC0B8" w14:textId="77777777" w:rsidR="00C2090E" w:rsidRPr="00B42B0B" w:rsidRDefault="00C2090E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354" w:type="dxa"/>
            <w:shd w:val="clear" w:color="auto" w:fill="auto"/>
            <w:vAlign w:val="center"/>
          </w:tcPr>
          <w:p w14:paraId="7A312663" w14:textId="77777777" w:rsidR="00C2090E" w:rsidRPr="00B42B0B" w:rsidRDefault="00C2090E" w:rsidP="00C2090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rtyfikat Oeko-Tex® Standard 100, klasa II</w:t>
            </w:r>
          </w:p>
        </w:tc>
      </w:tr>
    </w:tbl>
    <w:p w14:paraId="26E4169D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74441BB" w14:textId="77777777" w:rsidR="008B29F6" w:rsidRPr="00B42B0B" w:rsidRDefault="00AE3AA3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309A5B5B" w14:textId="77777777" w:rsidR="00FA00E8" w:rsidRPr="009805D3" w:rsidRDefault="00AE3AA3" w:rsidP="00FA00E8">
      <w:pPr>
        <w:pBdr>
          <w:bottom w:val="dotted" w:sz="24" w:space="1" w:color="auto"/>
        </w:pBd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Poszewka na kołdrę w wymiarze 160x200</w:t>
      </w:r>
      <w:r w:rsidR="003F36BE">
        <w:rPr>
          <w:rFonts w:ascii="Arial" w:hAnsi="Arial" w:cs="Arial"/>
          <w:sz w:val="20"/>
          <w:szCs w:val="20"/>
        </w:rPr>
        <w:t xml:space="preserve"> cm</w:t>
      </w:r>
      <w:r w:rsidRPr="00B42B0B">
        <w:rPr>
          <w:rFonts w:ascii="Arial" w:hAnsi="Arial" w:cs="Arial"/>
          <w:sz w:val="20"/>
          <w:szCs w:val="20"/>
        </w:rPr>
        <w:t xml:space="preserve"> wykonana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  <w:r w:rsidR="00404AF3">
        <w:rPr>
          <w:rFonts w:ascii="Arial" w:hAnsi="Arial" w:cs="Arial"/>
          <w:sz w:val="20"/>
          <w:szCs w:val="20"/>
        </w:rPr>
        <w:t xml:space="preserve">z </w:t>
      </w:r>
      <w:r w:rsidR="00B1388A">
        <w:rPr>
          <w:rFonts w:ascii="Arial" w:hAnsi="Arial" w:cs="Arial"/>
          <w:sz w:val="20"/>
          <w:szCs w:val="20"/>
        </w:rPr>
        <w:t xml:space="preserve">ciemnego </w:t>
      </w:r>
      <w:r w:rsidR="003B31C3">
        <w:rPr>
          <w:rFonts w:ascii="Arial" w:hAnsi="Arial" w:cs="Arial"/>
          <w:sz w:val="20"/>
          <w:szCs w:val="20"/>
        </w:rPr>
        <w:t xml:space="preserve">ecru </w:t>
      </w:r>
      <w:r w:rsidR="00B1388A">
        <w:rPr>
          <w:rFonts w:ascii="Arial" w:hAnsi="Arial" w:cs="Arial"/>
          <w:sz w:val="20"/>
          <w:szCs w:val="20"/>
        </w:rPr>
        <w:t xml:space="preserve"> lub jasnego brązu </w:t>
      </w:r>
      <w:r w:rsidRPr="00B42B0B">
        <w:rPr>
          <w:rFonts w:ascii="Arial" w:hAnsi="Arial" w:cs="Arial"/>
          <w:sz w:val="20"/>
          <w:szCs w:val="20"/>
        </w:rPr>
        <w:t>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 </w:t>
      </w:r>
      <w:r w:rsidRPr="00B42B0B">
        <w:rPr>
          <w:rFonts w:ascii="Arial" w:hAnsi="Arial" w:cs="Arial"/>
          <w:sz w:val="20"/>
          <w:szCs w:val="20"/>
        </w:rPr>
        <w:t>o gramaturze 1</w:t>
      </w:r>
      <w:r w:rsidR="00484F7A" w:rsidRPr="00B42B0B">
        <w:rPr>
          <w:rFonts w:ascii="Arial" w:hAnsi="Arial" w:cs="Arial"/>
          <w:sz w:val="20"/>
          <w:szCs w:val="20"/>
        </w:rPr>
        <w:t>50</w:t>
      </w:r>
      <w:r w:rsidRPr="00B42B0B">
        <w:rPr>
          <w:rFonts w:ascii="Arial" w:hAnsi="Arial" w:cs="Arial"/>
          <w:sz w:val="20"/>
          <w:szCs w:val="20"/>
        </w:rPr>
        <w:t>g/m2</w:t>
      </w:r>
      <w:r w:rsidR="003826C4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</w:t>
      </w:r>
      <w:r w:rsidRPr="00B42B0B">
        <w:rPr>
          <w:rFonts w:ascii="Arial" w:hAnsi="Arial" w:cs="Arial"/>
          <w:sz w:val="20"/>
          <w:szCs w:val="20"/>
        </w:rPr>
        <w:t xml:space="preserve"> o splocie </w:t>
      </w:r>
      <w:r w:rsidR="00404AF3">
        <w:rPr>
          <w:rFonts w:ascii="Arial" w:hAnsi="Arial" w:cs="Arial"/>
          <w:sz w:val="20"/>
          <w:szCs w:val="20"/>
        </w:rPr>
        <w:t>satynowym</w:t>
      </w:r>
      <w:r w:rsidR="00FA00E8" w:rsidRPr="00B42B0B">
        <w:rPr>
          <w:rFonts w:ascii="Arial" w:hAnsi="Arial" w:cs="Arial"/>
          <w:sz w:val="20"/>
          <w:szCs w:val="20"/>
        </w:rPr>
        <w:t>.</w:t>
      </w:r>
      <w:r w:rsidR="00404AF3">
        <w:rPr>
          <w:rFonts w:ascii="Arial" w:hAnsi="Arial" w:cs="Arial"/>
          <w:sz w:val="20"/>
          <w:szCs w:val="20"/>
        </w:rPr>
        <w:t xml:space="preserve"> Wzmocnione szwy – szew francuski</w:t>
      </w:r>
      <w:r w:rsidR="003B31C3">
        <w:rPr>
          <w:rFonts w:ascii="Arial" w:hAnsi="Arial" w:cs="Arial"/>
          <w:sz w:val="20"/>
          <w:szCs w:val="20"/>
        </w:rPr>
        <w:t xml:space="preserve"> lub szew bieliźniany</w:t>
      </w:r>
      <w:r w:rsidR="00404AF3">
        <w:rPr>
          <w:rFonts w:ascii="Arial" w:hAnsi="Arial" w:cs="Arial"/>
          <w:sz w:val="20"/>
          <w:szCs w:val="20"/>
        </w:rPr>
        <w:t>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FA00E8" w:rsidRPr="00B42B0B">
        <w:rPr>
          <w:rFonts w:ascii="Arial" w:hAnsi="Arial" w:cs="Arial"/>
          <w:sz w:val="20"/>
          <w:szCs w:val="20"/>
        </w:rPr>
        <w:t xml:space="preserve"> Tkanina dostosowana do prania w temperaturze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hAnsi="Arial" w:cs="Arial"/>
          <w:sz w:val="20"/>
          <w:szCs w:val="20"/>
        </w:rPr>
        <w:t xml:space="preserve">. Dopuszczalna kurczliwość tkaniny 3%. Zamknięcie na zakład hotelowy długości 30 cm </w:t>
      </w:r>
      <w:r w:rsidR="003826C4">
        <w:rPr>
          <w:rFonts w:ascii="Arial" w:hAnsi="Arial" w:cs="Arial"/>
          <w:sz w:val="20"/>
          <w:szCs w:val="20"/>
        </w:rPr>
        <w:t xml:space="preserve">z ryglem z dwóch stron, </w:t>
      </w:r>
      <w:r w:rsidR="003B31C3">
        <w:rPr>
          <w:rFonts w:ascii="Arial" w:hAnsi="Arial" w:cs="Arial"/>
          <w:sz w:val="20"/>
          <w:szCs w:val="20"/>
        </w:rPr>
        <w:t>umożliwiający maglowanie.</w:t>
      </w:r>
      <w:r w:rsidR="003B31C3" w:rsidRP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Każda poszewka musi posiadać estetycznie wszytą metkę z oznaczeniami dotyczącymi prania, suszenia.</w:t>
      </w:r>
      <w:r w:rsidR="003B31C3">
        <w:rPr>
          <w:rFonts w:ascii="Arial" w:hAnsi="Arial" w:cs="Arial"/>
          <w:sz w:val="20"/>
          <w:szCs w:val="20"/>
        </w:rPr>
        <w:t xml:space="preserve">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rtyfikat Oeko-Tex® Standard 100, klasa II.</w:t>
      </w:r>
    </w:p>
    <w:p w14:paraId="571CC7AA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4A127525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3FCB6805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4B525DD8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082F6E19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627B5EA4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0FC73A4E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50D0400B" w14:textId="77777777" w:rsidR="00E14C86" w:rsidRDefault="00E14C86" w:rsidP="00FA00E8">
      <w:pPr>
        <w:jc w:val="both"/>
        <w:rPr>
          <w:rFonts w:ascii="Arial" w:hAnsi="Arial" w:cs="Arial"/>
          <w:sz w:val="20"/>
          <w:szCs w:val="20"/>
        </w:rPr>
      </w:pPr>
    </w:p>
    <w:p w14:paraId="5AEAA108" w14:textId="77777777" w:rsidR="000A577A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POSZEWKA NA PODUSZKĘ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1D0152B2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6309FC5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26E5009" w14:textId="77777777" w:rsidR="00FA00E8" w:rsidRPr="00B42B0B" w:rsidRDefault="00C85774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50x6</w:t>
            </w:r>
            <w:r w:rsidR="00FA00E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cm</w:t>
            </w:r>
          </w:p>
        </w:tc>
      </w:tr>
      <w:tr w:rsidR="00FA00E8" w:rsidRPr="00B42B0B" w14:paraId="31B69553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6CE3FF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177F31E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FA00E8" w:rsidRPr="00B42B0B" w14:paraId="35E1761C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48B594F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0EE0278" w14:textId="77777777" w:rsidR="00FA00E8" w:rsidRPr="00B42B0B" w:rsidRDefault="00404AF3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FA00E8" w:rsidRPr="00B42B0B" w14:paraId="2D5EDC3C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57CD2B6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0AC4EFB" w14:textId="77777777" w:rsidR="00FA00E8" w:rsidRPr="00CC7E08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FA00E8" w:rsidRPr="00B42B0B" w14:paraId="2AA985E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B33B69A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79F0EC63" w14:textId="77777777" w:rsidR="00FA00E8" w:rsidRPr="00B42B0B" w:rsidRDefault="00C85774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Ciemne ecru, jasny brąz</w:t>
            </w:r>
          </w:p>
        </w:tc>
      </w:tr>
      <w:tr w:rsidR="00FA00E8" w:rsidRPr="00B42B0B" w14:paraId="7482B713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481E29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5DE1970" w14:textId="77777777" w:rsidR="00FA00E8" w:rsidRPr="00B42B0B" w:rsidRDefault="00C85774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14:paraId="40976805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5B6487D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D07D587" w14:textId="77777777" w:rsidR="00FA00E8" w:rsidRPr="00B42B0B" w:rsidRDefault="00C85774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6</w:t>
            </w:r>
            <w:r w:rsidR="00FA00E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</w:t>
            </w:r>
          </w:p>
        </w:tc>
      </w:tr>
      <w:tr w:rsidR="00FA00E8" w:rsidRPr="00B42B0B" w14:paraId="4C5B238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B7E68B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0B836F8D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FA00E8" w:rsidRPr="00B42B0B" w14:paraId="6ED04EBD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F6DD6F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3DBB58B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20 cm</w:t>
            </w:r>
          </w:p>
        </w:tc>
      </w:tr>
      <w:tr w:rsidR="00FA00E8" w:rsidRPr="00B42B0B" w14:paraId="46034249" w14:textId="77777777" w:rsidTr="00E14C86">
        <w:trPr>
          <w:trHeight w:val="1604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869A02C" w14:textId="77777777" w:rsidR="00FA00E8" w:rsidRPr="00B42B0B" w:rsidRDefault="005F30AA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17328709" w14:textId="77777777" w:rsidR="005F30AA" w:rsidRPr="00B42B0B" w:rsidRDefault="005F30AA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szew 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08732FF3" w14:textId="77777777" w:rsidR="00FA00E8" w:rsidRPr="00B42B0B" w:rsidRDefault="003B31C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Każda poszewka musi posiadać estetycznie wszytą metkę z oznaczeniami  dotyczącymi prania, suszenia</w:t>
            </w:r>
          </w:p>
        </w:tc>
      </w:tr>
      <w:tr w:rsidR="00C2090E" w:rsidRPr="00B42B0B" w14:paraId="712846D0" w14:textId="77777777" w:rsidTr="00C2090E">
        <w:trPr>
          <w:trHeight w:val="304"/>
        </w:trPr>
        <w:tc>
          <w:tcPr>
            <w:tcW w:w="2280" w:type="dxa"/>
            <w:shd w:val="clear" w:color="auto" w:fill="auto"/>
            <w:noWrap/>
            <w:vAlign w:val="center"/>
          </w:tcPr>
          <w:p w14:paraId="0612CF87" w14:textId="77777777" w:rsidR="00C2090E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1AB01BD4" w14:textId="77777777" w:rsidR="00C2090E" w:rsidRPr="00B42B0B" w:rsidRDefault="0024247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rtyfikat Oeko-Tex® Standard 100, klasa II</w:t>
            </w:r>
          </w:p>
        </w:tc>
      </w:tr>
    </w:tbl>
    <w:p w14:paraId="57C4FBDD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3AFF1F1C" w14:textId="77777777" w:rsidR="00FA00E8" w:rsidRPr="00B42B0B" w:rsidRDefault="00FA00E8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P</w:t>
      </w:r>
      <w:r w:rsidR="0015060D">
        <w:rPr>
          <w:rFonts w:ascii="Arial" w:hAnsi="Arial" w:cs="Arial"/>
          <w:sz w:val="20"/>
          <w:szCs w:val="20"/>
        </w:rPr>
        <w:t>oszewka na poduszkę w wymiarze 50 x 6</w:t>
      </w:r>
      <w:r w:rsidRPr="00B42B0B">
        <w:rPr>
          <w:rFonts w:ascii="Arial" w:hAnsi="Arial" w:cs="Arial"/>
          <w:sz w:val="20"/>
          <w:szCs w:val="20"/>
        </w:rPr>
        <w:t xml:space="preserve">0 cm wykonana z </w:t>
      </w:r>
      <w:r w:rsidR="00B1388A">
        <w:rPr>
          <w:rFonts w:ascii="Arial" w:hAnsi="Arial" w:cs="Arial"/>
          <w:sz w:val="20"/>
          <w:szCs w:val="20"/>
        </w:rPr>
        <w:t>ciemnego ecru lub jasnego brązu</w:t>
      </w:r>
      <w:r w:rsidRPr="00B42B0B">
        <w:rPr>
          <w:rFonts w:ascii="Arial" w:hAnsi="Arial" w:cs="Arial"/>
          <w:sz w:val="20"/>
          <w:szCs w:val="20"/>
        </w:rPr>
        <w:t xml:space="preserve"> 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</w:t>
      </w:r>
      <w:r w:rsidRPr="00B42B0B">
        <w:rPr>
          <w:rFonts w:ascii="Arial" w:hAnsi="Arial" w:cs="Arial"/>
          <w:sz w:val="20"/>
          <w:szCs w:val="20"/>
        </w:rPr>
        <w:t xml:space="preserve"> o gramaturze 150g/m2</w:t>
      </w:r>
      <w:r w:rsidR="00404AF3">
        <w:rPr>
          <w:rFonts w:ascii="Arial" w:hAnsi="Arial" w:cs="Arial"/>
          <w:sz w:val="20"/>
          <w:szCs w:val="20"/>
        </w:rPr>
        <w:t xml:space="preserve"> do 160g/m2</w:t>
      </w:r>
      <w:r w:rsidRPr="00B42B0B">
        <w:rPr>
          <w:rFonts w:ascii="Arial" w:hAnsi="Arial" w:cs="Arial"/>
          <w:sz w:val="20"/>
          <w:szCs w:val="20"/>
        </w:rPr>
        <w:t xml:space="preserve">, o splocie </w:t>
      </w:r>
      <w:r w:rsidR="00404AF3">
        <w:rPr>
          <w:rFonts w:ascii="Arial" w:hAnsi="Arial" w:cs="Arial"/>
          <w:sz w:val="20"/>
          <w:szCs w:val="20"/>
        </w:rPr>
        <w:t>satynowym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04AF3">
        <w:rPr>
          <w:rFonts w:ascii="Arial" w:hAnsi="Arial" w:cs="Arial"/>
          <w:sz w:val="20"/>
          <w:szCs w:val="20"/>
        </w:rPr>
        <w:t>Wzmocnione szwy – szew francuski,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404AF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Tkanina dostosowana do prania w temperaturze 90 C. Dopuszczalna kurczliwość tkaniny 3%. Zamknięcie na zakład hotelowy o długości 20 cm</w:t>
      </w:r>
      <w:r w:rsidR="003826C4">
        <w:rPr>
          <w:rFonts w:ascii="Arial" w:hAnsi="Arial" w:cs="Arial"/>
          <w:sz w:val="20"/>
          <w:szCs w:val="20"/>
        </w:rPr>
        <w:t xml:space="preserve"> z ryglem z dwóch stron,</w:t>
      </w:r>
      <w:r w:rsidRPr="00B42B0B">
        <w:rPr>
          <w:rFonts w:ascii="Arial" w:hAnsi="Arial" w:cs="Arial"/>
          <w:sz w:val="20"/>
          <w:szCs w:val="20"/>
        </w:rPr>
        <w:t xml:space="preserve"> umożliwiający maglowanie.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poszewka musi posiadać estetycznie wszytą metkę z oznaczeniami dotyczącymi prania, suszenia.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rtyfikat Oeko-Tex® Standard 100, klasa II.</w:t>
      </w:r>
    </w:p>
    <w:p w14:paraId="530DD286" w14:textId="77777777" w:rsidR="001B109D" w:rsidRPr="00B42B0B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45252AB" w14:textId="77777777"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PRZEŚCIERADŁO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0898951E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53A4ADA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8567A24" w14:textId="77777777" w:rsidR="00FA00E8" w:rsidRPr="00B42B0B" w:rsidRDefault="0015060D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  <w:r w:rsidR="005444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0x220</w:t>
            </w:r>
          </w:p>
        </w:tc>
      </w:tr>
      <w:tr w:rsidR="00FA00E8" w:rsidRPr="00B42B0B" w14:paraId="60C2338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09D51CD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0E57FE44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14:paraId="731927D7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5404838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E1F5553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14:paraId="0C165A0C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71A696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B4974E5" w14:textId="77777777" w:rsidR="00FA00E8" w:rsidRPr="00404AF3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404AF3"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160g/m2</w:t>
            </w:r>
          </w:p>
        </w:tc>
      </w:tr>
      <w:tr w:rsidR="00FA00E8" w:rsidRPr="00B42B0B" w14:paraId="68C51490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089449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D185015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14:paraId="164996CF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BB2B778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2356AA8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14:paraId="61CA65A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02B4CA2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82796A1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14:paraId="552532C0" w14:textId="77777777" w:rsidTr="00E14C86">
        <w:trPr>
          <w:trHeight w:val="1104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CAB406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40D20C0D" w14:textId="77777777" w:rsidR="00FA00E8" w:rsidRPr="00B42B0B" w:rsidRDefault="00A62E9E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Każde prześcieradło musi posiadać estetycznie wszytą metkę z oznaczeniami  dotyczącymi prania, suszenia</w:t>
            </w:r>
          </w:p>
        </w:tc>
      </w:tr>
      <w:tr w:rsidR="00242473" w:rsidRPr="00B42B0B" w14:paraId="76D221FC" w14:textId="77777777" w:rsidTr="00242473">
        <w:trPr>
          <w:trHeight w:val="266"/>
        </w:trPr>
        <w:tc>
          <w:tcPr>
            <w:tcW w:w="2280" w:type="dxa"/>
            <w:shd w:val="clear" w:color="auto" w:fill="auto"/>
            <w:noWrap/>
            <w:vAlign w:val="center"/>
          </w:tcPr>
          <w:p w14:paraId="0F18DC66" w14:textId="77777777" w:rsidR="00242473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47CBF711" w14:textId="77777777" w:rsidR="00242473" w:rsidRPr="00B42B0B" w:rsidRDefault="00242473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rtyfikat Oeko-Tex® Standard 100, klasa II</w:t>
            </w:r>
          </w:p>
        </w:tc>
      </w:tr>
    </w:tbl>
    <w:p w14:paraId="12BFCDAC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6341F342" w14:textId="77777777"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Prześcieradło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 100% tkaniny bawełnianej o gramaturze 150g/m2</w:t>
      </w:r>
      <w:r w:rsidR="00CD0197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 o splocie płóciennym. Tkanina dostosowana do prania w temperaturze 90 C. Dopuszczalna kurczliwość tkaniny 3%.</w:t>
      </w:r>
      <w:r w:rsidR="00A62E9E" w:rsidRP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Każde prześcieradło musi posiadać estetycznie wszytą metkę z oznaczeniami  dotyczącymi prania, suszenia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</w:p>
    <w:p w14:paraId="741E1885" w14:textId="77777777" w:rsidR="00BE2240" w:rsidRPr="00B42B0B" w:rsidRDefault="00A639B6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rtyfikat Oeko-Tex® Standard 100, klasa II.</w:t>
      </w:r>
    </w:p>
    <w:p w14:paraId="4E7E5738" w14:textId="77777777"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IV</w:t>
      </w:r>
      <w:r w:rsidR="001828F2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O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CHRANIACZ NA MATERAC 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1828F2" w:rsidRPr="00B42B0B" w14:paraId="0D503680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FE4E6D1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6B77DA35" w14:textId="77777777" w:rsidR="001828F2" w:rsidRDefault="0015060D" w:rsidP="001B109D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 materac w rozmiarze 9</w:t>
            </w:r>
            <w:r w:rsidR="001B109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x200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  <w:p w14:paraId="6FFB0DE0" w14:textId="77777777" w:rsidR="001B109D" w:rsidRPr="00B42B0B" w:rsidRDefault="001B109D" w:rsidP="00285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828F2" w:rsidRPr="00B42B0B" w14:paraId="3560C40A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947842C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Mocowanie: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27A66440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elastyczna siat</w:t>
            </w:r>
            <w:r w:rsidR="005444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 poliestrowa zakończona gumką</w:t>
            </w:r>
          </w:p>
        </w:tc>
      </w:tr>
      <w:tr w:rsidR="001828F2" w:rsidRPr="00B42B0B" w14:paraId="52D3AA36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C4D96D6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27A07C77" w14:textId="77777777" w:rsidR="001828F2" w:rsidRPr="00B42B0B" w:rsidRDefault="000A577A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górna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warstwa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 antyalergiczny, paroprzepuszczalny poliester</w:t>
            </w:r>
            <w:r w:rsid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tkanina o zawartości bawełny minimum 30% </w:t>
            </w:r>
          </w:p>
        </w:tc>
      </w:tr>
      <w:tr w:rsidR="001828F2" w:rsidRPr="00B42B0B" w14:paraId="00397555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D35B050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2FB9A69C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dolna warstwa: 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oddychająca, wodoodporna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membrana</w:t>
            </w:r>
          </w:p>
        </w:tc>
      </w:tr>
      <w:tr w:rsidR="001828F2" w:rsidRPr="00B42B0B" w14:paraId="259C18A4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756FC5F" w14:textId="77777777" w:rsidR="001828F2" w:rsidRPr="00B42B0B" w:rsidRDefault="000A577A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1F1C8EB9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watolina</w:t>
            </w:r>
          </w:p>
        </w:tc>
      </w:tr>
      <w:tr w:rsidR="001828F2" w:rsidRPr="00B42B0B" w14:paraId="24E6CC95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069FF5A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2D760D3E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1828F2" w:rsidRPr="00B42B0B" w14:paraId="588108FF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543276D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3C4C5C63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</w:t>
            </w:r>
            <w:r w:rsidR="005C210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1828F2" w:rsidRPr="00B42B0B" w14:paraId="456313BB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942FFF7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14:paraId="4A62A50F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pikowana warstwa górna gwarantująca równomierne rozłożenie wypełnienia</w:t>
            </w:r>
          </w:p>
        </w:tc>
      </w:tr>
      <w:tr w:rsidR="001828F2" w:rsidRPr="00B42B0B" w14:paraId="23B3B899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</w:tcPr>
          <w:p w14:paraId="04F8BA43" w14:textId="77777777"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354" w:type="dxa"/>
            <w:shd w:val="clear" w:color="auto" w:fill="auto"/>
            <w:noWrap/>
            <w:vAlign w:val="center"/>
          </w:tcPr>
          <w:p w14:paraId="550E6133" w14:textId="77777777"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Certyfikat Oeko-Tex® Standard 100</w:t>
            </w:r>
          </w:p>
        </w:tc>
      </w:tr>
    </w:tbl>
    <w:p w14:paraId="403BC1B9" w14:textId="77777777" w:rsidR="001828F2" w:rsidRPr="00B42B0B" w:rsidRDefault="001828F2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0BF3F7CA" w14:textId="7D1EDB79" w:rsidR="00E1651A" w:rsidRPr="00B42B0B" w:rsidRDefault="001828F2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Nieprzemakalny, pikowany ochraniacz na materac</w:t>
      </w:r>
      <w:r w:rsidR="001B109D">
        <w:rPr>
          <w:rFonts w:ascii="Arial" w:hAnsi="Arial" w:cs="Arial"/>
          <w:sz w:val="20"/>
          <w:szCs w:val="20"/>
        </w:rPr>
        <w:t xml:space="preserve">. </w:t>
      </w:r>
      <w:r w:rsidR="001B109D" w:rsidRPr="001B109D">
        <w:rPr>
          <w:rStyle w:val="Uwydatnienie"/>
          <w:rFonts w:ascii="Arial" w:hAnsi="Arial" w:cs="Arial"/>
          <w:i w:val="0"/>
          <w:sz w:val="20"/>
          <w:szCs w:val="20"/>
        </w:rPr>
        <w:t>Dzięki wszytym gumkom zapobiega przesuwaniu się podkładu</w:t>
      </w:r>
      <w:r w:rsidRPr="001B109D">
        <w:rPr>
          <w:rFonts w:ascii="Arial" w:hAnsi="Arial" w:cs="Arial"/>
          <w:i/>
          <w:sz w:val="20"/>
          <w:szCs w:val="20"/>
        </w:rPr>
        <w:t xml:space="preserve">. </w:t>
      </w:r>
      <w:r w:rsidR="00CA3715">
        <w:rPr>
          <w:rFonts w:ascii="Arial" w:hAnsi="Arial" w:cs="Arial"/>
          <w:sz w:val="20"/>
          <w:szCs w:val="20"/>
        </w:rPr>
        <w:t>Ochraniacz w</w:t>
      </w:r>
      <w:r w:rsidRPr="00B42B0B">
        <w:rPr>
          <w:rFonts w:ascii="Arial" w:hAnsi="Arial" w:cs="Arial"/>
          <w:sz w:val="20"/>
          <w:szCs w:val="20"/>
        </w:rPr>
        <w:t>ykonany z białej, pikowanej tkaniny poliestrowej</w:t>
      </w:r>
      <w:r w:rsidR="00C2090E">
        <w:rPr>
          <w:rFonts w:ascii="Arial" w:hAnsi="Arial" w:cs="Arial"/>
          <w:sz w:val="20"/>
          <w:szCs w:val="20"/>
        </w:rPr>
        <w:t>. Wypełnienie z watoliny (np.poliestrowej)</w:t>
      </w:r>
      <w:r w:rsidR="00CA3715">
        <w:rPr>
          <w:rFonts w:ascii="Arial" w:hAnsi="Arial" w:cs="Arial"/>
          <w:sz w:val="20"/>
          <w:szCs w:val="20"/>
        </w:rPr>
        <w:t>. Ochraniacz pokryty</w:t>
      </w:r>
      <w:r w:rsidRPr="00B42B0B">
        <w:rPr>
          <w:rFonts w:ascii="Arial" w:hAnsi="Arial" w:cs="Arial"/>
          <w:sz w:val="20"/>
          <w:szCs w:val="20"/>
        </w:rPr>
        <w:t xml:space="preserve"> od spodu wodoodporną, paroprzepuszcz</w:t>
      </w:r>
      <w:r w:rsidR="00C2090E">
        <w:rPr>
          <w:rFonts w:ascii="Arial" w:hAnsi="Arial" w:cs="Arial"/>
          <w:sz w:val="20"/>
          <w:szCs w:val="20"/>
        </w:rPr>
        <w:t>alną membraną (np.</w:t>
      </w:r>
      <w:r w:rsidR="00C2090E" w:rsidRPr="00C2090E">
        <w:rPr>
          <w:rFonts w:ascii="Arial" w:hAnsi="Arial" w:cs="Arial"/>
          <w:color w:val="111111"/>
          <w:sz w:val="20"/>
          <w:szCs w:val="20"/>
          <w:bdr w:val="none" w:sz="0" w:space="0" w:color="auto" w:frame="1"/>
        </w:rPr>
        <w:t xml:space="preserve"> </w:t>
      </w:r>
      <w:r w:rsidR="00C2090E" w:rsidRPr="00C2090E">
        <w:rPr>
          <w:rStyle w:val="Pogrubienie"/>
          <w:rFonts w:ascii="Arial" w:hAnsi="Arial" w:cs="Arial"/>
          <w:b w:val="0"/>
          <w:color w:val="111111"/>
          <w:sz w:val="20"/>
          <w:szCs w:val="20"/>
          <w:bdr w:val="none" w:sz="0" w:space="0" w:color="auto" w:frame="1"/>
        </w:rPr>
        <w:t>poliuretanową)</w:t>
      </w:r>
      <w:r w:rsidRPr="00C2090E">
        <w:rPr>
          <w:rFonts w:ascii="Arial" w:hAnsi="Arial" w:cs="Arial"/>
          <w:b/>
          <w:sz w:val="20"/>
          <w:szCs w:val="20"/>
        </w:rPr>
        <w:t>.</w:t>
      </w:r>
      <w:r w:rsidRPr="00B42B0B">
        <w:rPr>
          <w:rFonts w:ascii="Arial" w:hAnsi="Arial" w:cs="Arial"/>
          <w:sz w:val="20"/>
          <w:szCs w:val="20"/>
        </w:rPr>
        <w:t xml:space="preserve"> Produkt przystosowany do prania w temperaturze do 90</w:t>
      </w:r>
      <w:r w:rsidR="00484F7A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E14C8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rtyfikat Oeko-Tex® Standard 100, klasa II.</w:t>
      </w:r>
    </w:p>
    <w:p w14:paraId="13767DDF" w14:textId="77777777" w:rsidR="00E14C86" w:rsidRDefault="00E14C86" w:rsidP="00B533C8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14:paraId="46175BE6" w14:textId="73D37D30" w:rsidR="00B533C8" w:rsidRPr="00B42B0B" w:rsidRDefault="00E14C86" w:rsidP="00B533C8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V</w:t>
      </w:r>
      <w:r w:rsidR="00B533C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PODUSZKA ANTYALERGICZNA</w:t>
      </w:r>
      <w:r w:rsidR="00B81143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B533C8" w:rsidRPr="00B42B0B" w14:paraId="1E53C635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92D5CF3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2C539A50" w14:textId="77777777" w:rsidR="00B533C8" w:rsidRPr="00B42B0B" w:rsidRDefault="00C85774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50x6</w:t>
            </w:r>
            <w:r w:rsidR="00B533C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cm</w:t>
            </w:r>
          </w:p>
        </w:tc>
      </w:tr>
      <w:tr w:rsidR="00B533C8" w:rsidRPr="00B42B0B" w14:paraId="566E58D0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EE79C40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6661F12E" w14:textId="77777777" w:rsidR="00B533C8" w:rsidRPr="00CC7E08" w:rsidRDefault="00B533C8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Policotton (45% bawełna, 55% poliester)</w:t>
            </w:r>
          </w:p>
        </w:tc>
      </w:tr>
      <w:tr w:rsidR="00B533C8" w:rsidRPr="00B42B0B" w14:paraId="5A55513E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251FB01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7E172E3A" w14:textId="77777777" w:rsidR="00B533C8" w:rsidRPr="00B42B0B" w:rsidRDefault="00B533C8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Włókno poliestrowe, rurkowe, spiralne, silikonizowane</w:t>
            </w:r>
          </w:p>
        </w:tc>
      </w:tr>
      <w:tr w:rsidR="00B533C8" w:rsidRPr="00B42B0B" w14:paraId="5DDB3E3E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61AA033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wypełnienia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168094DA" w14:textId="77777777" w:rsidR="00B533C8" w:rsidRPr="00CC7E08" w:rsidRDefault="00B533C8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1200 g</w:t>
            </w:r>
          </w:p>
        </w:tc>
      </w:tr>
      <w:tr w:rsidR="00B533C8" w:rsidRPr="00B42B0B" w14:paraId="40029394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EEFC291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0F07F9B0" w14:textId="77777777" w:rsidR="00B533C8" w:rsidRPr="00B42B0B" w:rsidRDefault="00B533C8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B533C8" w:rsidRPr="00B42B0B" w14:paraId="639563E1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DE468E9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7E998BCE" w14:textId="77777777" w:rsidR="00B533C8" w:rsidRPr="00B42B0B" w:rsidRDefault="00B533C8" w:rsidP="0033707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ranie wodne w pralce do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B533C8" w:rsidRPr="00B42B0B" w14:paraId="4A489655" w14:textId="77777777" w:rsidTr="00337077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525AD4A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14:paraId="4175E811" w14:textId="77777777" w:rsidR="00B533C8" w:rsidRPr="00753EE9" w:rsidRDefault="00B533C8" w:rsidP="0033707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zamka, szew wewnątrz poduszki</w:t>
            </w:r>
          </w:p>
          <w:p w14:paraId="6354BB80" w14:textId="77777777" w:rsidR="00B533C8" w:rsidRDefault="00B533C8" w:rsidP="0033707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14:paraId="44AA09D9" w14:textId="77777777" w:rsidR="00B533C8" w:rsidRPr="00753EE9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533C8" w:rsidRPr="00B42B0B" w14:paraId="352B09DE" w14:textId="77777777" w:rsidTr="0033707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DBC262D" w14:textId="77777777" w:rsidR="00B533C8" w:rsidRPr="00B42B0B" w:rsidRDefault="00B533C8" w:rsidP="003370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16116A63" w14:textId="77777777" w:rsidR="00B533C8" w:rsidRPr="00753EE9" w:rsidRDefault="00B533C8" w:rsidP="00337077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rtyfikat Oeko-Tex® Standard 100, klasa II</w:t>
            </w:r>
          </w:p>
        </w:tc>
      </w:tr>
    </w:tbl>
    <w:p w14:paraId="7FAD5FB6" w14:textId="77777777" w:rsidR="00E14C86" w:rsidRDefault="00E14C86" w:rsidP="00B533C8">
      <w:pPr>
        <w:rPr>
          <w:rFonts w:ascii="Arial" w:hAnsi="Arial" w:cs="Arial"/>
          <w:b/>
          <w:sz w:val="20"/>
          <w:szCs w:val="20"/>
        </w:rPr>
      </w:pPr>
    </w:p>
    <w:p w14:paraId="0E9B45E5" w14:textId="23D6BA14" w:rsidR="00B533C8" w:rsidRPr="00B42B0B" w:rsidRDefault="00B533C8" w:rsidP="00B533C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14:paraId="75D5288C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</w:t>
      </w:r>
      <w:r w:rsidR="0015060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zka antyalergiczna, w wymiarze 50x6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 cm, wykonana z białej, gładk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iej tkaniny z policottonu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</w:t>
      </w:r>
      <w:r w:rsidRP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włókno poliestrowe, rurkowe, spiralne, silikonizowane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Trójwarstwowa wzmacniana pikówka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powinna być obszyta w całości – bez zamka, szew wewnątrz poduszki.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Oeko-Tex® Standard 100.</w:t>
      </w:r>
      <w:r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14:paraId="0D817235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A070BBC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B59F2C7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dopuszcza :</w:t>
      </w:r>
    </w:p>
    <w:p w14:paraId="04C3A113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0071524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szwy wewnętrzne poszycia poduszki</w:t>
      </w:r>
    </w:p>
    <w:p w14:paraId="0AC2EB9C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2D577DE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dopuszcza się do obszycia poduszek szwem zewnętrznym  z wykończeniem overlock.</w:t>
      </w:r>
    </w:p>
    <w:p w14:paraId="02646255" w14:textId="77777777" w:rsidR="00B533C8" w:rsidRDefault="00B533C8" w:rsidP="00B533C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01D12E5" w14:textId="77777777"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66AC7FD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14:paraId="59871BDC" w14:textId="77777777" w:rsidR="00BA1CE4" w:rsidRPr="00B81143" w:rsidRDefault="00BA1CE4" w:rsidP="00BA1CE4">
      <w:pPr>
        <w:jc w:val="both"/>
        <w:rPr>
          <w:rFonts w:ascii="Arial" w:hAnsi="Arial" w:cs="Arial"/>
          <w:b/>
          <w:sz w:val="20"/>
          <w:szCs w:val="20"/>
        </w:rPr>
      </w:pPr>
      <w:r w:rsidRPr="00B81143">
        <w:rPr>
          <w:rFonts w:ascii="Arial" w:hAnsi="Arial" w:cs="Arial"/>
          <w:b/>
          <w:sz w:val="20"/>
          <w:szCs w:val="20"/>
        </w:rPr>
        <w:lastRenderedPageBreak/>
        <w:t>Estetyka wykonania:</w:t>
      </w:r>
    </w:p>
    <w:p w14:paraId="2F44B6CB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14:paraId="7A25447D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14:paraId="02C158D7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14:paraId="4E79D319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14:paraId="32A43942" w14:textId="77777777"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14:paraId="613554EB" w14:textId="77777777" w:rsidR="00BA1CE4" w:rsidRPr="00B42B0B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14:paraId="5607A133" w14:textId="77777777"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DBFF598" w14:textId="77777777"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83DC0C7" w14:textId="77777777"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14:paraId="0419762D" w14:textId="77777777" w:rsidR="008660A6" w:rsidRPr="00B42B0B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sectPr w:rsidR="008660A6" w:rsidRPr="00B42B0B" w:rsidSect="000A577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B320A" w14:textId="77777777" w:rsidR="00E14C86" w:rsidRDefault="00E14C86" w:rsidP="00E14C86">
      <w:pPr>
        <w:spacing w:after="0" w:line="240" w:lineRule="auto"/>
      </w:pPr>
      <w:r>
        <w:separator/>
      </w:r>
    </w:p>
  </w:endnote>
  <w:endnote w:type="continuationSeparator" w:id="0">
    <w:p w14:paraId="3ED523C5" w14:textId="77777777" w:rsidR="00E14C86" w:rsidRDefault="00E14C86" w:rsidP="00E1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3771724"/>
      <w:docPartObj>
        <w:docPartGallery w:val="Page Numbers (Bottom of Page)"/>
        <w:docPartUnique/>
      </w:docPartObj>
    </w:sdtPr>
    <w:sdtContent>
      <w:p w14:paraId="45DB1B24" w14:textId="263B8EB3" w:rsidR="00E14C86" w:rsidRDefault="00E1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C7CB53" w14:textId="77777777" w:rsidR="00E14C86" w:rsidRDefault="00E1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6BEDD" w14:textId="77777777" w:rsidR="00E14C86" w:rsidRDefault="00E14C86" w:rsidP="00E14C86">
      <w:pPr>
        <w:spacing w:after="0" w:line="240" w:lineRule="auto"/>
      </w:pPr>
      <w:r>
        <w:separator/>
      </w:r>
    </w:p>
  </w:footnote>
  <w:footnote w:type="continuationSeparator" w:id="0">
    <w:p w14:paraId="704F3DFC" w14:textId="77777777" w:rsidR="00E14C86" w:rsidRDefault="00E14C86" w:rsidP="00E14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1B54E" w14:textId="57E6E75C" w:rsidR="00E14C86" w:rsidRDefault="00E14C86">
    <w:pPr>
      <w:pStyle w:val="Nagwek"/>
    </w:pPr>
    <w:sdt>
      <w:sdtPr>
        <w:id w:val="-1491636090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2FCD1FA" wp14:editId="745B10CA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6615417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103BA3" w14:textId="7A183E30" w:rsidR="00E14C86" w:rsidRDefault="00E14C8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2FCD1FA" id="Prostokąt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28103BA3" w14:textId="7A183E30" w:rsidR="00E14C86" w:rsidRDefault="00E14C8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Pr="00E14C86">
      <w:t xml:space="preserve">Załącznik </w:t>
    </w:r>
    <w:r>
      <w:t>A</w:t>
    </w:r>
    <w:r w:rsidRPr="00E14C86">
      <w:t xml:space="preserve"> do SWZ - opis przedmiotu zamówienia dla części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5418439">
    <w:abstractNumId w:val="8"/>
  </w:num>
  <w:num w:numId="2" w16cid:durableId="664210033">
    <w:abstractNumId w:val="4"/>
  </w:num>
  <w:num w:numId="3" w16cid:durableId="201094077">
    <w:abstractNumId w:val="7"/>
  </w:num>
  <w:num w:numId="4" w16cid:durableId="1108700947">
    <w:abstractNumId w:val="3"/>
  </w:num>
  <w:num w:numId="5" w16cid:durableId="1010990427">
    <w:abstractNumId w:val="0"/>
  </w:num>
  <w:num w:numId="6" w16cid:durableId="1737630908">
    <w:abstractNumId w:val="2"/>
  </w:num>
  <w:num w:numId="7" w16cid:durableId="1813328602">
    <w:abstractNumId w:val="6"/>
  </w:num>
  <w:num w:numId="8" w16cid:durableId="48267047">
    <w:abstractNumId w:val="1"/>
  </w:num>
  <w:num w:numId="9" w16cid:durableId="1034186987">
    <w:abstractNumId w:val="10"/>
  </w:num>
  <w:num w:numId="10" w16cid:durableId="547573668">
    <w:abstractNumId w:val="9"/>
  </w:num>
  <w:num w:numId="11" w16cid:durableId="1848211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9B"/>
    <w:rsid w:val="00053587"/>
    <w:rsid w:val="00095731"/>
    <w:rsid w:val="000A577A"/>
    <w:rsid w:val="001255A7"/>
    <w:rsid w:val="0015000E"/>
    <w:rsid w:val="0015060D"/>
    <w:rsid w:val="001828F2"/>
    <w:rsid w:val="00191772"/>
    <w:rsid w:val="001B109D"/>
    <w:rsid w:val="001B2043"/>
    <w:rsid w:val="00205D0A"/>
    <w:rsid w:val="00242473"/>
    <w:rsid w:val="00285760"/>
    <w:rsid w:val="002C6EA7"/>
    <w:rsid w:val="002E41B4"/>
    <w:rsid w:val="00356780"/>
    <w:rsid w:val="003826C4"/>
    <w:rsid w:val="003B31C3"/>
    <w:rsid w:val="003F36BE"/>
    <w:rsid w:val="004044F0"/>
    <w:rsid w:val="00404AF3"/>
    <w:rsid w:val="00434894"/>
    <w:rsid w:val="00476AD9"/>
    <w:rsid w:val="00484F7A"/>
    <w:rsid w:val="004A5448"/>
    <w:rsid w:val="00500388"/>
    <w:rsid w:val="0054446B"/>
    <w:rsid w:val="005C2103"/>
    <w:rsid w:val="005F30AA"/>
    <w:rsid w:val="00622F4F"/>
    <w:rsid w:val="00631837"/>
    <w:rsid w:val="006336D9"/>
    <w:rsid w:val="00743D4E"/>
    <w:rsid w:val="00753EE9"/>
    <w:rsid w:val="007A53CD"/>
    <w:rsid w:val="007E4DE0"/>
    <w:rsid w:val="007F4B8C"/>
    <w:rsid w:val="00816C62"/>
    <w:rsid w:val="00826E0D"/>
    <w:rsid w:val="00837F16"/>
    <w:rsid w:val="008660A6"/>
    <w:rsid w:val="008B29F6"/>
    <w:rsid w:val="00904EB8"/>
    <w:rsid w:val="009632F0"/>
    <w:rsid w:val="00966BDC"/>
    <w:rsid w:val="00970B86"/>
    <w:rsid w:val="009805D3"/>
    <w:rsid w:val="009B6A23"/>
    <w:rsid w:val="00A22F9F"/>
    <w:rsid w:val="00A62E9E"/>
    <w:rsid w:val="00A639B6"/>
    <w:rsid w:val="00A63D96"/>
    <w:rsid w:val="00A72F98"/>
    <w:rsid w:val="00A84621"/>
    <w:rsid w:val="00AE3AA3"/>
    <w:rsid w:val="00B1388A"/>
    <w:rsid w:val="00B42B0B"/>
    <w:rsid w:val="00B533C8"/>
    <w:rsid w:val="00B63CB4"/>
    <w:rsid w:val="00B81143"/>
    <w:rsid w:val="00BA1CE4"/>
    <w:rsid w:val="00BE2240"/>
    <w:rsid w:val="00C2090E"/>
    <w:rsid w:val="00C6420B"/>
    <w:rsid w:val="00C85774"/>
    <w:rsid w:val="00CA3715"/>
    <w:rsid w:val="00CC7E08"/>
    <w:rsid w:val="00CD0197"/>
    <w:rsid w:val="00CE2943"/>
    <w:rsid w:val="00D40C15"/>
    <w:rsid w:val="00DD1968"/>
    <w:rsid w:val="00E14C86"/>
    <w:rsid w:val="00E1651A"/>
    <w:rsid w:val="00E27C7D"/>
    <w:rsid w:val="00E4095C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1EE370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  <w:style w:type="character" w:styleId="Uwydatnienie">
    <w:name w:val="Emphasis"/>
    <w:basedOn w:val="Domylnaczcionkaakapitu"/>
    <w:uiPriority w:val="20"/>
    <w:qFormat/>
    <w:rsid w:val="001B109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1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C86"/>
  </w:style>
  <w:style w:type="paragraph" w:styleId="Stopka">
    <w:name w:val="footer"/>
    <w:basedOn w:val="Normalny"/>
    <w:link w:val="StopkaZnak"/>
    <w:uiPriority w:val="99"/>
    <w:unhideWhenUsed/>
    <w:rsid w:val="00E1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Iwona Zerbin</cp:lastModifiedBy>
  <cp:revision>7</cp:revision>
  <cp:lastPrinted>2025-01-15T08:46:00Z</cp:lastPrinted>
  <dcterms:created xsi:type="dcterms:W3CDTF">2024-12-12T06:55:00Z</dcterms:created>
  <dcterms:modified xsi:type="dcterms:W3CDTF">2025-01-15T08:46:00Z</dcterms:modified>
</cp:coreProperties>
</file>