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A5BA8" w:rsidRPr="007A5BA8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A5BA8" w:rsidRPr="007A5BA8">
        <w:rPr>
          <w:b/>
          <w:sz w:val="22"/>
          <w:szCs w:val="22"/>
        </w:rPr>
        <w:t>NZ-26-2025-10-D-P-E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5BA8" w:rsidRPr="00110593" w:rsidTr="005137BF">
        <w:tc>
          <w:tcPr>
            <w:tcW w:w="9104" w:type="dxa"/>
            <w:shd w:val="clear" w:color="auto" w:fill="D9D9D9"/>
          </w:tcPr>
          <w:p w:rsidR="007A5BA8" w:rsidRPr="00110593" w:rsidRDefault="007A5BA8" w:rsidP="005137B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A5BA8" w:rsidRPr="00110593" w:rsidRDefault="007A5BA8" w:rsidP="005137B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A5BA8">
              <w:t>(t.j. Dz. U. z 2024 poz. 1320)</w:t>
            </w:r>
            <w:r w:rsidRPr="00110593">
              <w:t xml:space="preserve"> (dalej jako: ustawa Pzp), dotyczące:</w:t>
            </w:r>
          </w:p>
          <w:p w:rsidR="007A5BA8" w:rsidRPr="0043102D" w:rsidRDefault="007A5BA8" w:rsidP="005137B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A5BA8" w:rsidRPr="00110593" w:rsidRDefault="007A5BA8" w:rsidP="005137B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A5BA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A5BA8">
        <w:rPr>
          <w:b/>
          <w:sz w:val="22"/>
          <w:szCs w:val="22"/>
        </w:rPr>
        <w:t>Dostawy odczynników laboratoryjnych oraz artykułów medycznych ujętych w 4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33BD8" w:rsidRDefault="00B33BD8">
      <w:r>
        <w:separator/>
      </w:r>
    </w:p>
  </w:endnote>
  <w:endnote w:type="continuationSeparator" w:id="0">
    <w:p w:rsidR="00B33BD8" w:rsidRDefault="00B33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33BD8" w:rsidRDefault="00B33BD8">
      <w:r>
        <w:separator/>
      </w:r>
    </w:p>
  </w:footnote>
  <w:footnote w:type="continuationSeparator" w:id="0">
    <w:p w:rsidR="00B33BD8" w:rsidRDefault="00B33BD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7728806">
    <w:abstractNumId w:val="13"/>
  </w:num>
  <w:num w:numId="2" w16cid:durableId="271013756">
    <w:abstractNumId w:val="0"/>
  </w:num>
  <w:num w:numId="3" w16cid:durableId="181673998">
    <w:abstractNumId w:val="11"/>
  </w:num>
  <w:num w:numId="4" w16cid:durableId="1910337271">
    <w:abstractNumId w:val="8"/>
  </w:num>
  <w:num w:numId="5" w16cid:durableId="1529833884">
    <w:abstractNumId w:val="7"/>
  </w:num>
  <w:num w:numId="6" w16cid:durableId="1281453409">
    <w:abstractNumId w:val="1"/>
  </w:num>
  <w:num w:numId="7" w16cid:durableId="1984194683">
    <w:abstractNumId w:val="6"/>
  </w:num>
  <w:num w:numId="8" w16cid:durableId="380834195">
    <w:abstractNumId w:val="3"/>
  </w:num>
  <w:num w:numId="9" w16cid:durableId="1640919964">
    <w:abstractNumId w:val="2"/>
  </w:num>
  <w:num w:numId="10" w16cid:durableId="1701734352">
    <w:abstractNumId w:val="5"/>
  </w:num>
  <w:num w:numId="11" w16cid:durableId="1613588235">
    <w:abstractNumId w:val="10"/>
  </w:num>
  <w:num w:numId="12" w16cid:durableId="1588491284">
    <w:abstractNumId w:val="4"/>
  </w:num>
  <w:num w:numId="13" w16cid:durableId="1820926956">
    <w:abstractNumId w:val="9"/>
  </w:num>
  <w:num w:numId="14" w16cid:durableId="12218614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BD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BA8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33BD8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18BC7D7-7979-418B-B072-AB0F8AC6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2025-02-17T08:47:00Z</dcterms:created>
  <dcterms:modified xsi:type="dcterms:W3CDTF">2025-02-17T08:47:00Z</dcterms:modified>
</cp:coreProperties>
</file>