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695F1C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695F1C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EF627F" w:rsidRPr="00695F1C">
        <w:rPr>
          <w:rFonts w:ascii="Arial Narrow" w:hAnsi="Arial Narrow" w:cs="Arial"/>
          <w:bCs/>
          <w:i w:val="0"/>
          <w:sz w:val="22"/>
          <w:szCs w:val="24"/>
        </w:rPr>
        <w:t>5</w:t>
      </w:r>
      <w:r w:rsidRPr="00695F1C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D05C3" w:rsidRPr="00695F1C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695F1C">
        <w:rPr>
          <w:rFonts w:ascii="Arial Narrow" w:hAnsi="Arial Narrow" w:cs="Arial"/>
          <w:b/>
          <w:szCs w:val="24"/>
        </w:rPr>
        <w:t>Zamawiający:</w:t>
      </w:r>
    </w:p>
    <w:p w:rsidR="005D05C3" w:rsidRPr="00695F1C" w:rsidRDefault="00EF627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695F1C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5D05C3" w:rsidRPr="00695F1C" w:rsidRDefault="00EF627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695F1C">
        <w:rPr>
          <w:rFonts w:ascii="Arial Narrow" w:hAnsi="Arial Narrow" w:cs="Arial"/>
          <w:sz w:val="22"/>
        </w:rPr>
        <w:t>ul. Powstańców Warszawy</w:t>
      </w:r>
      <w:r w:rsidR="005D05C3" w:rsidRPr="00695F1C">
        <w:rPr>
          <w:rFonts w:ascii="Arial Narrow" w:hAnsi="Arial Narrow" w:cs="Arial"/>
          <w:sz w:val="22"/>
        </w:rPr>
        <w:t xml:space="preserve"> </w:t>
      </w:r>
      <w:r w:rsidRPr="00695F1C">
        <w:rPr>
          <w:rFonts w:ascii="Arial Narrow" w:hAnsi="Arial Narrow" w:cs="Arial"/>
          <w:sz w:val="22"/>
        </w:rPr>
        <w:t>5</w:t>
      </w:r>
      <w:r w:rsidR="005D05C3" w:rsidRPr="00695F1C">
        <w:rPr>
          <w:rFonts w:ascii="Arial Narrow" w:hAnsi="Arial Narrow" w:cs="Arial"/>
          <w:sz w:val="22"/>
        </w:rPr>
        <w:t xml:space="preserve"> </w:t>
      </w:r>
    </w:p>
    <w:p w:rsidR="005D05C3" w:rsidRPr="00695F1C" w:rsidRDefault="00EF627F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695F1C">
        <w:rPr>
          <w:rFonts w:ascii="Arial Narrow" w:hAnsi="Arial Narrow" w:cs="Arial"/>
          <w:sz w:val="22"/>
        </w:rPr>
        <w:t>85-681</w:t>
      </w:r>
      <w:r w:rsidR="005D05C3" w:rsidRPr="00695F1C">
        <w:rPr>
          <w:rFonts w:ascii="Arial Narrow" w:hAnsi="Arial Narrow" w:cs="Arial"/>
          <w:sz w:val="22"/>
        </w:rPr>
        <w:t xml:space="preserve"> </w:t>
      </w:r>
      <w:r w:rsidRPr="00695F1C">
        <w:rPr>
          <w:rFonts w:ascii="Arial Narrow" w:hAnsi="Arial Narrow" w:cs="Arial"/>
          <w:sz w:val="22"/>
        </w:rPr>
        <w:t>Bydgoszcz</w:t>
      </w:r>
    </w:p>
    <w:p w:rsidR="005D05C3" w:rsidRPr="00695F1C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695F1C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5D05C3" w:rsidRPr="00695F1C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695F1C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5D05C3" w:rsidRPr="00695F1C" w:rsidRDefault="005D05C3" w:rsidP="005D05C3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695F1C" w:rsidTr="001B7D97">
        <w:tc>
          <w:tcPr>
            <w:tcW w:w="2800" w:type="dxa"/>
            <w:shd w:val="clear" w:color="auto" w:fill="auto"/>
          </w:tcPr>
          <w:p w:rsidR="005D05C3" w:rsidRPr="00695F1C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695F1C">
              <w:rPr>
                <w:rFonts w:ascii="Arial Narrow" w:hAnsi="Arial Narrow" w:cs="Arial"/>
                <w:b/>
                <w:szCs w:val="24"/>
              </w:rPr>
              <w:t>Wykonawca</w:t>
            </w:r>
            <w:r w:rsidRPr="00695F1C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695F1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695F1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695F1C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695F1C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695F1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695F1C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695F1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695F1C" w:rsidTr="001B7D97">
        <w:tc>
          <w:tcPr>
            <w:tcW w:w="2800" w:type="dxa"/>
            <w:shd w:val="clear" w:color="auto" w:fill="auto"/>
          </w:tcPr>
          <w:p w:rsidR="005D05C3" w:rsidRPr="00695F1C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695F1C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695F1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695F1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695F1C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695F1C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695F1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695F1C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695F1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5D05C3" w:rsidRPr="00695F1C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F627F" w:rsidRPr="00695F1C" w:rsidTr="00D45494">
        <w:tc>
          <w:tcPr>
            <w:tcW w:w="9104" w:type="dxa"/>
            <w:shd w:val="clear" w:color="auto" w:fill="D9D9D9"/>
          </w:tcPr>
          <w:p w:rsidR="00EF627F" w:rsidRPr="00695F1C" w:rsidRDefault="00EF627F" w:rsidP="00D4549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695F1C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EF627F" w:rsidRPr="00695F1C" w:rsidRDefault="00EF627F" w:rsidP="00D4549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695F1C">
              <w:rPr>
                <w:rFonts w:ascii="Arial Narrow" w:hAnsi="Arial Narrow" w:cs="Arial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695F1C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695F1C">
              <w:rPr>
                <w:rFonts w:ascii="Arial Narrow" w:hAnsi="Arial Narrow" w:cs="Arial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695F1C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695F1C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695F1C">
              <w:rPr>
                <w:rFonts w:ascii="Arial Narrow" w:hAnsi="Arial Narrow" w:cs="Arial"/>
                <w:szCs w:val="24"/>
              </w:rPr>
              <w:t>. Dz. U. z 2024 poz. 1320)</w:t>
            </w:r>
            <w:r w:rsidRPr="00695F1C">
              <w:rPr>
                <w:rFonts w:ascii="Arial Narrow" w:hAnsi="Arial Narrow" w:cs="Arial"/>
                <w:szCs w:val="24"/>
              </w:rPr>
              <w:t xml:space="preserve"> (dalej jako: ”ustawa </w:t>
            </w:r>
            <w:proofErr w:type="spellStart"/>
            <w:r w:rsidRPr="00695F1C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695F1C">
              <w:rPr>
                <w:rFonts w:ascii="Arial Narrow" w:hAnsi="Arial Narrow" w:cs="Arial"/>
                <w:szCs w:val="24"/>
              </w:rPr>
              <w:t xml:space="preserve">”), dotyczące aktualności informacji zawartych w: </w:t>
            </w:r>
          </w:p>
          <w:p w:rsidR="00EF627F" w:rsidRPr="00695F1C" w:rsidRDefault="00EF627F" w:rsidP="00D45494">
            <w:pPr>
              <w:spacing w:after="24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695F1C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</w:t>
            </w:r>
            <w:proofErr w:type="spellStart"/>
            <w:r w:rsidRPr="00695F1C">
              <w:rPr>
                <w:rFonts w:ascii="Arial Narrow" w:hAnsi="Arial Narrow" w:cs="Arial"/>
                <w:b/>
                <w:bCs/>
                <w:szCs w:val="24"/>
              </w:rPr>
              <w:t>Pzp</w:t>
            </w:r>
            <w:proofErr w:type="spellEnd"/>
            <w:r w:rsidRPr="00695F1C">
              <w:rPr>
                <w:rFonts w:ascii="Arial Narrow" w:hAnsi="Arial Narrow" w:cs="Arial"/>
                <w:b/>
                <w:bCs/>
                <w:szCs w:val="24"/>
              </w:rPr>
              <w:t xml:space="preserve"> </w:t>
            </w:r>
          </w:p>
        </w:tc>
      </w:tr>
    </w:tbl>
    <w:p w:rsidR="00ED79A4" w:rsidRPr="00695F1C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ED79A4" w:rsidRPr="00695F1C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695F1C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695F1C" w:rsidTr="001B7D97">
        <w:tc>
          <w:tcPr>
            <w:tcW w:w="2269" w:type="dxa"/>
            <w:shd w:val="clear" w:color="auto" w:fill="auto"/>
          </w:tcPr>
          <w:p w:rsidR="00ED79A4" w:rsidRPr="00695F1C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95F1C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695F1C" w:rsidRDefault="00EF627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695F1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Kompleksowa usługa polegająca na pełnieniu funkcji Inspektora Nadzoru w branży elektrycznej</w:t>
            </w:r>
            <w:r w:rsidR="00ED79A4" w:rsidRPr="00695F1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EF627F" w:rsidRPr="00695F1C" w:rsidTr="00D45494">
        <w:tc>
          <w:tcPr>
            <w:tcW w:w="2269" w:type="dxa"/>
            <w:shd w:val="clear" w:color="auto" w:fill="auto"/>
          </w:tcPr>
          <w:p w:rsidR="00EF627F" w:rsidRPr="00695F1C" w:rsidRDefault="00EF627F" w:rsidP="00D4549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95F1C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F627F" w:rsidRPr="00695F1C" w:rsidRDefault="00EF627F" w:rsidP="00D4549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695F1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21/2025</w:t>
            </w:r>
          </w:p>
        </w:tc>
      </w:tr>
    </w:tbl>
    <w:p w:rsidR="00ED79A4" w:rsidRPr="00695F1C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20"/>
        </w:rPr>
      </w:pPr>
    </w:p>
    <w:p w:rsidR="002A4E3C" w:rsidRPr="00695F1C" w:rsidRDefault="00ED79A4" w:rsidP="00ED79A4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695F1C">
        <w:rPr>
          <w:rFonts w:ascii="Arial Narrow" w:hAnsi="Arial Narrow" w:cs="Arial"/>
          <w:szCs w:val="24"/>
        </w:rPr>
        <w:t xml:space="preserve">prowadzonego przez </w:t>
      </w:r>
      <w:r w:rsidR="00EF627F" w:rsidRPr="00695F1C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695F1C">
        <w:rPr>
          <w:rFonts w:ascii="Arial Narrow" w:hAnsi="Arial Narrow" w:cs="Arial"/>
          <w:b/>
          <w:szCs w:val="24"/>
        </w:rPr>
        <w:t>,</w:t>
      </w:r>
      <w:r w:rsidR="002B2AD9" w:rsidRPr="00695F1C">
        <w:rPr>
          <w:rFonts w:ascii="Arial Narrow" w:hAnsi="Arial Narrow" w:cs="Arial"/>
          <w:szCs w:val="24"/>
        </w:rPr>
        <w:t xml:space="preserve"> </w:t>
      </w:r>
      <w:r w:rsidR="00E65685" w:rsidRPr="00695F1C">
        <w:rPr>
          <w:rFonts w:ascii="Arial Narrow" w:hAnsi="Arial Narrow" w:cs="Arial"/>
          <w:szCs w:val="24"/>
        </w:rPr>
        <w:t>oświa</w:t>
      </w:r>
      <w:r w:rsidR="00825A09" w:rsidRPr="00695F1C">
        <w:rPr>
          <w:rFonts w:ascii="Arial Narrow" w:hAnsi="Arial Narrow" w:cs="Arial"/>
          <w:szCs w:val="24"/>
        </w:rPr>
        <w:t>dczam</w:t>
      </w:r>
      <w:r w:rsidR="00E65685" w:rsidRPr="00695F1C">
        <w:rPr>
          <w:rFonts w:ascii="Arial Narrow" w:hAnsi="Arial Narrow" w:cs="Arial"/>
          <w:szCs w:val="24"/>
        </w:rPr>
        <w:t>,</w:t>
      </w:r>
      <w:r w:rsidR="00471B8D" w:rsidRPr="00695F1C">
        <w:rPr>
          <w:rFonts w:ascii="Arial Narrow" w:hAnsi="Arial Narrow" w:cs="Arial"/>
          <w:szCs w:val="24"/>
        </w:rPr>
        <w:t xml:space="preserve"> że</w:t>
      </w:r>
      <w:r w:rsidR="00715B48" w:rsidRPr="00695F1C">
        <w:rPr>
          <w:rFonts w:ascii="Arial Narrow" w:hAnsi="Arial Narrow" w:cs="Arial"/>
          <w:szCs w:val="24"/>
        </w:rPr>
        <w:t xml:space="preserve"> </w:t>
      </w:r>
      <w:r w:rsidR="00886689" w:rsidRPr="00695F1C">
        <w:rPr>
          <w:rFonts w:ascii="Arial Narrow" w:hAnsi="Arial Narrow" w:cs="Arial"/>
          <w:szCs w:val="24"/>
        </w:rPr>
        <w:t>informacje zawarte w</w:t>
      </w:r>
      <w:r w:rsidR="00715B48" w:rsidRPr="00695F1C">
        <w:rPr>
          <w:rFonts w:ascii="Arial Narrow" w:hAnsi="Arial Narrow" w:cs="Arial"/>
          <w:szCs w:val="24"/>
        </w:rPr>
        <w:t xml:space="preserve"> złożony</w:t>
      </w:r>
      <w:r w:rsidR="000B3481" w:rsidRPr="00695F1C">
        <w:rPr>
          <w:rFonts w:ascii="Arial Narrow" w:hAnsi="Arial Narrow" w:cs="Arial"/>
          <w:szCs w:val="24"/>
        </w:rPr>
        <w:t>m</w:t>
      </w:r>
      <w:r w:rsidR="00886689" w:rsidRPr="00695F1C">
        <w:rPr>
          <w:rFonts w:ascii="Arial Narrow" w:hAnsi="Arial Narrow" w:cs="Arial"/>
          <w:szCs w:val="24"/>
        </w:rPr>
        <w:t xml:space="preserve"> </w:t>
      </w:r>
      <w:r w:rsidR="00552625" w:rsidRPr="00695F1C">
        <w:rPr>
          <w:rFonts w:ascii="Arial Narrow" w:hAnsi="Arial Narrow" w:cs="Arial"/>
          <w:szCs w:val="24"/>
        </w:rPr>
        <w:t>przez nas</w:t>
      </w:r>
      <w:r w:rsidR="004B5FB1" w:rsidRPr="00695F1C">
        <w:rPr>
          <w:rFonts w:ascii="Arial Narrow" w:hAnsi="Arial Narrow" w:cs="Arial"/>
          <w:szCs w:val="24"/>
        </w:rPr>
        <w:t xml:space="preserve"> </w:t>
      </w:r>
      <w:r w:rsidR="007104AC" w:rsidRPr="00695F1C">
        <w:rPr>
          <w:rFonts w:ascii="Arial Narrow" w:hAnsi="Arial Narrow" w:cs="Arial"/>
          <w:szCs w:val="24"/>
        </w:rPr>
        <w:t>O</w:t>
      </w:r>
      <w:r w:rsidR="00886689" w:rsidRPr="00695F1C">
        <w:rPr>
          <w:rFonts w:ascii="Arial Narrow" w:hAnsi="Arial Narrow" w:cs="Arial"/>
          <w:szCs w:val="24"/>
        </w:rPr>
        <w:t>świadczeniu</w:t>
      </w:r>
      <w:r w:rsidR="00A113B2" w:rsidRPr="00695F1C">
        <w:rPr>
          <w:rFonts w:ascii="Arial Narrow" w:hAnsi="Arial Narrow" w:cs="Arial"/>
          <w:szCs w:val="24"/>
        </w:rPr>
        <w:t>,</w:t>
      </w:r>
      <w:r w:rsidR="00886689" w:rsidRPr="00695F1C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695F1C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695F1C">
        <w:rPr>
          <w:rFonts w:ascii="Arial Narrow" w:hAnsi="Arial Narrow" w:cs="Arial"/>
          <w:szCs w:val="24"/>
        </w:rPr>
        <w:t>:</w:t>
      </w:r>
      <w:r w:rsidR="00886689" w:rsidRPr="00695F1C">
        <w:rPr>
          <w:rFonts w:ascii="Arial Narrow" w:hAnsi="Arial Narrow" w:cs="Arial"/>
          <w:szCs w:val="24"/>
        </w:rPr>
        <w:t xml:space="preserve">  </w:t>
      </w:r>
    </w:p>
    <w:p w:rsidR="00602087" w:rsidRPr="00695F1C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695F1C">
        <w:rPr>
          <w:rFonts w:ascii="Arial Narrow" w:hAnsi="Arial Narrow" w:cs="Arial"/>
          <w:szCs w:val="24"/>
        </w:rPr>
        <w:t xml:space="preserve">art. 108 ust. 1 pkt 3 </w:t>
      </w:r>
      <w:r w:rsidR="00F2660A" w:rsidRPr="00695F1C">
        <w:rPr>
          <w:rFonts w:ascii="Arial Narrow" w:hAnsi="Arial Narrow" w:cs="Arial"/>
          <w:szCs w:val="24"/>
        </w:rPr>
        <w:t>ustawy Pzp</w:t>
      </w:r>
      <w:r w:rsidR="001B16D9" w:rsidRPr="00695F1C">
        <w:rPr>
          <w:rFonts w:ascii="Arial Narrow" w:hAnsi="Arial Narrow" w:cs="Arial"/>
          <w:szCs w:val="24"/>
        </w:rPr>
        <w:t>,</w:t>
      </w:r>
    </w:p>
    <w:p w:rsidR="00697361" w:rsidRPr="00695F1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695F1C">
        <w:rPr>
          <w:rFonts w:ascii="Arial Narrow" w:hAnsi="Arial Narrow" w:cs="Arial"/>
          <w:szCs w:val="24"/>
        </w:rPr>
        <w:t xml:space="preserve">art. 108 ust. 1 </w:t>
      </w:r>
      <w:r w:rsidR="00697361" w:rsidRPr="00695F1C">
        <w:rPr>
          <w:rFonts w:ascii="Arial Narrow" w:hAnsi="Arial Narrow" w:cs="Arial"/>
          <w:szCs w:val="24"/>
        </w:rPr>
        <w:t>pkt 4 ustawy Pzp</w:t>
      </w:r>
      <w:r w:rsidR="001B16D9" w:rsidRPr="00695F1C">
        <w:rPr>
          <w:rFonts w:ascii="Arial Narrow" w:hAnsi="Arial Narrow" w:cs="Arial"/>
          <w:szCs w:val="24"/>
        </w:rPr>
        <w:t>,</w:t>
      </w:r>
    </w:p>
    <w:p w:rsidR="00697361" w:rsidRPr="00695F1C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695F1C">
        <w:rPr>
          <w:rFonts w:ascii="Arial Narrow" w:hAnsi="Arial Narrow" w:cs="Arial"/>
          <w:szCs w:val="24"/>
        </w:rPr>
        <w:t>art. 108 ust. 1 pkt 5 ustawy Pzp</w:t>
      </w:r>
      <w:r w:rsidR="001B16D9" w:rsidRPr="00695F1C">
        <w:rPr>
          <w:rFonts w:ascii="Arial Narrow" w:hAnsi="Arial Narrow" w:cs="Arial"/>
          <w:szCs w:val="24"/>
        </w:rPr>
        <w:t>,</w:t>
      </w:r>
      <w:r w:rsidRPr="00695F1C">
        <w:rPr>
          <w:rFonts w:ascii="Arial Narrow" w:hAnsi="Arial Narrow" w:cs="Arial"/>
          <w:szCs w:val="24"/>
        </w:rPr>
        <w:t xml:space="preserve"> </w:t>
      </w:r>
    </w:p>
    <w:p w:rsidR="001B16D9" w:rsidRPr="00695F1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695F1C">
        <w:rPr>
          <w:rFonts w:ascii="Arial Narrow" w:hAnsi="Arial Narrow" w:cs="Arial"/>
          <w:szCs w:val="24"/>
        </w:rPr>
        <w:t xml:space="preserve">art. 108 ust. 1 pkt </w:t>
      </w:r>
      <w:r w:rsidR="00552625" w:rsidRPr="00695F1C">
        <w:rPr>
          <w:rFonts w:ascii="Arial Narrow" w:hAnsi="Arial Narrow" w:cs="Arial"/>
          <w:szCs w:val="24"/>
        </w:rPr>
        <w:t>6</w:t>
      </w:r>
      <w:r w:rsidRPr="00695F1C">
        <w:rPr>
          <w:rFonts w:ascii="Arial Narrow" w:hAnsi="Arial Narrow" w:cs="Arial"/>
          <w:szCs w:val="24"/>
        </w:rPr>
        <w:t xml:space="preserve"> ustawy Pzp</w:t>
      </w:r>
      <w:r w:rsidR="001B16D9" w:rsidRPr="00695F1C">
        <w:rPr>
          <w:rFonts w:ascii="Arial Narrow" w:hAnsi="Arial Narrow" w:cs="Arial"/>
          <w:szCs w:val="24"/>
        </w:rPr>
        <w:t>,</w:t>
      </w:r>
    </w:p>
    <w:p w:rsidR="00EF627F" w:rsidRPr="00695F1C" w:rsidRDefault="00EF627F" w:rsidP="00EF627F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EF627F" w:rsidRPr="00695F1C" w:rsidRDefault="00EF627F" w:rsidP="00EF627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695F1C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695F1C">
        <w:rPr>
          <w:rFonts w:ascii="Arial Narrow" w:hAnsi="Arial Narrow" w:cs="Arial"/>
          <w:bCs/>
          <w:szCs w:val="24"/>
        </w:rPr>
        <w:t>pkt</w:t>
      </w:r>
      <w:proofErr w:type="spellEnd"/>
      <w:r w:rsidRPr="00695F1C">
        <w:rPr>
          <w:rFonts w:ascii="Arial Narrow" w:hAnsi="Arial Narrow" w:cs="Arial"/>
          <w:bCs/>
          <w:szCs w:val="24"/>
        </w:rPr>
        <w:t xml:space="preserve"> 1 </w:t>
      </w:r>
      <w:r w:rsidR="00695F1C" w:rsidRPr="00695F1C">
        <w:rPr>
          <w:rFonts w:ascii="Arial Narrow" w:hAnsi="Arial Narrow" w:cs="Arial"/>
          <w:bCs/>
          <w:szCs w:val="24"/>
        </w:rPr>
        <w:t xml:space="preserve">i 4 </w:t>
      </w:r>
      <w:r w:rsidRPr="00695F1C">
        <w:rPr>
          <w:rFonts w:ascii="Arial Narrow" w:hAnsi="Arial Narrow" w:cs="Arial"/>
          <w:bCs/>
          <w:szCs w:val="24"/>
        </w:rPr>
        <w:t xml:space="preserve">ustawy </w:t>
      </w:r>
      <w:proofErr w:type="spellStart"/>
      <w:r w:rsidRPr="00695F1C">
        <w:rPr>
          <w:rFonts w:ascii="Arial Narrow" w:hAnsi="Arial Narrow" w:cs="Arial"/>
          <w:bCs/>
          <w:szCs w:val="24"/>
        </w:rPr>
        <w:t>Pzp</w:t>
      </w:r>
      <w:proofErr w:type="spellEnd"/>
      <w:r w:rsidRPr="00695F1C">
        <w:rPr>
          <w:rFonts w:ascii="Arial Narrow" w:hAnsi="Arial Narrow" w:cs="Arial"/>
          <w:bCs/>
          <w:szCs w:val="24"/>
        </w:rPr>
        <w:t>,</w:t>
      </w:r>
    </w:p>
    <w:p w:rsidR="00EF627F" w:rsidRPr="00695F1C" w:rsidRDefault="00EF627F" w:rsidP="00EF627F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EF627F" w:rsidRPr="00695F1C" w:rsidRDefault="00EF627F" w:rsidP="00EF627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695F1C">
        <w:rPr>
          <w:rFonts w:ascii="Arial Narrow" w:hAnsi="Arial Narrow" w:cs="Arial"/>
          <w:bCs/>
          <w:szCs w:val="24"/>
        </w:rPr>
        <w:lastRenderedPageBreak/>
        <w:t xml:space="preserve">art. 109 ust. 1 </w:t>
      </w:r>
      <w:proofErr w:type="spellStart"/>
      <w:r w:rsidRPr="00695F1C">
        <w:rPr>
          <w:rFonts w:ascii="Arial Narrow" w:hAnsi="Arial Narrow" w:cs="Arial"/>
          <w:bCs/>
          <w:szCs w:val="24"/>
        </w:rPr>
        <w:t>pkt</w:t>
      </w:r>
      <w:proofErr w:type="spellEnd"/>
      <w:r w:rsidRPr="00695F1C">
        <w:rPr>
          <w:rFonts w:ascii="Arial Narrow" w:hAnsi="Arial Narrow" w:cs="Arial"/>
          <w:bCs/>
          <w:szCs w:val="24"/>
        </w:rPr>
        <w:t xml:space="preserve"> 10</w:t>
      </w:r>
      <w:r w:rsidRPr="00695F1C">
        <w:rPr>
          <w:rFonts w:ascii="Arial Narrow" w:hAnsi="Arial Narrow" w:cs="Arial"/>
          <w:b/>
          <w:szCs w:val="24"/>
        </w:rPr>
        <w:t xml:space="preserve"> </w:t>
      </w:r>
      <w:r w:rsidRPr="00695F1C">
        <w:rPr>
          <w:rFonts w:ascii="Arial Narrow" w:hAnsi="Arial Narrow" w:cs="Arial"/>
          <w:bCs/>
          <w:szCs w:val="24"/>
        </w:rPr>
        <w:t xml:space="preserve">ustawy </w:t>
      </w:r>
      <w:proofErr w:type="spellStart"/>
      <w:r w:rsidRPr="00695F1C">
        <w:rPr>
          <w:rFonts w:ascii="Arial Narrow" w:hAnsi="Arial Narrow" w:cs="Arial"/>
          <w:bCs/>
          <w:szCs w:val="24"/>
        </w:rPr>
        <w:t>Pzp</w:t>
      </w:r>
      <w:proofErr w:type="spellEnd"/>
      <w:r w:rsidRPr="00695F1C">
        <w:rPr>
          <w:rFonts w:ascii="Arial Narrow" w:hAnsi="Arial Narrow" w:cs="Arial"/>
          <w:bCs/>
          <w:szCs w:val="24"/>
        </w:rPr>
        <w:t>,</w:t>
      </w:r>
    </w:p>
    <w:p w:rsidR="004B5FB1" w:rsidRPr="00695F1C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743884" w:rsidRPr="00695F1C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695F1C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695F1C">
        <w:rPr>
          <w:rFonts w:ascii="Arial Narrow" w:hAnsi="Arial Narrow" w:cs="Arial"/>
          <w:bCs/>
          <w:szCs w:val="24"/>
        </w:rPr>
        <w:t>t.j. Dz. U. z 2023r. poz. 1</w:t>
      </w:r>
      <w:r w:rsidR="0098135A" w:rsidRPr="00695F1C">
        <w:rPr>
          <w:rFonts w:ascii="Arial Narrow" w:hAnsi="Arial Narrow" w:cs="Arial"/>
          <w:bCs/>
          <w:szCs w:val="24"/>
        </w:rPr>
        <w:t>497</w:t>
      </w:r>
      <w:r w:rsidRPr="00695F1C">
        <w:rPr>
          <w:rFonts w:ascii="Arial Narrow" w:hAnsi="Arial Narrow" w:cs="Arial"/>
          <w:bCs/>
          <w:szCs w:val="24"/>
        </w:rPr>
        <w:t>)</w:t>
      </w:r>
      <w:r w:rsidR="004B5FB1" w:rsidRPr="00695F1C">
        <w:rPr>
          <w:rFonts w:ascii="Arial Narrow" w:hAnsi="Arial Narrow" w:cs="Arial"/>
          <w:bCs/>
          <w:szCs w:val="24"/>
        </w:rPr>
        <w:t>,</w:t>
      </w:r>
    </w:p>
    <w:p w:rsidR="000B3481" w:rsidRPr="00695F1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695F1C" w:rsidRDefault="000B3481" w:rsidP="00695F1C">
      <w:pPr>
        <w:spacing w:after="0" w:line="276" w:lineRule="auto"/>
        <w:jc w:val="center"/>
        <w:rPr>
          <w:rFonts w:ascii="Arial Narrow" w:hAnsi="Arial Narrow" w:cs="Arial"/>
          <w:b/>
          <w:bCs/>
          <w:szCs w:val="24"/>
        </w:rPr>
      </w:pPr>
      <w:r w:rsidRPr="00695F1C">
        <w:rPr>
          <w:rFonts w:ascii="Arial Narrow" w:hAnsi="Arial Narrow" w:cs="Arial"/>
          <w:b/>
          <w:bCs/>
          <w:szCs w:val="24"/>
        </w:rPr>
        <w:t>są aktualne.</w:t>
      </w:r>
    </w:p>
    <w:p w:rsidR="00C62F57" w:rsidRPr="00695F1C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Cs w:val="24"/>
        </w:rPr>
      </w:pPr>
      <w:r w:rsidRPr="00695F1C">
        <w:rPr>
          <w:rFonts w:ascii="Arial Narrow" w:hAnsi="Arial Narrow" w:cs="Arial"/>
          <w:szCs w:val="24"/>
        </w:rPr>
        <w:t>___________________________________________________________________</w:t>
      </w:r>
    </w:p>
    <w:p w:rsidR="00ED79A4" w:rsidRPr="00695F1C" w:rsidRDefault="00ED79A4" w:rsidP="00ED79A4">
      <w:pPr>
        <w:spacing w:after="0" w:line="240" w:lineRule="auto"/>
        <w:jc w:val="both"/>
        <w:rPr>
          <w:rFonts w:ascii="Arial Narrow" w:hAnsi="Arial Narrow" w:cs="Arial"/>
          <w:szCs w:val="24"/>
        </w:rPr>
      </w:pPr>
    </w:p>
    <w:p w:rsidR="00FE4E2B" w:rsidRPr="00695F1C" w:rsidRDefault="00E426EB" w:rsidP="00ED79A4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695F1C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695F1C">
        <w:rPr>
          <w:rFonts w:ascii="Arial Narrow" w:hAnsi="Arial Narrow" w:cs="Arial"/>
          <w:szCs w:val="24"/>
        </w:rPr>
        <w:t>niniejszym</w:t>
      </w:r>
      <w:r w:rsidRPr="00695F1C">
        <w:rPr>
          <w:rFonts w:ascii="Arial Narrow" w:hAnsi="Arial Narrow" w:cs="Arial"/>
          <w:szCs w:val="24"/>
        </w:rPr>
        <w:t xml:space="preserve"> oświadczeni</w:t>
      </w:r>
      <w:r w:rsidR="000B3481" w:rsidRPr="00695F1C">
        <w:rPr>
          <w:rFonts w:ascii="Arial Narrow" w:hAnsi="Arial Narrow" w:cs="Arial"/>
          <w:szCs w:val="24"/>
        </w:rPr>
        <w:t>u</w:t>
      </w:r>
      <w:r w:rsidRPr="00695F1C">
        <w:rPr>
          <w:rFonts w:ascii="Arial Narrow" w:hAnsi="Arial Narrow" w:cs="Arial"/>
          <w:szCs w:val="24"/>
        </w:rPr>
        <w:t xml:space="preserve"> są</w:t>
      </w:r>
      <w:r w:rsidR="002C3302" w:rsidRPr="00695F1C">
        <w:rPr>
          <w:rFonts w:ascii="Arial Narrow" w:hAnsi="Arial Narrow" w:cs="Arial"/>
          <w:szCs w:val="24"/>
        </w:rPr>
        <w:t xml:space="preserve"> </w:t>
      </w:r>
      <w:r w:rsidRPr="00695F1C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695F1C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695F1C" w:rsidTr="001B7D97">
        <w:tc>
          <w:tcPr>
            <w:tcW w:w="2660" w:type="dxa"/>
            <w:shd w:val="clear" w:color="auto" w:fill="auto"/>
          </w:tcPr>
          <w:p w:rsidR="00ED79A4" w:rsidRPr="00695F1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695F1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695F1C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695F1C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695F1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695F1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695F1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695F1C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695F1C" w:rsidRDefault="00ED79A4" w:rsidP="00EF627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695F1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EF627F" w:rsidRPr="00695F1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695F1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695F1C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sectPr w:rsidR="00ED79A4" w:rsidRPr="00695F1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67F" w:rsidRDefault="0083167F" w:rsidP="0038231F">
      <w:pPr>
        <w:spacing w:after="0" w:line="240" w:lineRule="auto"/>
      </w:pPr>
      <w:r>
        <w:separator/>
      </w:r>
    </w:p>
  </w:endnote>
  <w:endnote w:type="continuationSeparator" w:id="0">
    <w:p w:rsidR="0083167F" w:rsidRDefault="008316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27F" w:rsidRDefault="00EF627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95F1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95F1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27F" w:rsidRDefault="00EF62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67F" w:rsidRDefault="0083167F" w:rsidP="0038231F">
      <w:pPr>
        <w:spacing w:after="0" w:line="240" w:lineRule="auto"/>
      </w:pPr>
      <w:r>
        <w:separator/>
      </w:r>
    </w:p>
  </w:footnote>
  <w:footnote w:type="continuationSeparator" w:id="0">
    <w:p w:rsidR="0083167F" w:rsidRDefault="0083167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27F" w:rsidRDefault="00EF627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27F" w:rsidRDefault="00EF627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27F" w:rsidRDefault="00EF627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627F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5F1C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167F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627F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5CE119-52DE-452B-98C4-042DB5B33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2025-02-28T05:58:00Z</cp:lastPrinted>
  <dcterms:created xsi:type="dcterms:W3CDTF">2025-02-28T05:58:00Z</dcterms:created>
  <dcterms:modified xsi:type="dcterms:W3CDTF">2025-02-28T05:58:00Z</dcterms:modified>
</cp:coreProperties>
</file>