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38" w:type="dxa"/>
        <w:tblInd w:w="-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4"/>
        <w:gridCol w:w="5404"/>
      </w:tblGrid>
      <w:tr w:rsidR="00E968A6" w:rsidRPr="00A625E6" w14:paraId="0F4ABBBF" w14:textId="77777777" w:rsidTr="007C6339">
        <w:trPr>
          <w:cantSplit/>
          <w:trHeight w:val="1501"/>
        </w:trPr>
        <w:tc>
          <w:tcPr>
            <w:tcW w:w="4134" w:type="dxa"/>
            <w:shd w:val="clear" w:color="auto" w:fill="auto"/>
          </w:tcPr>
          <w:p w14:paraId="03C2802D" w14:textId="6DDC393A" w:rsidR="00E968A6" w:rsidRPr="00A625E6" w:rsidRDefault="00E968A6" w:rsidP="007C6339">
            <w:pPr>
              <w:tabs>
                <w:tab w:val="left" w:pos="1980"/>
              </w:tabs>
              <w:rPr>
                <w:rFonts w:ascii="Arial" w:hAnsi="Arial" w:cs="Arial"/>
              </w:rPr>
            </w:pPr>
          </w:p>
          <w:p w14:paraId="57BBFD49" w14:textId="77777777" w:rsidR="00E968A6" w:rsidRPr="00A625E6" w:rsidRDefault="00E968A6" w:rsidP="004F758B">
            <w:pPr>
              <w:ind w:firstLine="993"/>
              <w:rPr>
                <w:rFonts w:ascii="Arial" w:hAnsi="Arial" w:cs="Arial"/>
              </w:rPr>
            </w:pPr>
          </w:p>
          <w:p w14:paraId="61F0C989" w14:textId="77777777" w:rsidR="00E968A6" w:rsidRPr="00A625E6" w:rsidRDefault="00E968A6" w:rsidP="004F758B">
            <w:pPr>
              <w:ind w:firstLine="993"/>
              <w:rPr>
                <w:rFonts w:ascii="Arial" w:hAnsi="Arial" w:cs="Arial"/>
              </w:rPr>
            </w:pPr>
            <w:r w:rsidRPr="00A625E6">
              <w:rPr>
                <w:rFonts w:ascii="Arial" w:eastAsia="Arial" w:hAnsi="Arial" w:cs="Arial"/>
              </w:rPr>
              <w:t xml:space="preserve"> </w:t>
            </w:r>
            <w:r w:rsidRPr="00A625E6">
              <w:rPr>
                <w:rFonts w:ascii="Arial" w:hAnsi="Arial" w:cs="Arial"/>
              </w:rPr>
              <w:t>(pieczęć Wykonawcy)</w:t>
            </w:r>
          </w:p>
        </w:tc>
        <w:tc>
          <w:tcPr>
            <w:tcW w:w="5404" w:type="dxa"/>
            <w:shd w:val="clear" w:color="auto" w:fill="auto"/>
          </w:tcPr>
          <w:p w14:paraId="6D707BD0" w14:textId="63ABC64F" w:rsidR="00E968A6" w:rsidRPr="00A625E6" w:rsidRDefault="00E968A6" w:rsidP="004F758B">
            <w:pPr>
              <w:jc w:val="right"/>
            </w:pPr>
            <w:r w:rsidRPr="00A625E6">
              <w:rPr>
                <w:rFonts w:ascii="Arial" w:hAnsi="Arial" w:cs="Arial"/>
              </w:rPr>
              <w:t>Załączn</w:t>
            </w:r>
            <w:r>
              <w:rPr>
                <w:rFonts w:ascii="Arial" w:hAnsi="Arial" w:cs="Arial"/>
              </w:rPr>
              <w:t>ik nr 2 do S</w:t>
            </w:r>
            <w:r w:rsidRPr="00A625E6">
              <w:rPr>
                <w:rFonts w:ascii="Arial" w:hAnsi="Arial" w:cs="Arial"/>
              </w:rPr>
              <w:t xml:space="preserve">WZ </w:t>
            </w:r>
          </w:p>
        </w:tc>
      </w:tr>
    </w:tbl>
    <w:p w14:paraId="4111587E" w14:textId="77777777" w:rsidR="00E968A6" w:rsidRDefault="00E968A6" w:rsidP="00E968A6">
      <w:pPr>
        <w:keepLines/>
        <w:widowControl w:val="0"/>
        <w:autoSpaceDE w:val="0"/>
        <w:rPr>
          <w:rFonts w:ascii="Arial" w:hAnsi="Arial" w:cs="Arial"/>
        </w:rPr>
      </w:pPr>
    </w:p>
    <w:p w14:paraId="083FCE48" w14:textId="3574F1D5" w:rsidR="00E968A6" w:rsidRPr="00E968A6" w:rsidRDefault="00E968A6" w:rsidP="00E968A6">
      <w:pPr>
        <w:spacing w:before="100" w:beforeAutospacing="1"/>
        <w:jc w:val="center"/>
        <w:rPr>
          <w:rFonts w:ascii="Calibri" w:hAnsi="Calibri"/>
          <w:b/>
          <w:bCs/>
          <w:kern w:val="0"/>
          <w:sz w:val="24"/>
          <w:szCs w:val="24"/>
          <w:lang w:eastAsia="pl-PL"/>
        </w:rPr>
      </w:pPr>
      <w:r>
        <w:rPr>
          <w:rFonts w:ascii="Cambria" w:hAnsi="Cambria" w:cs="Calibri"/>
          <w:b/>
          <w:sz w:val="28"/>
          <w:szCs w:val="28"/>
        </w:rPr>
        <w:t xml:space="preserve">Modernizacja bloku nr 3 </w:t>
      </w:r>
      <w:r w:rsidRPr="00102A6A">
        <w:rPr>
          <w:rFonts w:ascii="Cambria" w:hAnsi="Cambria" w:cs="Calibri"/>
          <w:b/>
          <w:sz w:val="28"/>
          <w:szCs w:val="28"/>
        </w:rPr>
        <w:t>na potrzeby Oddziału</w:t>
      </w:r>
      <w:r>
        <w:rPr>
          <w:rFonts w:ascii="Cambria" w:hAnsi="Cambria" w:cs="Calibri"/>
          <w:b/>
          <w:sz w:val="28"/>
          <w:szCs w:val="28"/>
        </w:rPr>
        <w:t xml:space="preserve"> Pediatrycznego </w:t>
      </w:r>
      <w:r>
        <w:rPr>
          <w:rFonts w:ascii="Cambria" w:hAnsi="Cambria"/>
          <w:b/>
          <w:bCs/>
          <w:sz w:val="28"/>
          <w:szCs w:val="28"/>
        </w:rPr>
        <w:t xml:space="preserve">na potrzeby Szpitala Specjalistycznego nr 2 w Bytomiu. </w:t>
      </w:r>
    </w:p>
    <w:p w14:paraId="688AEFD8" w14:textId="3FFA8151" w:rsidR="004A6761" w:rsidRDefault="004A6761" w:rsidP="00A2483E">
      <w:pPr>
        <w:jc w:val="both"/>
      </w:pPr>
      <w:r>
        <w:t>Przedmiotem zamówienia jest robota budowlana polegająca na wykonaniu:</w:t>
      </w:r>
      <w:r>
        <w:br/>
        <w:t xml:space="preserve">„Modernizacja bloku nr 3 na potrzeby Oddziału Klinicznego Pediatrii III na podstawie projektu – etap III. </w:t>
      </w:r>
    </w:p>
    <w:p w14:paraId="3520332C" w14:textId="77777777" w:rsidR="004A6761" w:rsidRDefault="004A6761" w:rsidP="0015778E">
      <w:pPr>
        <w:jc w:val="both"/>
      </w:pPr>
      <w:r>
        <w:t xml:space="preserve">Etap III obejmuje: </w:t>
      </w:r>
    </w:p>
    <w:p w14:paraId="2F57E292" w14:textId="0F383001" w:rsidR="004A6761" w:rsidRDefault="004A6761" w:rsidP="0015778E">
      <w:pPr>
        <w:jc w:val="both"/>
      </w:pPr>
      <w:r>
        <w:t>1.      Wykonanie prac budowlanych i  wykończeniowych, prac instalacji elektrycznej, niskoprądowe</w:t>
      </w:r>
      <w:r w:rsidR="0015778E">
        <w:t>j</w:t>
      </w:r>
      <w:r>
        <w:t>, PPOŻ</w:t>
      </w:r>
      <w:r w:rsidR="008C7A5B">
        <w:t>, wentylacji i sanitarnych</w:t>
      </w:r>
      <w:r>
        <w:t xml:space="preserve"> </w:t>
      </w:r>
      <w:r w:rsidR="0015778E">
        <w:t xml:space="preserve">oraz </w:t>
      </w:r>
      <w:r>
        <w:t>pozostałych instalacji uwzględnion</w:t>
      </w:r>
      <w:r w:rsidR="0015778E">
        <w:t xml:space="preserve">ych </w:t>
      </w:r>
      <w:r>
        <w:t>w dokumentacji  dotyczące</w:t>
      </w:r>
      <w:r w:rsidR="0015778E">
        <w:t>j</w:t>
      </w:r>
      <w:r>
        <w:t xml:space="preserve"> III piętra. </w:t>
      </w:r>
      <w:r w:rsidR="00A018FC">
        <w:t>W przedmiarze architektonicznym prace określone są w części dotyczącej 3 piętra łącznie z wyposażeniem  od poz. 40 do 142 z wył poz. 136. W poz. 137 należy wycenić 202.16 m2.</w:t>
      </w:r>
    </w:p>
    <w:p w14:paraId="599BCEBC" w14:textId="77777777" w:rsidR="004A6761" w:rsidRDefault="004A6761" w:rsidP="0015778E">
      <w:pPr>
        <w:jc w:val="both"/>
      </w:pPr>
      <w:r>
        <w:t>2.      Zamawiający wymaga aby przed utylizacją i wywozem instalacji (np. drzwi</w:t>
      </w:r>
      <w:r w:rsidR="00307185">
        <w:t>, baterie, dozowniki</w:t>
      </w:r>
      <w:r>
        <w:t xml:space="preserve"> itd.) umożliwić Zamawiającemu przegląd rzeczy i protokolarne przejęcie asortymentu przez Zamawiającego, który będzie mógł zostać wykorzystany w innych punktach Szpitala.</w:t>
      </w:r>
    </w:p>
    <w:p w14:paraId="4956D804" w14:textId="77777777" w:rsidR="004A6761" w:rsidRDefault="004A6761" w:rsidP="0015778E">
      <w:pPr>
        <w:jc w:val="both"/>
      </w:pPr>
      <w:r>
        <w:t xml:space="preserve">3.  Zamawiający informuje, iż zakres prac opisuje przedmiar w zakresie 3 piętra i pozostała dokumentacja projektowa dotycząca 3 piętra bloku nr 3. </w:t>
      </w:r>
    </w:p>
    <w:p w14:paraId="23A9E380" w14:textId="77777777" w:rsidR="006D12D4" w:rsidRDefault="00A2483E" w:rsidP="0015778E">
      <w:pPr>
        <w:jc w:val="both"/>
      </w:pPr>
      <w:r>
        <w:t xml:space="preserve">4. </w:t>
      </w:r>
      <w:r w:rsidR="006D12D4">
        <w:t>Oświetlenie korytarzy i traktów komunikacyjnych należy wyposażyć w czujniki ruchu sterujące oświetleniem.</w:t>
      </w:r>
    </w:p>
    <w:p w14:paraId="47897B5E" w14:textId="2DFD2CD2" w:rsidR="004A6761" w:rsidRDefault="00A2483E" w:rsidP="0015778E">
      <w:pPr>
        <w:jc w:val="both"/>
      </w:pPr>
      <w:r>
        <w:t xml:space="preserve">5. </w:t>
      </w:r>
      <w:r w:rsidR="006D12D4">
        <w:t>Zabudowa istniejącej instalacji tlenowej łącznie z podłączeniem do zasilania elektrycznego paneli przyłóżkow</w:t>
      </w:r>
      <w:r w:rsidR="0015778E">
        <w:t>ych</w:t>
      </w:r>
      <w:r w:rsidR="006D12D4">
        <w:t>.</w:t>
      </w:r>
    </w:p>
    <w:p w14:paraId="004EA523" w14:textId="77777777" w:rsidR="005C28F2" w:rsidRDefault="00A2483E" w:rsidP="0015778E">
      <w:pPr>
        <w:jc w:val="both"/>
      </w:pPr>
      <w:r>
        <w:t xml:space="preserve">6. </w:t>
      </w:r>
      <w:r w:rsidR="005C28F2">
        <w:t>Każdy pokój chorych należy wyposażyć w kamerę CCTV min Full HD. Rejestrator wraz z monitorem min 32 cale. umieszczony w punkcie pielęgniarskim.</w:t>
      </w:r>
    </w:p>
    <w:p w14:paraId="6421D6FA" w14:textId="77777777" w:rsidR="004A6761" w:rsidRDefault="00A2483E" w:rsidP="0015778E">
      <w:pPr>
        <w:jc w:val="both"/>
      </w:pPr>
      <w:r>
        <w:t xml:space="preserve">7. </w:t>
      </w:r>
      <w:r w:rsidR="004A6761">
        <w:t>W klatce północnej na 3 piętrze Zamawiający wymaga przebudowy z przegrody szklanej na pełną</w:t>
      </w:r>
      <w:r w:rsidR="00F5428B">
        <w:t>. Nowa przegroda musi być zgodna z wymogami ppoż. i dokumentacją.</w:t>
      </w:r>
    </w:p>
    <w:p w14:paraId="0141158F" w14:textId="414518E1" w:rsidR="00F5428B" w:rsidRDefault="00A2483E" w:rsidP="0015778E">
      <w:pPr>
        <w:jc w:val="both"/>
      </w:pPr>
      <w:r>
        <w:t xml:space="preserve">8. </w:t>
      </w:r>
      <w:r w:rsidR="00F5428B">
        <w:t xml:space="preserve">Zamawiający wymaga </w:t>
      </w:r>
      <w:r w:rsidR="00AB653B">
        <w:t xml:space="preserve">wykonania systemu KD obejmującego piętro 3,4, parter </w:t>
      </w:r>
      <w:r w:rsidR="001B0EB1">
        <w:t xml:space="preserve">(izba przyjęć) jak również system </w:t>
      </w:r>
      <w:r w:rsidR="00216F67">
        <w:t>kamer</w:t>
      </w:r>
      <w:r w:rsidR="00B71BE7">
        <w:t xml:space="preserve"> obejmujących klatki schodowe i wszystkie wejścia do budynku.</w:t>
      </w:r>
    </w:p>
    <w:p w14:paraId="38E4BD8E" w14:textId="48AB7B53" w:rsidR="006D12D4" w:rsidRDefault="00A2483E" w:rsidP="0015778E">
      <w:pPr>
        <w:jc w:val="both"/>
      </w:pPr>
      <w:r>
        <w:t xml:space="preserve">9. </w:t>
      </w:r>
      <w:r w:rsidR="006D12D4">
        <w:t xml:space="preserve">W ramach remontu należy uwzględnić instalacje do </w:t>
      </w:r>
      <w:proofErr w:type="spellStart"/>
      <w:r w:rsidR="006D12D4">
        <w:t>wyparzarki</w:t>
      </w:r>
      <w:proofErr w:type="spellEnd"/>
      <w:r w:rsidR="006D12D4">
        <w:t xml:space="preserve"> w kuchence oddziałowej</w:t>
      </w:r>
      <w:r w:rsidR="004E2652">
        <w:t xml:space="preserve"> </w:t>
      </w:r>
      <w:r w:rsidR="006D12D4">
        <w:t xml:space="preserve">(instalacja 400V, </w:t>
      </w:r>
      <w:proofErr w:type="spellStart"/>
      <w:r w:rsidR="006D12D4">
        <w:t>cwu</w:t>
      </w:r>
      <w:proofErr w:type="spellEnd"/>
      <w:r w:rsidR="006D12D4">
        <w:t>, zimna woda, kanalizacja 110)</w:t>
      </w:r>
      <w:r w:rsidR="0072579C">
        <w:t xml:space="preserve"> zgodn</w:t>
      </w:r>
      <w:r w:rsidR="004E2652">
        <w:t>ą</w:t>
      </w:r>
      <w:r w:rsidR="0072579C">
        <w:t xml:space="preserve"> z wymogami w tym zakresie.</w:t>
      </w:r>
    </w:p>
    <w:p w14:paraId="3A48C9AD" w14:textId="722F61DF" w:rsidR="00FE729C" w:rsidRDefault="00A2483E" w:rsidP="0015778E">
      <w:pPr>
        <w:jc w:val="both"/>
      </w:pPr>
      <w:r>
        <w:t xml:space="preserve">10. </w:t>
      </w:r>
      <w:r w:rsidR="00B71BE7">
        <w:t>W ramach zadania należy</w:t>
      </w:r>
      <w:r w:rsidR="00FE313D">
        <w:t xml:space="preserve"> przeprowadzić prace remontowe na klatkach schodowych</w:t>
      </w:r>
      <w:r w:rsidR="001C4946">
        <w:t xml:space="preserve"> (dotyczy 2 klatek schodowych)</w:t>
      </w:r>
      <w:r w:rsidR="00FE729C">
        <w:t>:</w:t>
      </w:r>
    </w:p>
    <w:p w14:paraId="156DD608" w14:textId="77777777" w:rsidR="00FE729C" w:rsidRDefault="00FE729C" w:rsidP="0015778E">
      <w:pPr>
        <w:jc w:val="both"/>
      </w:pPr>
      <w:r>
        <w:lastRenderedPageBreak/>
        <w:t>-</w:t>
      </w:r>
      <w:r w:rsidR="00B71BE7">
        <w:t xml:space="preserve"> uzupełnić ubytki i odmalować ściany i sufity</w:t>
      </w:r>
      <w:r w:rsidR="003574A8">
        <w:t>.</w:t>
      </w:r>
      <w:r w:rsidR="003574A8" w:rsidRPr="003574A8">
        <w:t xml:space="preserve"> </w:t>
      </w:r>
      <w:r w:rsidR="003574A8">
        <w:t>Powierzchnia ścian i sufitów na obydwu klatkach schodowych szacunkowo 1200 m2.</w:t>
      </w:r>
    </w:p>
    <w:p w14:paraId="31B89EC3" w14:textId="1ECA9376" w:rsidR="00FE729C" w:rsidRDefault="00B71BE7" w:rsidP="0015778E">
      <w:pPr>
        <w:jc w:val="both"/>
      </w:pPr>
      <w:r>
        <w:t xml:space="preserve"> </w:t>
      </w:r>
      <w:r w:rsidR="00FE729C">
        <w:t>-</w:t>
      </w:r>
      <w:r w:rsidR="00D81ADE">
        <w:t xml:space="preserve"> </w:t>
      </w:r>
      <w:r>
        <w:t>wymienić instalację oświetleniową i ewakuacyjną</w:t>
      </w:r>
      <w:r w:rsidR="00F22B43">
        <w:t xml:space="preserve"> </w:t>
      </w:r>
      <w:r w:rsidR="003574A8">
        <w:t xml:space="preserve">wraz z wymiana na nowe lampy </w:t>
      </w:r>
      <w:r w:rsidR="00F22B43">
        <w:t>( szacunkowo 20 lamp ewakuacyjnych i 30 punktów świetlnych w obecnych miejscach montażu</w:t>
      </w:r>
      <w:r w:rsidR="003574A8">
        <w:t xml:space="preserve"> i z zachowaniem obecnej typologii</w:t>
      </w:r>
      <w:r w:rsidR="00F22B43">
        <w:t xml:space="preserve"> </w:t>
      </w:r>
      <w:r w:rsidR="00FE313D">
        <w:t xml:space="preserve">w </w:t>
      </w:r>
      <w:r w:rsidR="00F22B43">
        <w:t xml:space="preserve">technologii </w:t>
      </w:r>
      <w:r w:rsidR="003574A8">
        <w:t xml:space="preserve">wymiennych źródeł światła </w:t>
      </w:r>
      <w:r w:rsidR="00F22B43">
        <w:t>LED).</w:t>
      </w:r>
    </w:p>
    <w:p w14:paraId="12AF7EFA" w14:textId="77777777" w:rsidR="00B71BE7" w:rsidRDefault="00FE729C" w:rsidP="0015778E">
      <w:pPr>
        <w:jc w:val="both"/>
      </w:pPr>
      <w:r>
        <w:t xml:space="preserve">- </w:t>
      </w:r>
      <w:r w:rsidR="00F22B43">
        <w:t xml:space="preserve">wymiana instalacji elektrycznej prądowej oraz instalacji </w:t>
      </w:r>
      <w:r w:rsidR="003574A8">
        <w:t>wideo domofonowej</w:t>
      </w:r>
      <w:r w:rsidR="00F22B43">
        <w:t xml:space="preserve">. Należy </w:t>
      </w:r>
      <w:r w:rsidR="006D12D4">
        <w:t xml:space="preserve">wymienić i osadzić </w:t>
      </w:r>
      <w:r w:rsidR="00B71BE7">
        <w:t>istniejąc</w:t>
      </w:r>
      <w:r w:rsidR="00F22B43">
        <w:t>e</w:t>
      </w:r>
      <w:r w:rsidR="00B71BE7">
        <w:t xml:space="preserve"> instalacj</w:t>
      </w:r>
      <w:r w:rsidR="00F22B43">
        <w:t xml:space="preserve">e niskoprądowe  </w:t>
      </w:r>
      <w:r w:rsidR="00B71BE7">
        <w:t xml:space="preserve">podtynkowo na obydwóch  klatkach schodowych. </w:t>
      </w:r>
      <w:r w:rsidR="00F22B43">
        <w:t xml:space="preserve"> </w:t>
      </w:r>
    </w:p>
    <w:p w14:paraId="71A6F204" w14:textId="77777777" w:rsidR="003574A8" w:rsidRDefault="003574A8" w:rsidP="0015778E">
      <w:pPr>
        <w:jc w:val="both"/>
      </w:pPr>
      <w:r>
        <w:t>- naprawa wraz z wymianą posadzki na poziomie 0.0 i schodów do poziomu parteru</w:t>
      </w:r>
      <w:r w:rsidR="003A748B">
        <w:t xml:space="preserve"> ( płytki antypoślizgowe kat min R10)</w:t>
      </w:r>
    </w:p>
    <w:p w14:paraId="2C9F824F" w14:textId="4D9206FF" w:rsidR="003A748B" w:rsidRDefault="003A748B" w:rsidP="0015778E">
      <w:pPr>
        <w:jc w:val="both"/>
      </w:pPr>
      <w:r>
        <w:t xml:space="preserve">- renowacja </w:t>
      </w:r>
      <w:r w:rsidR="001C4946">
        <w:t xml:space="preserve">powierzchni </w:t>
      </w:r>
      <w:r>
        <w:t>schodów, spoczników</w:t>
      </w:r>
      <w:r w:rsidR="001C4946">
        <w:t xml:space="preserve"> i klatek schodowych wykonanych z last</w:t>
      </w:r>
      <w:r w:rsidR="0015778E">
        <w:t>r</w:t>
      </w:r>
      <w:r w:rsidR="001C4946">
        <w:t xml:space="preserve">yko. – </w:t>
      </w:r>
      <w:r w:rsidR="00A2483E">
        <w:t xml:space="preserve">                           </w:t>
      </w:r>
      <w:r w:rsidR="001C4946">
        <w:t>( szacunkowo ok 300 m2)</w:t>
      </w:r>
    </w:p>
    <w:p w14:paraId="7E56D81A" w14:textId="77777777" w:rsidR="00D34554" w:rsidRDefault="00FE729C" w:rsidP="0015778E">
      <w:pPr>
        <w:jc w:val="both"/>
      </w:pPr>
      <w:r>
        <w:t xml:space="preserve">- </w:t>
      </w:r>
      <w:r w:rsidR="003574A8">
        <w:t xml:space="preserve">remont </w:t>
      </w:r>
      <w:r w:rsidR="00D34554">
        <w:t xml:space="preserve"> istniejącej zabudowy strefy wejściowej łącze</w:t>
      </w:r>
      <w:r w:rsidR="007A711A">
        <w:t>ni</w:t>
      </w:r>
      <w:r w:rsidR="003574A8">
        <w:t>e</w:t>
      </w:r>
      <w:r w:rsidR="00D34554">
        <w:t xml:space="preserve"> z </w:t>
      </w:r>
      <w:r w:rsidR="003574A8">
        <w:t>wymianą na nową</w:t>
      </w:r>
      <w:r w:rsidR="00A2483E">
        <w:t xml:space="preserve"> ściany i</w:t>
      </w:r>
      <w:r w:rsidR="003574A8">
        <w:t xml:space="preserve"> </w:t>
      </w:r>
      <w:r w:rsidR="00D34554">
        <w:t>stolark</w:t>
      </w:r>
      <w:r w:rsidR="00A2483E">
        <w:t>a</w:t>
      </w:r>
      <w:r w:rsidR="00D34554">
        <w:t xml:space="preserve"> aluminiow</w:t>
      </w:r>
      <w:r w:rsidR="00A2483E">
        <w:t>a)</w:t>
      </w:r>
      <w:r w:rsidR="00D34554">
        <w:t xml:space="preserve"> </w:t>
      </w:r>
      <w:r w:rsidR="00BE5A80">
        <w:t xml:space="preserve">. ( szacunkowo </w:t>
      </w:r>
      <w:r w:rsidR="007A711A">
        <w:t>22</w:t>
      </w:r>
      <w:r w:rsidR="00BE5A80">
        <w:t xml:space="preserve"> m2 w tym 3 drzwi o wymiarach w świetle 100x200 z przeszkleniem).</w:t>
      </w:r>
    </w:p>
    <w:p w14:paraId="64AD619E" w14:textId="373A8B18" w:rsidR="00FE729C" w:rsidRDefault="00FE729C" w:rsidP="0015778E">
      <w:pPr>
        <w:jc w:val="both"/>
      </w:pPr>
      <w:r>
        <w:t>- uzupełnienie ubytków i pomalowanie poręczy i pionowych metalowych elementów zabezpieczających w klatkach schodowych</w:t>
      </w:r>
      <w:r w:rsidR="00E35E18">
        <w:t>,</w:t>
      </w:r>
    </w:p>
    <w:p w14:paraId="284DD2C6" w14:textId="6ABD892D" w:rsidR="00E35E18" w:rsidRDefault="00E35E18" w:rsidP="0015778E">
      <w:pPr>
        <w:jc w:val="both"/>
      </w:pPr>
      <w:r>
        <w:t xml:space="preserve">- zakup i montaż </w:t>
      </w:r>
      <w:proofErr w:type="spellStart"/>
      <w:r>
        <w:t>myjni-dezynfekatora</w:t>
      </w:r>
      <w:proofErr w:type="spellEnd"/>
      <w:r>
        <w:t xml:space="preserve"> w brudowniku oraz maceratora w izolatce.</w:t>
      </w:r>
    </w:p>
    <w:p w14:paraId="6A86D41F" w14:textId="77777777" w:rsidR="005C28F2" w:rsidRDefault="00A2483E" w:rsidP="0015778E">
      <w:pPr>
        <w:jc w:val="both"/>
      </w:pPr>
      <w:r>
        <w:t xml:space="preserve">11. </w:t>
      </w:r>
      <w:r w:rsidR="005C28F2">
        <w:t>W ramach zadania należy podłączyć i uruchomić istniejące systemy ppoż. z piętra 4, izby przyjęć i szatni. Centrala umieszczona w punkcie pielęgniarskim</w:t>
      </w:r>
      <w:r w:rsidR="003F5DCE">
        <w:t xml:space="preserve"> piętro 3.</w:t>
      </w:r>
    </w:p>
    <w:p w14:paraId="51848E6A" w14:textId="77777777" w:rsidR="000F0EC3" w:rsidRDefault="000F0EC3" w:rsidP="0015778E">
      <w:pPr>
        <w:jc w:val="both"/>
      </w:pPr>
      <w:r>
        <w:t xml:space="preserve">Prace prowadzone będą na czynnym obiekcie i nie mogą paraliżować pracy oddziałów i pracowni na pozostałych piętrach. </w:t>
      </w:r>
    </w:p>
    <w:p w14:paraId="65585A96" w14:textId="77777777" w:rsidR="00FE729C" w:rsidRDefault="00FE729C" w:rsidP="0015778E">
      <w:pPr>
        <w:jc w:val="both"/>
      </w:pPr>
    </w:p>
    <w:p w14:paraId="099823C8" w14:textId="77777777" w:rsidR="00BE5A80" w:rsidRDefault="00BE5A80" w:rsidP="0015778E">
      <w:pPr>
        <w:jc w:val="both"/>
      </w:pPr>
    </w:p>
    <w:p w14:paraId="2CA169BA" w14:textId="77777777" w:rsidR="00F22B43" w:rsidRDefault="00F22B43" w:rsidP="0015778E">
      <w:pPr>
        <w:jc w:val="both"/>
      </w:pPr>
    </w:p>
    <w:sectPr w:rsidR="00F22B4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5E1DA" w14:textId="77777777" w:rsidR="007C6339" w:rsidRDefault="007C6339" w:rsidP="007C6339">
      <w:pPr>
        <w:spacing w:after="0" w:line="240" w:lineRule="auto"/>
      </w:pPr>
      <w:r>
        <w:separator/>
      </w:r>
    </w:p>
  </w:endnote>
  <w:endnote w:type="continuationSeparator" w:id="0">
    <w:p w14:paraId="4AC21670" w14:textId="77777777" w:rsidR="007C6339" w:rsidRDefault="007C6339" w:rsidP="007C6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35D8D" w14:textId="77777777" w:rsidR="007C6339" w:rsidRDefault="007C6339" w:rsidP="007C6339">
      <w:pPr>
        <w:spacing w:after="0" w:line="240" w:lineRule="auto"/>
      </w:pPr>
      <w:r>
        <w:separator/>
      </w:r>
    </w:p>
  </w:footnote>
  <w:footnote w:type="continuationSeparator" w:id="0">
    <w:p w14:paraId="5AD57D47" w14:textId="77777777" w:rsidR="007C6339" w:rsidRDefault="007C6339" w:rsidP="007C6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A34FD" w14:textId="392B07F7" w:rsidR="007C6339" w:rsidRDefault="007C6339" w:rsidP="007C6339">
    <w:pPr>
      <w:rPr>
        <w:b/>
        <w:color w:val="000080"/>
      </w:rPr>
    </w:pPr>
    <w:r>
      <w:rPr>
        <w:b/>
        <w:noProof/>
        <w:color w:val="000080"/>
      </w:rPr>
      <w:drawing>
        <wp:anchor distT="0" distB="0" distL="114935" distR="114935" simplePos="0" relativeHeight="251659264" behindDoc="0" locked="0" layoutInCell="1" allowOverlap="1" wp14:anchorId="0724E46A" wp14:editId="4261CA32">
          <wp:simplePos x="0" y="0"/>
          <wp:positionH relativeFrom="column">
            <wp:posOffset>5148580</wp:posOffset>
          </wp:positionH>
          <wp:positionV relativeFrom="paragraph">
            <wp:posOffset>-297180</wp:posOffset>
          </wp:positionV>
          <wp:extent cx="1393190" cy="1160780"/>
          <wp:effectExtent l="0" t="0" r="0" b="1270"/>
          <wp:wrapSquare wrapText="bothSides"/>
          <wp:docPr id="512438026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3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3190" cy="11607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color w:val="000080"/>
      </w:rPr>
      <w:drawing>
        <wp:anchor distT="0" distB="0" distL="114300" distR="114300" simplePos="0" relativeHeight="251658240" behindDoc="0" locked="0" layoutInCell="1" allowOverlap="1" wp14:anchorId="09E090EF" wp14:editId="1F7F06EF">
          <wp:simplePos x="0" y="0"/>
          <wp:positionH relativeFrom="margin">
            <wp:posOffset>-748665</wp:posOffset>
          </wp:positionH>
          <wp:positionV relativeFrom="margin">
            <wp:posOffset>-1012190</wp:posOffset>
          </wp:positionV>
          <wp:extent cx="1786255" cy="630555"/>
          <wp:effectExtent l="0" t="0" r="4445" b="0"/>
          <wp:wrapSquare wrapText="bothSides"/>
          <wp:docPr id="61601318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6255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333399"/>
        <w:sz w:val="36"/>
        <w:szCs w:val="36"/>
        <w:u w:val="single"/>
      </w:rPr>
      <w:t>Szpital Specjalistyczny Nr 2 w Bytomiu</w:t>
    </w:r>
  </w:p>
  <w:p w14:paraId="61ED1B6A" w14:textId="57A8EF89" w:rsidR="007C6339" w:rsidRPr="007C6339" w:rsidRDefault="007C6339" w:rsidP="007C6339">
    <w:pPr>
      <w:rPr>
        <w:b/>
        <w:color w:val="000080"/>
      </w:rPr>
    </w:pPr>
    <w:r>
      <w:rPr>
        <w:b/>
        <w:color w:val="000080"/>
      </w:rPr>
      <w:t xml:space="preserve">Jednostka ochrony zdrowia Samorządu Województwa Śląskiego </w:t>
    </w:r>
  </w:p>
  <w:p w14:paraId="23BED1D1" w14:textId="18991592" w:rsidR="007C6339" w:rsidRDefault="007C6339" w:rsidP="007C6339">
    <w:pPr>
      <w:pStyle w:val="Nagwek"/>
      <w:ind w:right="360"/>
      <w:jc w:val="center"/>
      <w:rPr>
        <w:rFonts w:ascii="Arial" w:hAnsi="Arial" w:cs="Arial"/>
        <w:color w:val="0000FF"/>
        <w:u w:val="single"/>
      </w:rPr>
    </w:pPr>
    <w:r>
      <w:rPr>
        <w:rFonts w:ascii="Arial" w:hAnsi="Arial" w:cs="Arial"/>
        <w:color w:val="0000FF"/>
        <w:u w:val="single"/>
      </w:rPr>
      <w:t xml:space="preserve">                      Przetarg Nieograniczony. Numer sprawy: 8/8PN/2025</w:t>
    </w:r>
  </w:p>
  <w:p w14:paraId="2D229D93" w14:textId="087F7C1F" w:rsidR="007C6339" w:rsidRDefault="007C63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761"/>
    <w:rsid w:val="0003402C"/>
    <w:rsid w:val="00073301"/>
    <w:rsid w:val="000B3285"/>
    <w:rsid w:val="000E4B66"/>
    <w:rsid w:val="000F0EC3"/>
    <w:rsid w:val="0015778E"/>
    <w:rsid w:val="001A564A"/>
    <w:rsid w:val="001B0EB1"/>
    <w:rsid w:val="001C4946"/>
    <w:rsid w:val="00207FEA"/>
    <w:rsid w:val="00216F67"/>
    <w:rsid w:val="00307185"/>
    <w:rsid w:val="003574A8"/>
    <w:rsid w:val="003A748B"/>
    <w:rsid w:val="003F5DCE"/>
    <w:rsid w:val="004A6761"/>
    <w:rsid w:val="004E2652"/>
    <w:rsid w:val="00524899"/>
    <w:rsid w:val="005848B5"/>
    <w:rsid w:val="005C28F2"/>
    <w:rsid w:val="006D12D4"/>
    <w:rsid w:val="0072579C"/>
    <w:rsid w:val="007306AB"/>
    <w:rsid w:val="007A711A"/>
    <w:rsid w:val="007C6339"/>
    <w:rsid w:val="008C7A5B"/>
    <w:rsid w:val="00A018FC"/>
    <w:rsid w:val="00A2483E"/>
    <w:rsid w:val="00AB653B"/>
    <w:rsid w:val="00AD49C6"/>
    <w:rsid w:val="00B47B8D"/>
    <w:rsid w:val="00B71BE7"/>
    <w:rsid w:val="00BE5A80"/>
    <w:rsid w:val="00D34554"/>
    <w:rsid w:val="00D81ADE"/>
    <w:rsid w:val="00D9644C"/>
    <w:rsid w:val="00DC0123"/>
    <w:rsid w:val="00E35E18"/>
    <w:rsid w:val="00E37FAE"/>
    <w:rsid w:val="00E85F71"/>
    <w:rsid w:val="00E968A6"/>
    <w:rsid w:val="00F22B43"/>
    <w:rsid w:val="00F5428B"/>
    <w:rsid w:val="00FE313D"/>
    <w:rsid w:val="00FE729C"/>
    <w:rsid w:val="00FF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B82F3ED"/>
  <w15:chartTrackingRefBased/>
  <w15:docId w15:val="{19CB20B6-8BDA-475D-817A-C3EC8EB9C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A67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A67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A67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A67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A67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A67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A67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A67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A67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67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A67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A67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676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A676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A676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A676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A676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A676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A67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A67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A67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A67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A67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A676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A676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A676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A67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A676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A676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nhideWhenUsed/>
    <w:rsid w:val="007C63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339"/>
  </w:style>
  <w:style w:type="paragraph" w:styleId="Stopka">
    <w:name w:val="footer"/>
    <w:basedOn w:val="Normalny"/>
    <w:link w:val="StopkaZnak"/>
    <w:uiPriority w:val="99"/>
    <w:unhideWhenUsed/>
    <w:rsid w:val="007C63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63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521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Wieczorek</dc:creator>
  <cp:keywords/>
  <dc:description/>
  <cp:lastModifiedBy>Bytom Batory</cp:lastModifiedBy>
  <cp:revision>8</cp:revision>
  <dcterms:created xsi:type="dcterms:W3CDTF">2025-03-17T12:42:00Z</dcterms:created>
  <dcterms:modified xsi:type="dcterms:W3CDTF">2025-03-19T08:17:00Z</dcterms:modified>
</cp:coreProperties>
</file>