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B4B90" w:rsidRDefault="00013BAB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DB4B90">
        <w:rPr>
          <w:rFonts w:ascii="Arial Narrow" w:hAnsi="Arial Narrow" w:cs="Arial"/>
          <w:sz w:val="22"/>
          <w:szCs w:val="24"/>
        </w:rPr>
        <w:t>Bydgoszcz</w:t>
      </w:r>
      <w:r w:rsidR="00930A96" w:rsidRPr="00DB4B90">
        <w:rPr>
          <w:rFonts w:ascii="Arial Narrow" w:hAnsi="Arial Narrow" w:cs="Arial"/>
          <w:sz w:val="22"/>
          <w:szCs w:val="24"/>
        </w:rPr>
        <w:t xml:space="preserve"> dnia: </w:t>
      </w:r>
      <w:r w:rsidRPr="00DB4B90">
        <w:rPr>
          <w:rFonts w:ascii="Arial Narrow" w:hAnsi="Arial Narrow" w:cs="Arial"/>
          <w:sz w:val="22"/>
          <w:szCs w:val="24"/>
        </w:rPr>
        <w:t>2025-03-20</w:t>
      </w:r>
    </w:p>
    <w:p w:rsidR="00930A96" w:rsidRPr="00DB4B90" w:rsidRDefault="00013BAB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B4B9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DB4B90" w:rsidRDefault="00013BAB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B4B90">
        <w:rPr>
          <w:rFonts w:ascii="Arial Narrow" w:hAnsi="Arial Narrow" w:cs="Arial"/>
          <w:sz w:val="22"/>
          <w:szCs w:val="24"/>
        </w:rPr>
        <w:t>Powstańców Warszawy</w:t>
      </w:r>
      <w:r w:rsidR="00930A96" w:rsidRPr="00DB4B90">
        <w:rPr>
          <w:rFonts w:ascii="Arial Narrow" w:hAnsi="Arial Narrow" w:cs="Arial"/>
          <w:sz w:val="22"/>
          <w:szCs w:val="24"/>
        </w:rPr>
        <w:t xml:space="preserve"> </w:t>
      </w:r>
      <w:r w:rsidRPr="00DB4B90">
        <w:rPr>
          <w:rFonts w:ascii="Arial Narrow" w:hAnsi="Arial Narrow" w:cs="Arial"/>
          <w:sz w:val="22"/>
          <w:szCs w:val="24"/>
        </w:rPr>
        <w:t>5</w:t>
      </w:r>
    </w:p>
    <w:p w:rsidR="00930A96" w:rsidRPr="00DB4B90" w:rsidRDefault="00013BAB" w:rsidP="00930A96">
      <w:pPr>
        <w:rPr>
          <w:rFonts w:ascii="Arial Narrow" w:hAnsi="Arial Narrow" w:cs="Arial"/>
          <w:sz w:val="22"/>
          <w:szCs w:val="24"/>
        </w:rPr>
      </w:pPr>
      <w:r w:rsidRPr="00DB4B90">
        <w:rPr>
          <w:rFonts w:ascii="Arial Narrow" w:hAnsi="Arial Narrow" w:cs="Arial"/>
          <w:sz w:val="22"/>
          <w:szCs w:val="24"/>
        </w:rPr>
        <w:t>85-681</w:t>
      </w:r>
      <w:r w:rsidR="00930A96" w:rsidRPr="00DB4B90">
        <w:rPr>
          <w:rFonts w:ascii="Arial Narrow" w:hAnsi="Arial Narrow" w:cs="Arial"/>
          <w:sz w:val="22"/>
          <w:szCs w:val="24"/>
        </w:rPr>
        <w:t xml:space="preserve"> </w:t>
      </w:r>
      <w:r w:rsidRPr="00DB4B90">
        <w:rPr>
          <w:rFonts w:ascii="Arial Narrow" w:hAnsi="Arial Narrow" w:cs="Arial"/>
          <w:sz w:val="22"/>
          <w:szCs w:val="24"/>
        </w:rPr>
        <w:t>Bydgoszcz</w:t>
      </w:r>
    </w:p>
    <w:p w:rsidR="00930A96" w:rsidRPr="00DB4B90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DB4B9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DB4B9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B4B90" w:rsidRPr="00E53D4E" w:rsidRDefault="00DB4B90" w:rsidP="00930A96">
      <w:pPr>
        <w:spacing w:after="480"/>
        <w:jc w:val="both"/>
        <w:rPr>
          <w:rFonts w:ascii="Arial Narrow" w:hAnsi="Arial Narrow" w:cs="Arial"/>
          <w:b/>
          <w:bCs/>
          <w:sz w:val="22"/>
          <w:szCs w:val="18"/>
        </w:rPr>
      </w:pPr>
      <w:r w:rsidRPr="00DB4B90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E53D4E">
        <w:rPr>
          <w:rFonts w:ascii="Arial Narrow" w:hAnsi="Arial Narrow" w:cs="Arial"/>
          <w:bCs/>
          <w:sz w:val="22"/>
          <w:szCs w:val="18"/>
        </w:rPr>
        <w:t xml:space="preserve"> </w:t>
      </w:r>
      <w:r w:rsidR="00E53D4E" w:rsidRPr="00E53D4E">
        <w:rPr>
          <w:rFonts w:ascii="Arial Narrow" w:hAnsi="Arial Narrow" w:cs="Arial"/>
          <w:b/>
          <w:bCs/>
          <w:sz w:val="22"/>
          <w:szCs w:val="18"/>
        </w:rPr>
        <w:t>2461/25</w:t>
      </w:r>
    </w:p>
    <w:p w:rsidR="00DB4B90" w:rsidRPr="00DB4B90" w:rsidRDefault="00DB4B90" w:rsidP="00930A96">
      <w:pPr>
        <w:spacing w:after="480"/>
        <w:jc w:val="both"/>
        <w:rPr>
          <w:rFonts w:ascii="Arial Narrow" w:hAnsi="Arial Narrow"/>
          <w:bCs/>
          <w:sz w:val="16"/>
          <w:szCs w:val="18"/>
        </w:rPr>
      </w:pPr>
    </w:p>
    <w:p w:rsidR="00930A96" w:rsidRPr="00DB4B9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DB4B90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DB4B9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DB4B9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B4B9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B4B9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DB4B9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DB4B9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DB4B90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DB4B9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DB4B9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DB4B90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DB4B9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B4B9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DB4B9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B4B9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B4B90" w:rsidTr="00E03B3C">
        <w:tc>
          <w:tcPr>
            <w:tcW w:w="2269" w:type="dxa"/>
            <w:shd w:val="clear" w:color="auto" w:fill="auto"/>
          </w:tcPr>
          <w:p w:rsidR="00930A96" w:rsidRPr="00DB4B9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B4B9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B4B90" w:rsidRDefault="00013BA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B4B9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930A96" w:rsidRPr="00DB4B90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013BAB" w:rsidRPr="00DB4B90" w:rsidTr="005257AE">
        <w:tc>
          <w:tcPr>
            <w:tcW w:w="2269" w:type="dxa"/>
            <w:shd w:val="clear" w:color="auto" w:fill="auto"/>
          </w:tcPr>
          <w:p w:rsidR="00013BAB" w:rsidRPr="00DB4B90" w:rsidRDefault="00013BAB" w:rsidP="005257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B4B9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3BAB" w:rsidRPr="00DB4B90" w:rsidRDefault="00013BAB" w:rsidP="005257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B4B90">
              <w:rPr>
                <w:rFonts w:ascii="Arial Narrow" w:hAnsi="Arial Narrow" w:cs="Arial"/>
                <w:b/>
                <w:bCs/>
                <w:sz w:val="22"/>
                <w:szCs w:val="24"/>
              </w:rPr>
              <w:t>23/2025</w:t>
            </w:r>
          </w:p>
        </w:tc>
      </w:tr>
    </w:tbl>
    <w:p w:rsidR="00EF1037" w:rsidRPr="00DB4B90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DB4B90">
        <w:rPr>
          <w:rFonts w:ascii="Arial Narrow" w:hAnsi="Arial Narrow" w:cs="Arial"/>
          <w:sz w:val="22"/>
          <w:szCs w:val="24"/>
        </w:rPr>
        <w:t xml:space="preserve">Zamawiający, </w:t>
      </w:r>
      <w:r w:rsidR="00013BAB" w:rsidRPr="00DB4B90">
        <w:rPr>
          <w:rFonts w:ascii="Arial Narrow" w:hAnsi="Arial Narrow" w:cs="Arial"/>
          <w:b/>
          <w:sz w:val="22"/>
          <w:szCs w:val="24"/>
        </w:rPr>
        <w:t>10WSzKzP SPZOZ</w:t>
      </w:r>
      <w:r w:rsidRPr="00DB4B90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013BAB" w:rsidRPr="00DB4B90">
        <w:rPr>
          <w:rFonts w:ascii="Arial Narrow" w:hAnsi="Arial Narrow" w:cs="Arial"/>
          <w:sz w:val="22"/>
          <w:szCs w:val="24"/>
        </w:rPr>
        <w:t>(</w:t>
      </w:r>
      <w:proofErr w:type="spellStart"/>
      <w:r w:rsidR="00013BAB" w:rsidRPr="00DB4B90">
        <w:rPr>
          <w:rFonts w:ascii="Arial Narrow" w:hAnsi="Arial Narrow" w:cs="Arial"/>
          <w:sz w:val="22"/>
          <w:szCs w:val="24"/>
        </w:rPr>
        <w:t>t.j</w:t>
      </w:r>
      <w:proofErr w:type="spellEnd"/>
      <w:r w:rsidR="00013BAB" w:rsidRPr="00DB4B90">
        <w:rPr>
          <w:rFonts w:ascii="Arial Narrow" w:hAnsi="Arial Narrow" w:cs="Arial"/>
          <w:sz w:val="22"/>
          <w:szCs w:val="24"/>
        </w:rPr>
        <w:t>. Dz. U. z 2024 poz. 1320)</w:t>
      </w:r>
      <w:r w:rsidRPr="00DB4B90">
        <w:rPr>
          <w:rFonts w:ascii="Arial Narrow" w:hAnsi="Arial Narrow" w:cs="Arial"/>
          <w:sz w:val="22"/>
          <w:szCs w:val="24"/>
        </w:rPr>
        <w:t xml:space="preserve">, </w:t>
      </w:r>
      <w:r w:rsidR="00EB3650" w:rsidRPr="00DB4B90">
        <w:rPr>
          <w:rFonts w:ascii="Arial Narrow" w:hAnsi="Arial Narrow" w:cs="Arial"/>
          <w:sz w:val="22"/>
          <w:szCs w:val="24"/>
        </w:rPr>
        <w:t xml:space="preserve">informuje o </w:t>
      </w:r>
      <w:r w:rsidRPr="00DB4B90">
        <w:rPr>
          <w:rFonts w:ascii="Arial Narrow" w:hAnsi="Arial Narrow" w:cs="Arial"/>
          <w:sz w:val="22"/>
          <w:szCs w:val="24"/>
        </w:rPr>
        <w:t>dokon</w:t>
      </w:r>
      <w:r w:rsidR="00EB3650" w:rsidRPr="00DB4B90">
        <w:rPr>
          <w:rFonts w:ascii="Arial Narrow" w:hAnsi="Arial Narrow" w:cs="Arial"/>
          <w:sz w:val="22"/>
          <w:szCs w:val="24"/>
        </w:rPr>
        <w:t>aniu</w:t>
      </w:r>
      <w:r w:rsidRPr="00DB4B90">
        <w:rPr>
          <w:rFonts w:ascii="Arial Narrow" w:hAnsi="Arial Narrow" w:cs="Arial"/>
          <w:sz w:val="22"/>
          <w:szCs w:val="24"/>
        </w:rPr>
        <w:t xml:space="preserve"> </w:t>
      </w:r>
      <w:r w:rsidR="00460DC4" w:rsidRPr="00DB4B90">
        <w:rPr>
          <w:rFonts w:ascii="Arial Narrow" w:hAnsi="Arial Narrow" w:cs="Arial"/>
          <w:sz w:val="22"/>
          <w:szCs w:val="24"/>
        </w:rPr>
        <w:t>zmian</w:t>
      </w:r>
      <w:r w:rsidRPr="00DB4B90">
        <w:rPr>
          <w:rFonts w:ascii="Arial Narrow" w:hAnsi="Arial Narrow" w:cs="Arial"/>
          <w:sz w:val="22"/>
          <w:szCs w:val="24"/>
        </w:rPr>
        <w:t xml:space="preserve"> w z</w:t>
      </w:r>
      <w:r w:rsidR="00460DC4" w:rsidRPr="00DB4B90">
        <w:rPr>
          <w:rFonts w:ascii="Arial Narrow" w:hAnsi="Arial Narrow" w:cs="Arial"/>
          <w:sz w:val="22"/>
          <w:szCs w:val="24"/>
        </w:rPr>
        <w:t>apis</w:t>
      </w:r>
      <w:r w:rsidRPr="00DB4B90">
        <w:rPr>
          <w:rFonts w:ascii="Arial Narrow" w:hAnsi="Arial Narrow" w:cs="Arial"/>
          <w:sz w:val="22"/>
          <w:szCs w:val="24"/>
        </w:rPr>
        <w:t>ach</w:t>
      </w:r>
      <w:r w:rsidR="00460DC4" w:rsidRPr="00DB4B90">
        <w:rPr>
          <w:rFonts w:ascii="Arial Narrow" w:hAnsi="Arial Narrow" w:cs="Arial"/>
          <w:sz w:val="22"/>
          <w:szCs w:val="24"/>
        </w:rPr>
        <w:t xml:space="preserve"> </w:t>
      </w:r>
      <w:r w:rsidR="0022485D" w:rsidRPr="00DB4B90">
        <w:rPr>
          <w:rFonts w:ascii="Arial Narrow" w:hAnsi="Arial Narrow" w:cs="Arial"/>
          <w:sz w:val="22"/>
          <w:szCs w:val="24"/>
        </w:rPr>
        <w:t>SWZ</w:t>
      </w:r>
      <w:r w:rsidR="00460DC4" w:rsidRPr="00DB4B90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DB4B90">
        <w:rPr>
          <w:rFonts w:ascii="Arial Narrow" w:hAnsi="Arial Narrow" w:cs="Arial"/>
          <w:sz w:val="22"/>
          <w:szCs w:val="24"/>
        </w:rPr>
        <w:t>:</w:t>
      </w:r>
    </w:p>
    <w:p w:rsidR="00E53D4E" w:rsidRPr="00FF2D14" w:rsidRDefault="00E53D4E" w:rsidP="00E53D4E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sz w:val="22"/>
          <w:szCs w:val="22"/>
        </w:rPr>
      </w:pPr>
      <w:r w:rsidRPr="00E53D4E">
        <w:rPr>
          <w:rFonts w:ascii="Arial Narrow" w:hAnsi="Arial Narrow" w:cs="Arial"/>
          <w:b/>
          <w:sz w:val="22"/>
          <w:szCs w:val="22"/>
        </w:rPr>
        <w:t>Pkt. 17.1</w:t>
      </w:r>
      <w:r>
        <w:rPr>
          <w:rFonts w:ascii="Arial Narrow" w:hAnsi="Arial Narrow" w:cs="Arial"/>
          <w:sz w:val="22"/>
          <w:szCs w:val="22"/>
        </w:rPr>
        <w:t xml:space="preserve">. otrzymuje brzmienie: Wykonawca pozostaje związany ofertą do dnia </w:t>
      </w:r>
      <w:r w:rsidRPr="00FF2D14">
        <w:rPr>
          <w:rFonts w:ascii="Arial Narrow" w:hAnsi="Arial Narrow" w:cs="Arial"/>
          <w:b/>
          <w:sz w:val="22"/>
          <w:szCs w:val="22"/>
        </w:rPr>
        <w:t>2025-06-2</w:t>
      </w:r>
      <w:r>
        <w:rPr>
          <w:rFonts w:ascii="Arial Narrow" w:hAnsi="Arial Narrow" w:cs="Arial"/>
          <w:b/>
          <w:sz w:val="22"/>
          <w:szCs w:val="22"/>
        </w:rPr>
        <w:t>4</w:t>
      </w:r>
    </w:p>
    <w:p w:rsidR="00E53D4E" w:rsidRPr="00FF2D14" w:rsidRDefault="00E53D4E" w:rsidP="00E53D4E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sz w:val="22"/>
          <w:szCs w:val="22"/>
        </w:rPr>
      </w:pPr>
      <w:r w:rsidRPr="00E53D4E">
        <w:rPr>
          <w:rFonts w:ascii="Arial Narrow" w:hAnsi="Arial Narrow" w:cs="Arial"/>
          <w:b/>
          <w:sz w:val="22"/>
          <w:szCs w:val="22"/>
        </w:rPr>
        <w:t>Pkt. 19</w:t>
      </w:r>
      <w:r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do dnia </w:t>
      </w:r>
      <w:r>
        <w:rPr>
          <w:rFonts w:ascii="Arial Narrow" w:hAnsi="Arial Narrow" w:cs="Arial"/>
          <w:b/>
          <w:sz w:val="22"/>
          <w:szCs w:val="22"/>
        </w:rPr>
        <w:t>2025-03-27</w:t>
      </w:r>
      <w:r>
        <w:rPr>
          <w:rFonts w:ascii="Arial Narrow" w:hAnsi="Arial Narrow" w:cs="Arial"/>
          <w:sz w:val="22"/>
          <w:szCs w:val="22"/>
        </w:rPr>
        <w:t xml:space="preserve">  Godzina składania ofert pozostaje bez zmian.</w:t>
      </w:r>
    </w:p>
    <w:p w:rsidR="00E53D4E" w:rsidRDefault="00E53D4E" w:rsidP="00E53D4E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sz w:val="22"/>
          <w:szCs w:val="22"/>
        </w:rPr>
      </w:pPr>
      <w:r w:rsidRPr="00E53D4E">
        <w:rPr>
          <w:rFonts w:ascii="Arial Narrow" w:hAnsi="Arial Narrow" w:cs="Arial"/>
          <w:b/>
          <w:sz w:val="22"/>
          <w:szCs w:val="22"/>
        </w:rPr>
        <w:t>Pkt. 20.1.</w:t>
      </w:r>
      <w:r>
        <w:rPr>
          <w:rFonts w:ascii="Arial Narrow" w:hAnsi="Arial Narrow" w:cs="Arial"/>
          <w:sz w:val="22"/>
          <w:szCs w:val="22"/>
        </w:rPr>
        <w:t xml:space="preserve"> otrzymuje brzmienie: Otwarcie ofert nastąpi w dniu </w:t>
      </w:r>
      <w:r>
        <w:rPr>
          <w:rFonts w:ascii="Arial Narrow" w:hAnsi="Arial Narrow" w:cs="Arial"/>
          <w:b/>
          <w:sz w:val="22"/>
          <w:szCs w:val="22"/>
        </w:rPr>
        <w:t xml:space="preserve">2025-03-27, </w:t>
      </w:r>
      <w:r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E53D4E" w:rsidRDefault="00E53D4E" w:rsidP="00E53D4E">
      <w:pPr>
        <w:jc w:val="both"/>
        <w:rPr>
          <w:rFonts w:ascii="Arial Narrow" w:hAnsi="Arial Narrow"/>
          <w:i/>
          <w:sz w:val="22"/>
          <w:szCs w:val="22"/>
        </w:rPr>
      </w:pPr>
    </w:p>
    <w:p w:rsidR="00E53D4E" w:rsidRPr="00012C39" w:rsidRDefault="00E53D4E" w:rsidP="00E53D4E">
      <w:pPr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lastRenderedPageBreak/>
        <w:t>W dniu dzisiejszym zostało opublikowane ogłoszenie o wyżej wymienionych zmianach w DUUE.</w:t>
      </w:r>
    </w:p>
    <w:p w:rsidR="00E53D4E" w:rsidRDefault="00E53D4E" w:rsidP="00E53D4E">
      <w:pPr>
        <w:jc w:val="both"/>
        <w:rPr>
          <w:rFonts w:ascii="Arial Narrow" w:hAnsi="Arial Narrow" w:cs="Lucida Sans Unicode"/>
          <w:b/>
          <w:bCs/>
          <w:i/>
          <w:color w:val="444444"/>
          <w:sz w:val="22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4B1845">
        <w:rPr>
          <w:rFonts w:ascii="Arial Narrow" w:hAnsi="Arial Narrow" w:cs="Lucida Sans Unicode"/>
          <w:b/>
          <w:bCs/>
          <w:i/>
          <w:color w:val="444444"/>
          <w:sz w:val="22"/>
        </w:rPr>
        <w:t>180292</w:t>
      </w:r>
      <w:r w:rsidRPr="00E53D4E">
        <w:rPr>
          <w:rFonts w:ascii="Arial Narrow" w:hAnsi="Arial Narrow" w:cs="Lucida Sans Unicode"/>
          <w:b/>
          <w:bCs/>
          <w:i/>
          <w:color w:val="444444"/>
          <w:sz w:val="22"/>
        </w:rPr>
        <w:t>-2025</w:t>
      </w:r>
      <w:r>
        <w:rPr>
          <w:rFonts w:ascii="Arial Narrow" w:hAnsi="Arial Narrow" w:cs="Lucida Sans Unicode"/>
          <w:b/>
          <w:bCs/>
          <w:i/>
          <w:color w:val="444444"/>
          <w:sz w:val="22"/>
        </w:rPr>
        <w:t>.</w:t>
      </w:r>
    </w:p>
    <w:p w:rsidR="00E53D4E" w:rsidRDefault="00E53D4E" w:rsidP="00B26D41">
      <w:pPr>
        <w:pStyle w:val="Tekstpodstawowy"/>
        <w:ind w:left="3117" w:right="-2" w:firstLine="423"/>
        <w:jc w:val="right"/>
        <w:rPr>
          <w:rFonts w:ascii="Lucida Sans Unicode" w:hAnsi="Lucida Sans Unicode" w:cs="Lucida Sans Unicode"/>
          <w:b/>
          <w:bCs/>
          <w:i/>
          <w:color w:val="444444"/>
          <w:sz w:val="20"/>
        </w:rPr>
      </w:pPr>
    </w:p>
    <w:p w:rsidR="005C0930" w:rsidRPr="00DB4B90" w:rsidRDefault="00DB4B90" w:rsidP="00E53D4E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 w:val="22"/>
          <w:szCs w:val="24"/>
        </w:rPr>
      </w:pPr>
      <w:r w:rsidRPr="00DB4B90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DB4B9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53D4E" w:rsidRPr="00E53D4E" w:rsidRDefault="00E53D4E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DB4B90" w:rsidRPr="00E53D4E" w:rsidRDefault="00DB4B90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E53D4E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 w:rsidR="00E53D4E" w:rsidRPr="00E53D4E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E53D4E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DB4B90" w:rsidRPr="004B1845" w:rsidRDefault="00DB4B90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4B1845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DB4B90" w:rsidRPr="00E53D4E" w:rsidRDefault="00DB4B90" w:rsidP="00DB4B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0062D7">
        <w:rPr>
          <w:rFonts w:ascii="Arial Narrow" w:hAnsi="Arial Narrow"/>
          <w:i/>
          <w:iCs/>
          <w:sz w:val="18"/>
          <w:szCs w:val="18"/>
        </w:rPr>
        <w:t xml:space="preserve">Egz. 2 – Wykonawcy poprzez str. </w:t>
      </w:r>
      <w:proofErr w:type="spellStart"/>
      <w:r w:rsidRPr="000062D7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0062D7">
        <w:rPr>
          <w:rFonts w:ascii="Arial Narrow" w:hAnsi="Arial Narrow"/>
          <w:i/>
          <w:iCs/>
          <w:sz w:val="18"/>
          <w:szCs w:val="18"/>
        </w:rPr>
        <w:t>. 10wsk.mil.pl i e-propublico.pl;</w:t>
      </w:r>
      <w:r w:rsidRPr="00E53D4E">
        <w:rPr>
          <w:rFonts w:ascii="Arial Narrow" w:hAnsi="Arial Narrow"/>
          <w:i/>
          <w:iCs/>
          <w:sz w:val="18"/>
          <w:szCs w:val="18"/>
        </w:rPr>
        <w:t xml:space="preserve"> </w:t>
      </w:r>
      <w:proofErr w:type="spellStart"/>
      <w:r w:rsidRPr="00E53D4E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E53D4E">
        <w:rPr>
          <w:rFonts w:ascii="Arial Narrow" w:hAnsi="Arial Narrow"/>
          <w:i/>
          <w:iCs/>
          <w:sz w:val="18"/>
          <w:szCs w:val="18"/>
        </w:rPr>
        <w:t>. T2612 B5</w:t>
      </w:r>
    </w:p>
    <w:p w:rsidR="00DB4B90" w:rsidRPr="00E53D4E" w:rsidRDefault="00DB4B90" w:rsidP="00DB4B90">
      <w:pPr>
        <w:rPr>
          <w:rFonts w:ascii="Arial Narrow" w:hAnsi="Arial Narrow"/>
          <w:i/>
          <w:iCs/>
          <w:sz w:val="18"/>
          <w:szCs w:val="18"/>
        </w:rPr>
      </w:pPr>
      <w:r w:rsidRPr="00E53D4E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E53D4E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E53D4E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7" w:history="1">
        <w:r w:rsidRPr="00E53D4E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E53D4E">
        <w:rPr>
          <w:rFonts w:ascii="Arial Narrow" w:hAnsi="Arial Narrow"/>
          <w:i/>
          <w:iCs/>
          <w:sz w:val="18"/>
          <w:szCs w:val="18"/>
        </w:rPr>
        <w:t xml:space="preserve"> </w:t>
      </w:r>
    </w:p>
    <w:p w:rsidR="005C0930" w:rsidRPr="00E53D4E" w:rsidRDefault="00DB4B90" w:rsidP="00DB4B9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18"/>
          <w:szCs w:val="18"/>
        </w:rPr>
      </w:pPr>
      <w:r w:rsidRPr="00E53D4E">
        <w:rPr>
          <w:rFonts w:ascii="Arial Narrow" w:hAnsi="Arial Narrow"/>
          <w:i/>
          <w:iCs/>
          <w:sz w:val="18"/>
          <w:szCs w:val="18"/>
        </w:rPr>
        <w:t>Dat</w:t>
      </w:r>
      <w:r w:rsidR="00E53D4E" w:rsidRPr="00E53D4E">
        <w:rPr>
          <w:rFonts w:ascii="Arial Narrow" w:hAnsi="Arial Narrow"/>
          <w:i/>
          <w:iCs/>
          <w:sz w:val="18"/>
          <w:szCs w:val="18"/>
        </w:rPr>
        <w:t>: 20.03.2025 r.</w:t>
      </w:r>
    </w:p>
    <w:sectPr w:rsidR="005C0930" w:rsidRPr="00E53D4E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572" w:rsidRDefault="008B3572">
      <w:r>
        <w:separator/>
      </w:r>
    </w:p>
  </w:endnote>
  <w:endnote w:type="continuationSeparator" w:id="0">
    <w:p w:rsidR="008B3572" w:rsidRDefault="008B35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13A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13AB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13AB2" w:rsidRPr="00B862CC">
      <w:rPr>
        <w:rFonts w:ascii="Arial" w:hAnsi="Arial"/>
        <w:sz w:val="18"/>
        <w:szCs w:val="24"/>
      </w:rPr>
      <w:fldChar w:fldCharType="separate"/>
    </w:r>
    <w:r w:rsidR="000062D7">
      <w:rPr>
        <w:rFonts w:ascii="Arial" w:hAnsi="Arial"/>
        <w:noProof/>
        <w:sz w:val="18"/>
        <w:szCs w:val="24"/>
      </w:rPr>
      <w:t>2</w:t>
    </w:r>
    <w:r w:rsidR="00513AB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13AB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13AB2" w:rsidRPr="00B862CC">
      <w:rPr>
        <w:rFonts w:ascii="Arial" w:hAnsi="Arial"/>
        <w:sz w:val="18"/>
        <w:szCs w:val="24"/>
      </w:rPr>
      <w:fldChar w:fldCharType="separate"/>
    </w:r>
    <w:r w:rsidR="000062D7">
      <w:rPr>
        <w:rFonts w:ascii="Arial" w:hAnsi="Arial"/>
        <w:noProof/>
        <w:sz w:val="18"/>
        <w:szCs w:val="24"/>
      </w:rPr>
      <w:t>2</w:t>
    </w:r>
    <w:r w:rsidR="00513AB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13AB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B1845" w:rsidRPr="004B1845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572" w:rsidRDefault="008B3572">
      <w:r>
        <w:separator/>
      </w:r>
    </w:p>
  </w:footnote>
  <w:footnote w:type="continuationSeparator" w:id="0">
    <w:p w:rsidR="008B3572" w:rsidRDefault="008B35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B" w:rsidRDefault="00013B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B" w:rsidRDefault="00013B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B" w:rsidRDefault="00013B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BAB"/>
    <w:rsid w:val="000062D7"/>
    <w:rsid w:val="00013BAB"/>
    <w:rsid w:val="00057D02"/>
    <w:rsid w:val="000613E0"/>
    <w:rsid w:val="001A571A"/>
    <w:rsid w:val="0022485D"/>
    <w:rsid w:val="002615A3"/>
    <w:rsid w:val="002B1C74"/>
    <w:rsid w:val="00384EFD"/>
    <w:rsid w:val="004222DA"/>
    <w:rsid w:val="00453E59"/>
    <w:rsid w:val="00460DC4"/>
    <w:rsid w:val="004B1845"/>
    <w:rsid w:val="005079A4"/>
    <w:rsid w:val="00513AB2"/>
    <w:rsid w:val="0055546F"/>
    <w:rsid w:val="005C0930"/>
    <w:rsid w:val="006736C6"/>
    <w:rsid w:val="006D4AE5"/>
    <w:rsid w:val="00854803"/>
    <w:rsid w:val="008716EA"/>
    <w:rsid w:val="0087224A"/>
    <w:rsid w:val="00894119"/>
    <w:rsid w:val="008B3572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B4B90"/>
    <w:rsid w:val="00E02559"/>
    <w:rsid w:val="00E03B3C"/>
    <w:rsid w:val="00E53D4E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94119"/>
  </w:style>
  <w:style w:type="paragraph" w:styleId="Nagwek1">
    <w:name w:val="heading 1"/>
    <w:basedOn w:val="Normalny"/>
    <w:next w:val="Normalny"/>
    <w:link w:val="Nagwek1Znak"/>
    <w:qFormat/>
    <w:rsid w:val="0089411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9411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B4B9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9411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941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119"/>
  </w:style>
  <w:style w:type="paragraph" w:styleId="Tekstpodstawowy">
    <w:name w:val="Body Text"/>
    <w:basedOn w:val="Normalny"/>
    <w:link w:val="TekstpodstawowyZnak"/>
    <w:rsid w:val="0089411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DB4B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DB4B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B4B90"/>
    <w:rPr>
      <w:b/>
      <w:bCs/>
    </w:rPr>
  </w:style>
  <w:style w:type="character" w:styleId="Hipercze">
    <w:name w:val="Hyperlink"/>
    <w:basedOn w:val="Domylnaczcionkaakapitu"/>
    <w:uiPriority w:val="99"/>
    <w:unhideWhenUsed/>
    <w:rsid w:val="00DB4B9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E53D4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212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2025-03-20T11:18:00Z</cp:lastPrinted>
  <dcterms:created xsi:type="dcterms:W3CDTF">2025-03-20T10:26:00Z</dcterms:created>
  <dcterms:modified xsi:type="dcterms:W3CDTF">2025-03-20T11:18:00Z</dcterms:modified>
</cp:coreProperties>
</file>