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ABE38" w14:textId="2725A909" w:rsidR="006A5DF1" w:rsidRPr="0057573A" w:rsidRDefault="00AE19C4" w:rsidP="006A5DF1">
      <w:pPr>
        <w:spacing w:after="240"/>
        <w:jc w:val="right"/>
        <w:rPr>
          <w:sz w:val="24"/>
          <w:szCs w:val="24"/>
        </w:rPr>
      </w:pPr>
      <w:r w:rsidRPr="0057573A">
        <w:rPr>
          <w:sz w:val="24"/>
          <w:szCs w:val="24"/>
        </w:rPr>
        <w:t>Kraków</w:t>
      </w:r>
      <w:r w:rsidR="006A5DF1" w:rsidRPr="0057573A">
        <w:rPr>
          <w:sz w:val="24"/>
          <w:szCs w:val="24"/>
        </w:rPr>
        <w:t xml:space="preserve"> dnia: </w:t>
      </w:r>
      <w:r w:rsidRPr="0057573A">
        <w:rPr>
          <w:sz w:val="24"/>
          <w:szCs w:val="24"/>
        </w:rPr>
        <w:t>2025-03-</w:t>
      </w:r>
      <w:r w:rsidR="0057573A" w:rsidRPr="0057573A">
        <w:rPr>
          <w:sz w:val="24"/>
          <w:szCs w:val="24"/>
        </w:rPr>
        <w:t>2</w:t>
      </w:r>
      <w:r w:rsidR="00665B9B">
        <w:rPr>
          <w:sz w:val="24"/>
          <w:szCs w:val="24"/>
        </w:rPr>
        <w:t>1</w:t>
      </w:r>
    </w:p>
    <w:p w14:paraId="4EDB307C" w14:textId="77777777" w:rsidR="006A5DF1" w:rsidRPr="0057573A" w:rsidRDefault="00BE62A3" w:rsidP="006A5DF1">
      <w:pPr>
        <w:rPr>
          <w:b/>
          <w:bCs/>
          <w:sz w:val="24"/>
          <w:szCs w:val="24"/>
        </w:rPr>
      </w:pPr>
      <w:r w:rsidRPr="0057573A">
        <w:rPr>
          <w:b/>
          <w:bCs/>
          <w:sz w:val="24"/>
          <w:szCs w:val="24"/>
        </w:rPr>
        <w:t xml:space="preserve">Szpital Miejski Specjalistyczny </w:t>
      </w:r>
    </w:p>
    <w:p w14:paraId="49DFF584" w14:textId="77777777" w:rsidR="00BE62A3" w:rsidRPr="0057573A" w:rsidRDefault="00BE62A3" w:rsidP="006A5DF1">
      <w:pPr>
        <w:rPr>
          <w:sz w:val="24"/>
          <w:szCs w:val="24"/>
        </w:rPr>
      </w:pPr>
      <w:r w:rsidRPr="0057573A">
        <w:rPr>
          <w:b/>
          <w:bCs/>
          <w:sz w:val="24"/>
          <w:szCs w:val="24"/>
        </w:rPr>
        <w:t>im. Gabriela Narutowicza w Krakowie</w:t>
      </w:r>
    </w:p>
    <w:p w14:paraId="2FDA9515" w14:textId="77777777" w:rsidR="006A5DF1" w:rsidRPr="0057573A" w:rsidRDefault="00BE62A3" w:rsidP="006A5DF1">
      <w:pPr>
        <w:pStyle w:val="Nagwek"/>
        <w:tabs>
          <w:tab w:val="clear" w:pos="4536"/>
          <w:tab w:val="clear" w:pos="9072"/>
        </w:tabs>
        <w:rPr>
          <w:sz w:val="24"/>
          <w:szCs w:val="24"/>
        </w:rPr>
      </w:pPr>
      <w:r w:rsidRPr="0057573A">
        <w:rPr>
          <w:sz w:val="24"/>
          <w:szCs w:val="24"/>
        </w:rPr>
        <w:t>ul. Prądnicka 35-37</w:t>
      </w:r>
    </w:p>
    <w:p w14:paraId="6F960F15" w14:textId="77777777" w:rsidR="00BE62A3" w:rsidRPr="0057573A" w:rsidRDefault="00BE62A3" w:rsidP="006A5DF1">
      <w:pPr>
        <w:pStyle w:val="Nagwek"/>
        <w:tabs>
          <w:tab w:val="clear" w:pos="4536"/>
          <w:tab w:val="clear" w:pos="9072"/>
        </w:tabs>
        <w:rPr>
          <w:sz w:val="24"/>
          <w:szCs w:val="24"/>
        </w:rPr>
      </w:pPr>
      <w:r w:rsidRPr="0057573A">
        <w:rPr>
          <w:sz w:val="24"/>
          <w:szCs w:val="24"/>
        </w:rPr>
        <w:t>31-202 Kraków</w:t>
      </w:r>
    </w:p>
    <w:p w14:paraId="6ACD8B44" w14:textId="77777777" w:rsidR="006A5DF1" w:rsidRPr="0057573A" w:rsidRDefault="006A5DF1" w:rsidP="006A5DF1">
      <w:pPr>
        <w:pStyle w:val="Nagwek"/>
        <w:tabs>
          <w:tab w:val="clear" w:pos="4536"/>
        </w:tabs>
        <w:rPr>
          <w:sz w:val="24"/>
          <w:szCs w:val="24"/>
        </w:rPr>
      </w:pPr>
      <w:r w:rsidRPr="0057573A">
        <w:rPr>
          <w:sz w:val="24"/>
          <w:szCs w:val="24"/>
        </w:rPr>
        <w:tab/>
        <w:t xml:space="preserve"> </w:t>
      </w:r>
    </w:p>
    <w:p w14:paraId="333EAEB8" w14:textId="77777777" w:rsidR="006A5DF1" w:rsidRPr="0057573A" w:rsidRDefault="006A5DF1" w:rsidP="009003D1">
      <w:pPr>
        <w:tabs>
          <w:tab w:val="left" w:pos="708"/>
          <w:tab w:val="center" w:pos="4536"/>
          <w:tab w:val="right" w:pos="9072"/>
        </w:tabs>
        <w:spacing w:after="20"/>
        <w:ind w:left="4820"/>
        <w:rPr>
          <w:b/>
          <w:sz w:val="24"/>
          <w:szCs w:val="24"/>
        </w:rPr>
      </w:pPr>
      <w:r w:rsidRPr="0057573A">
        <w:rPr>
          <w:b/>
          <w:sz w:val="24"/>
          <w:szCs w:val="24"/>
        </w:rPr>
        <w:t>WYKONAWCY</w:t>
      </w:r>
    </w:p>
    <w:p w14:paraId="06C19EB7" w14:textId="77777777" w:rsidR="006A5DF1" w:rsidRPr="0057573A" w:rsidRDefault="006A5DF1" w:rsidP="009003D1">
      <w:pPr>
        <w:tabs>
          <w:tab w:val="left" w:pos="708"/>
          <w:tab w:val="center" w:pos="4536"/>
          <w:tab w:val="right" w:pos="9072"/>
        </w:tabs>
        <w:spacing w:after="20"/>
        <w:ind w:left="4820"/>
        <w:rPr>
          <w:sz w:val="24"/>
          <w:szCs w:val="24"/>
        </w:rPr>
      </w:pPr>
      <w:r w:rsidRPr="0057573A">
        <w:rPr>
          <w:sz w:val="24"/>
          <w:szCs w:val="24"/>
        </w:rPr>
        <w:t>ubiegający się o zamówienie publiczne</w:t>
      </w:r>
    </w:p>
    <w:p w14:paraId="4CF28C1A" w14:textId="77777777" w:rsidR="006D4AB3" w:rsidRPr="0057573A" w:rsidRDefault="006D4AB3">
      <w:pPr>
        <w:pStyle w:val="Nagwek"/>
        <w:tabs>
          <w:tab w:val="clear" w:pos="4536"/>
        </w:tabs>
        <w:rPr>
          <w:sz w:val="22"/>
          <w:szCs w:val="22"/>
        </w:rPr>
      </w:pPr>
    </w:p>
    <w:p w14:paraId="42F1F203" w14:textId="6DA4CA4F" w:rsidR="00632C3C" w:rsidRPr="0057573A" w:rsidRDefault="00E21B49" w:rsidP="0029606A">
      <w:pPr>
        <w:pStyle w:val="Nagwek1"/>
        <w:spacing w:after="480" w:line="276" w:lineRule="auto"/>
        <w:jc w:val="center"/>
        <w:rPr>
          <w:rFonts w:ascii="Times New Roman" w:hAnsi="Times New Roman"/>
          <w:szCs w:val="28"/>
        </w:rPr>
      </w:pPr>
      <w:r w:rsidRPr="0057573A">
        <w:rPr>
          <w:rFonts w:ascii="Times New Roman" w:hAnsi="Times New Roman"/>
          <w:szCs w:val="28"/>
        </w:rPr>
        <w:t>WYJAŚNIENI</w:t>
      </w:r>
      <w:r w:rsidR="00520165" w:rsidRPr="0057573A">
        <w:rPr>
          <w:rFonts w:ascii="Times New Roman" w:hAnsi="Times New Roman"/>
          <w:szCs w:val="28"/>
        </w:rPr>
        <w:t>A</w:t>
      </w:r>
      <w:r w:rsidR="00632C3C" w:rsidRPr="0057573A">
        <w:rPr>
          <w:rFonts w:ascii="Times New Roman" w:hAnsi="Times New Roman"/>
          <w:szCs w:val="28"/>
        </w:rPr>
        <w:t xml:space="preserve"> TREŚCI</w:t>
      </w:r>
      <w:r w:rsidR="0029606A" w:rsidRPr="0057573A">
        <w:rPr>
          <w:rFonts w:ascii="Times New Roman" w:hAnsi="Times New Roman"/>
          <w:szCs w:val="28"/>
        </w:rPr>
        <w:t xml:space="preserve"> SWZ</w:t>
      </w:r>
      <w:r w:rsidR="0057573A" w:rsidRPr="0057573A">
        <w:rPr>
          <w:rFonts w:ascii="Times New Roman" w:hAnsi="Times New Roman"/>
          <w:szCs w:val="28"/>
        </w:rPr>
        <w:t xml:space="preserve"> - 1</w:t>
      </w:r>
    </w:p>
    <w:p w14:paraId="56DE3AF9" w14:textId="1B448D9A" w:rsidR="006D4AB3" w:rsidRPr="007B2A03" w:rsidRDefault="00632C3C" w:rsidP="00520165">
      <w:pPr>
        <w:spacing w:after="360" w:line="276" w:lineRule="auto"/>
        <w:jc w:val="both"/>
        <w:rPr>
          <w:sz w:val="22"/>
          <w:szCs w:val="22"/>
        </w:rPr>
      </w:pPr>
      <w:r w:rsidRPr="007B2A03">
        <w:rPr>
          <w:sz w:val="22"/>
          <w:szCs w:val="22"/>
        </w:rPr>
        <w:t xml:space="preserve">Dotyczy: </w:t>
      </w:r>
      <w:r w:rsidR="006A5DF1" w:rsidRPr="007B2A03">
        <w:rPr>
          <w:sz w:val="22"/>
          <w:szCs w:val="22"/>
        </w:rPr>
        <w:t>p</w:t>
      </w:r>
      <w:r w:rsidRPr="007B2A03">
        <w:rPr>
          <w:sz w:val="22"/>
          <w:szCs w:val="22"/>
        </w:rPr>
        <w:t>ostępowani</w:t>
      </w:r>
      <w:r w:rsidR="006A5DF1" w:rsidRPr="007B2A03">
        <w:rPr>
          <w:sz w:val="22"/>
          <w:szCs w:val="22"/>
        </w:rPr>
        <w:t>a</w:t>
      </w:r>
      <w:r w:rsidRPr="007B2A03">
        <w:rPr>
          <w:sz w:val="22"/>
          <w:szCs w:val="22"/>
        </w:rPr>
        <w:t xml:space="preserve"> o udzielenie zamówienia publicznego, prowadzone</w:t>
      </w:r>
      <w:r w:rsidR="006A5DF1" w:rsidRPr="007B2A03">
        <w:rPr>
          <w:sz w:val="22"/>
          <w:szCs w:val="22"/>
        </w:rPr>
        <w:t>go</w:t>
      </w:r>
      <w:r w:rsidRPr="007B2A03">
        <w:rPr>
          <w:sz w:val="22"/>
          <w:szCs w:val="22"/>
        </w:rPr>
        <w:t xml:space="preserve"> w</w:t>
      </w:r>
      <w:r w:rsidR="00BE62A3" w:rsidRPr="007B2A03">
        <w:rPr>
          <w:sz w:val="22"/>
          <w:szCs w:val="22"/>
        </w:rPr>
        <w:t> </w:t>
      </w:r>
      <w:r w:rsidRPr="007B2A03">
        <w:rPr>
          <w:sz w:val="22"/>
          <w:szCs w:val="22"/>
        </w:rPr>
        <w:t xml:space="preserve">trybie </w:t>
      </w:r>
      <w:r w:rsidR="00AE19C4" w:rsidRPr="007B2A03">
        <w:rPr>
          <w:sz w:val="22"/>
          <w:szCs w:val="22"/>
        </w:rPr>
        <w:t>przetarg</w:t>
      </w:r>
      <w:r w:rsidR="0057573A" w:rsidRPr="007B2A03">
        <w:rPr>
          <w:sz w:val="22"/>
          <w:szCs w:val="22"/>
        </w:rPr>
        <w:t>u</w:t>
      </w:r>
      <w:r w:rsidR="00AE19C4" w:rsidRPr="007B2A03">
        <w:rPr>
          <w:sz w:val="22"/>
          <w:szCs w:val="22"/>
        </w:rPr>
        <w:t xml:space="preserve"> nieograniczon</w:t>
      </w:r>
      <w:r w:rsidR="0057573A" w:rsidRPr="007B2A03">
        <w:rPr>
          <w:sz w:val="22"/>
          <w:szCs w:val="22"/>
        </w:rPr>
        <w:t>ego</w:t>
      </w:r>
      <w:r w:rsidRPr="007B2A03">
        <w:rPr>
          <w:b/>
          <w:sz w:val="22"/>
          <w:szCs w:val="22"/>
        </w:rPr>
        <w:t xml:space="preserve"> </w:t>
      </w:r>
      <w:r w:rsidRPr="007B2A03">
        <w:rPr>
          <w:bCs/>
          <w:sz w:val="22"/>
          <w:szCs w:val="22"/>
        </w:rPr>
        <w:t>na</w:t>
      </w:r>
      <w:r w:rsidRPr="007B2A03">
        <w:rPr>
          <w:b/>
          <w:sz w:val="22"/>
          <w:szCs w:val="22"/>
        </w:rPr>
        <w:t xml:space="preserve"> </w:t>
      </w:r>
      <w:r w:rsidR="00E72428" w:rsidRPr="007B2A03">
        <w:rPr>
          <w:bCs/>
          <w:sz w:val="22"/>
          <w:szCs w:val="22"/>
        </w:rPr>
        <w:t>”</w:t>
      </w:r>
      <w:r w:rsidR="00AE19C4" w:rsidRPr="007B2A03">
        <w:rPr>
          <w:b/>
          <w:bCs/>
          <w:sz w:val="22"/>
          <w:szCs w:val="22"/>
        </w:rPr>
        <w:t>Zakup i dostawa podłoży, odczynników, testów do identyfikacji i określenia lekowrażliwości drobnoustrojów wraz z dzierżawą automatycznego analizatora</w:t>
      </w:r>
      <w:r w:rsidR="00E72428" w:rsidRPr="007B2A03">
        <w:rPr>
          <w:bCs/>
          <w:sz w:val="22"/>
          <w:szCs w:val="22"/>
        </w:rPr>
        <w:t>”</w:t>
      </w:r>
      <w:r w:rsidRPr="007B2A03">
        <w:rPr>
          <w:b/>
          <w:sz w:val="22"/>
          <w:szCs w:val="22"/>
        </w:rPr>
        <w:t xml:space="preserve"> </w:t>
      </w:r>
      <w:r w:rsidRPr="007B2A03">
        <w:rPr>
          <w:bCs/>
          <w:sz w:val="22"/>
          <w:szCs w:val="22"/>
        </w:rPr>
        <w:t>– znak sprawy</w:t>
      </w:r>
      <w:r w:rsidRPr="007B2A03">
        <w:rPr>
          <w:b/>
          <w:sz w:val="22"/>
          <w:szCs w:val="22"/>
        </w:rPr>
        <w:t xml:space="preserve"> </w:t>
      </w:r>
      <w:r w:rsidR="00AE19C4" w:rsidRPr="007B2A03">
        <w:rPr>
          <w:b/>
          <w:sz w:val="22"/>
          <w:szCs w:val="22"/>
        </w:rPr>
        <w:t>ZP/6/2025</w:t>
      </w:r>
      <w:r w:rsidRPr="007B2A03">
        <w:rPr>
          <w:b/>
          <w:sz w:val="22"/>
          <w:szCs w:val="22"/>
        </w:rPr>
        <w:t>.</w:t>
      </w:r>
    </w:p>
    <w:p w14:paraId="26895327" w14:textId="77777777" w:rsidR="0012774F" w:rsidRPr="007B2A03" w:rsidRDefault="00520165" w:rsidP="00D8461B">
      <w:pPr>
        <w:spacing w:after="240" w:line="276" w:lineRule="auto"/>
        <w:jc w:val="both"/>
        <w:rPr>
          <w:sz w:val="22"/>
          <w:szCs w:val="22"/>
        </w:rPr>
      </w:pPr>
      <w:r w:rsidRPr="007B2A03">
        <w:rPr>
          <w:sz w:val="22"/>
          <w:szCs w:val="22"/>
        </w:rPr>
        <w:t xml:space="preserve">Zamawiający, działając na podstawie art. </w:t>
      </w:r>
      <w:r w:rsidR="0029606A" w:rsidRPr="007B2A03">
        <w:rPr>
          <w:sz w:val="22"/>
          <w:szCs w:val="22"/>
        </w:rPr>
        <w:t>1</w:t>
      </w:r>
      <w:r w:rsidRPr="007B2A03">
        <w:rPr>
          <w:sz w:val="22"/>
          <w:szCs w:val="22"/>
        </w:rPr>
        <w:t>3</w:t>
      </w:r>
      <w:r w:rsidR="0029606A" w:rsidRPr="007B2A03">
        <w:rPr>
          <w:sz w:val="22"/>
          <w:szCs w:val="22"/>
        </w:rPr>
        <w:t>5</w:t>
      </w:r>
      <w:r w:rsidRPr="007B2A03">
        <w:rPr>
          <w:sz w:val="22"/>
          <w:szCs w:val="22"/>
        </w:rPr>
        <w:t xml:space="preserve"> ust</w:t>
      </w:r>
      <w:r w:rsidR="00D9049C" w:rsidRPr="007B2A03">
        <w:rPr>
          <w:sz w:val="22"/>
          <w:szCs w:val="22"/>
        </w:rPr>
        <w:t xml:space="preserve">. </w:t>
      </w:r>
      <w:r w:rsidR="0029606A" w:rsidRPr="007B2A03">
        <w:rPr>
          <w:sz w:val="22"/>
          <w:szCs w:val="22"/>
        </w:rPr>
        <w:t>6</w:t>
      </w:r>
      <w:r w:rsidRPr="007B2A03">
        <w:rPr>
          <w:sz w:val="22"/>
          <w:szCs w:val="22"/>
        </w:rPr>
        <w:t xml:space="preserve"> ustawy z dnia </w:t>
      </w:r>
      <w:r w:rsidR="0029606A" w:rsidRPr="007B2A03">
        <w:rPr>
          <w:sz w:val="22"/>
          <w:szCs w:val="22"/>
        </w:rPr>
        <w:t>11</w:t>
      </w:r>
      <w:r w:rsidRPr="007B2A03">
        <w:rPr>
          <w:sz w:val="22"/>
          <w:szCs w:val="22"/>
        </w:rPr>
        <w:t xml:space="preserve"> </w:t>
      </w:r>
      <w:r w:rsidR="0029606A" w:rsidRPr="007B2A03">
        <w:rPr>
          <w:sz w:val="22"/>
          <w:szCs w:val="22"/>
        </w:rPr>
        <w:t xml:space="preserve">września </w:t>
      </w:r>
      <w:r w:rsidRPr="007B2A03">
        <w:rPr>
          <w:sz w:val="22"/>
          <w:szCs w:val="22"/>
        </w:rPr>
        <w:t>20</w:t>
      </w:r>
      <w:r w:rsidR="0029606A" w:rsidRPr="007B2A03">
        <w:rPr>
          <w:sz w:val="22"/>
          <w:szCs w:val="22"/>
        </w:rPr>
        <w:t>19</w:t>
      </w:r>
      <w:r w:rsidR="00BE62A3" w:rsidRPr="007B2A03">
        <w:rPr>
          <w:sz w:val="22"/>
          <w:szCs w:val="22"/>
        </w:rPr>
        <w:t> </w:t>
      </w:r>
      <w:r w:rsidRPr="007B2A03">
        <w:rPr>
          <w:sz w:val="22"/>
          <w:szCs w:val="22"/>
        </w:rPr>
        <w:t>r</w:t>
      </w:r>
      <w:r w:rsidR="0029606A" w:rsidRPr="007B2A03">
        <w:rPr>
          <w:sz w:val="22"/>
          <w:szCs w:val="22"/>
        </w:rPr>
        <w:t>.</w:t>
      </w:r>
      <w:r w:rsidRPr="007B2A03">
        <w:rPr>
          <w:sz w:val="22"/>
          <w:szCs w:val="22"/>
        </w:rPr>
        <w:t xml:space="preserve"> Prawo </w:t>
      </w:r>
      <w:r w:rsidR="0029606A" w:rsidRPr="007B2A03">
        <w:rPr>
          <w:sz w:val="22"/>
          <w:szCs w:val="22"/>
        </w:rPr>
        <w:t>z</w:t>
      </w:r>
      <w:r w:rsidRPr="007B2A03">
        <w:rPr>
          <w:sz w:val="22"/>
          <w:szCs w:val="22"/>
        </w:rPr>
        <w:t xml:space="preserve">amówień </w:t>
      </w:r>
      <w:r w:rsidR="0029606A" w:rsidRPr="007B2A03">
        <w:rPr>
          <w:sz w:val="22"/>
          <w:szCs w:val="22"/>
        </w:rPr>
        <w:t>p</w:t>
      </w:r>
      <w:r w:rsidRPr="007B2A03">
        <w:rPr>
          <w:sz w:val="22"/>
          <w:szCs w:val="22"/>
        </w:rPr>
        <w:t>ublicznych</w:t>
      </w:r>
      <w:r w:rsidR="00BE7BFD" w:rsidRPr="007B2A03">
        <w:rPr>
          <w:sz w:val="22"/>
          <w:szCs w:val="22"/>
        </w:rPr>
        <w:t xml:space="preserve"> </w:t>
      </w:r>
      <w:r w:rsidR="00D9049C" w:rsidRPr="007B2A03">
        <w:rPr>
          <w:sz w:val="22"/>
          <w:szCs w:val="22"/>
        </w:rPr>
        <w:t>udostępnia</w:t>
      </w:r>
      <w:r w:rsidR="00BE7BFD" w:rsidRPr="007B2A03">
        <w:rPr>
          <w:sz w:val="22"/>
          <w:szCs w:val="22"/>
        </w:rPr>
        <w:t xml:space="preserve"> poniżej treść zapytań do S</w:t>
      </w:r>
      <w:r w:rsidR="0012774F" w:rsidRPr="007B2A03">
        <w:rPr>
          <w:sz w:val="22"/>
          <w:szCs w:val="22"/>
        </w:rPr>
        <w:t>pecyfikacji Warunków Zamówienia (</w:t>
      </w:r>
      <w:r w:rsidR="0012774F" w:rsidRPr="007B2A03">
        <w:rPr>
          <w:sz w:val="22"/>
          <w:szCs w:val="22"/>
          <w:lang w:eastAsia="ar-SA"/>
        </w:rPr>
        <w:t>zwanej dalej</w:t>
      </w:r>
      <w:r w:rsidR="0012774F" w:rsidRPr="007B2A03">
        <w:rPr>
          <w:b/>
          <w:sz w:val="22"/>
          <w:szCs w:val="22"/>
          <w:lang w:eastAsia="ar-SA"/>
        </w:rPr>
        <w:t xml:space="preserve"> </w:t>
      </w:r>
      <w:r w:rsidR="0012774F" w:rsidRPr="007B2A03">
        <w:rPr>
          <w:bCs/>
          <w:sz w:val="22"/>
          <w:szCs w:val="22"/>
          <w:lang w:eastAsia="ar-SA"/>
        </w:rPr>
        <w:t>”SWZ”)</w:t>
      </w:r>
      <w:r w:rsidR="00D9049C" w:rsidRPr="007B2A03">
        <w:rPr>
          <w:bCs/>
          <w:sz w:val="22"/>
          <w:szCs w:val="22"/>
          <w:lang w:eastAsia="ar-SA"/>
        </w:rPr>
        <w:t xml:space="preserve"> </w:t>
      </w:r>
      <w:r w:rsidR="00D9049C" w:rsidRPr="007B2A03">
        <w:rPr>
          <w:sz w:val="22"/>
          <w:szCs w:val="22"/>
        </w:rPr>
        <w:t>wraz z wyjaśnieniami</w:t>
      </w:r>
      <w:r w:rsidR="0012774F" w:rsidRPr="007B2A03">
        <w:rPr>
          <w:bCs/>
          <w:sz w:val="22"/>
          <w:szCs w:val="22"/>
          <w:lang w:eastAsia="ar-SA"/>
        </w:rPr>
        <w:t>:</w:t>
      </w:r>
    </w:p>
    <w:tbl>
      <w:tblPr>
        <w:tblW w:w="9356" w:type="dxa"/>
        <w:tblInd w:w="-34" w:type="dxa"/>
        <w:tblLook w:val="04A0" w:firstRow="1" w:lastRow="0" w:firstColumn="1" w:lastColumn="0" w:noHBand="0" w:noVBand="1"/>
      </w:tblPr>
      <w:tblGrid>
        <w:gridCol w:w="9356"/>
      </w:tblGrid>
      <w:tr w:rsidR="00AE19C4" w:rsidRPr="0057573A" w14:paraId="38BB21C3" w14:textId="77777777" w:rsidTr="00E066B9">
        <w:tc>
          <w:tcPr>
            <w:tcW w:w="9356" w:type="dxa"/>
            <w:shd w:val="clear" w:color="auto" w:fill="auto"/>
          </w:tcPr>
          <w:p w14:paraId="4F89DA1E" w14:textId="77777777" w:rsidR="0057573A" w:rsidRDefault="00AE19C4" w:rsidP="00E066B9">
            <w:pPr>
              <w:spacing w:after="120"/>
              <w:ind w:left="30" w:right="-72"/>
              <w:jc w:val="both"/>
              <w:rPr>
                <w:sz w:val="22"/>
                <w:szCs w:val="22"/>
              </w:rPr>
            </w:pPr>
            <w:r w:rsidRPr="0057573A">
              <w:rPr>
                <w:sz w:val="22"/>
                <w:szCs w:val="22"/>
              </w:rPr>
              <w:t xml:space="preserve">1. Rozdział 9 SWZ, pkt. 9.1.3 – Ze względu na obszerność dokumentacji, czy Zamawiający odstąpi od wymogu dołączenia do oferty deklaracji zgodności i zgodzi się na dołączenie do oferty oświadczenia, iż oferowane produkty będące wyrobami medycznymi spełniają wymagania ustawy z dnia 07.04.2022 r.? Ponadto przedmiotowa dokumentacja będzie dostępna całodobowo i bezpłatnie do wglądu przez Zamawiającego przez cały okres obowiązywania umowy. </w:t>
            </w:r>
          </w:p>
          <w:p w14:paraId="4521DFDA" w14:textId="6A85466C" w:rsidR="007B2A03" w:rsidRPr="0057573A" w:rsidRDefault="007B2A03" w:rsidP="00B21D74">
            <w:pPr>
              <w:spacing w:after="40"/>
              <w:ind w:left="30" w:right="-72"/>
              <w:jc w:val="both"/>
              <w:rPr>
                <w:b/>
                <w:bCs/>
                <w:sz w:val="22"/>
                <w:szCs w:val="22"/>
              </w:rPr>
            </w:pPr>
            <w:r w:rsidRPr="0057573A">
              <w:rPr>
                <w:b/>
                <w:bCs/>
                <w:sz w:val="22"/>
                <w:szCs w:val="22"/>
              </w:rPr>
              <w:t>Odpowiedź:</w:t>
            </w:r>
            <w:r w:rsidR="00666E63">
              <w:rPr>
                <w:b/>
                <w:bCs/>
                <w:sz w:val="22"/>
                <w:szCs w:val="22"/>
              </w:rPr>
              <w:t xml:space="preserve"> Zamawiający </w:t>
            </w:r>
            <w:r w:rsidR="00666E63" w:rsidRPr="00666E63">
              <w:rPr>
                <w:b/>
                <w:bCs/>
                <w:sz w:val="22"/>
                <w:szCs w:val="22"/>
              </w:rPr>
              <w:t>podtrzymuję wymóg dostarczenia deklaracji zgodności dotycząc</w:t>
            </w:r>
            <w:r w:rsidR="00B21D74">
              <w:rPr>
                <w:b/>
                <w:bCs/>
                <w:sz w:val="22"/>
                <w:szCs w:val="22"/>
              </w:rPr>
              <w:t xml:space="preserve">y </w:t>
            </w:r>
            <w:r w:rsidR="00666E63" w:rsidRPr="00666E63">
              <w:rPr>
                <w:b/>
                <w:bCs/>
                <w:sz w:val="22"/>
                <w:szCs w:val="22"/>
              </w:rPr>
              <w:t>analizatora</w:t>
            </w:r>
            <w:r w:rsidR="00666E63">
              <w:rPr>
                <w:b/>
                <w:bCs/>
                <w:sz w:val="22"/>
                <w:szCs w:val="22"/>
              </w:rPr>
              <w:t>.</w:t>
            </w:r>
            <w:r w:rsidR="00B21D74">
              <w:rPr>
                <w:b/>
                <w:bCs/>
                <w:sz w:val="22"/>
                <w:szCs w:val="22"/>
              </w:rPr>
              <w:t xml:space="preserve"> W przypadku odczynników Zamawiający odstępuje od ww. wymogu i wyraża zgodę na dołączenie do oferty oświadczenia.</w:t>
            </w:r>
          </w:p>
          <w:p w14:paraId="639D2752" w14:textId="77777777" w:rsidR="0057573A" w:rsidRDefault="0057573A" w:rsidP="00E066B9">
            <w:pPr>
              <w:spacing w:after="120"/>
              <w:ind w:left="30" w:right="-72"/>
              <w:jc w:val="both"/>
              <w:rPr>
                <w:sz w:val="22"/>
                <w:szCs w:val="22"/>
              </w:rPr>
            </w:pPr>
          </w:p>
          <w:p w14:paraId="041A42FE" w14:textId="1FF3D069" w:rsidR="0057573A" w:rsidRDefault="00AE19C4" w:rsidP="00E066B9">
            <w:pPr>
              <w:spacing w:after="120"/>
              <w:ind w:left="30" w:right="-72"/>
              <w:jc w:val="both"/>
              <w:rPr>
                <w:sz w:val="22"/>
                <w:szCs w:val="22"/>
              </w:rPr>
            </w:pPr>
            <w:r w:rsidRPr="0057573A">
              <w:rPr>
                <w:sz w:val="22"/>
                <w:szCs w:val="22"/>
              </w:rPr>
              <w:t xml:space="preserve">2. Rozdział 9 SWZ, pkt. 9.1.4 – Czy Zamawiający może potwierdzić, iż zapis w pkt. 9.1.4 dotyczy także odczynników? Uzasadnienie: Nie wszystkie oferowane wyroby są wyrobami medycznymi. </w:t>
            </w:r>
            <w:r w:rsidR="00666E63">
              <w:rPr>
                <w:sz w:val="22"/>
                <w:szCs w:val="22"/>
              </w:rPr>
              <w:br/>
            </w:r>
            <w:r w:rsidRPr="0057573A">
              <w:rPr>
                <w:sz w:val="22"/>
                <w:szCs w:val="22"/>
              </w:rPr>
              <w:t xml:space="preserve">O klasyfikacji wyrobów/odczynników wg dyrektywy nr 98/79/WE lub 93/42/EWG decyduje wytwórca danego wyrobu, a wyroby niesklasyfikowane jako wyroby medyczne nie podlegają Ustawie </w:t>
            </w:r>
            <w:r w:rsidR="00666E63">
              <w:rPr>
                <w:sz w:val="22"/>
                <w:szCs w:val="22"/>
              </w:rPr>
              <w:br/>
            </w:r>
            <w:r w:rsidRPr="0057573A">
              <w:rPr>
                <w:sz w:val="22"/>
                <w:szCs w:val="22"/>
              </w:rPr>
              <w:t xml:space="preserve">o wyrobach medycznych i nie podlegają obowiązkowi posiadania dopuszczenia do obrotu. </w:t>
            </w:r>
          </w:p>
          <w:p w14:paraId="107A7687" w14:textId="678F1725" w:rsidR="007B2A03" w:rsidRPr="0057573A" w:rsidRDefault="007B2A03" w:rsidP="007B2A03">
            <w:pPr>
              <w:spacing w:after="40"/>
              <w:ind w:left="30" w:right="-72"/>
              <w:rPr>
                <w:b/>
                <w:bCs/>
                <w:sz w:val="22"/>
                <w:szCs w:val="22"/>
              </w:rPr>
            </w:pPr>
            <w:r w:rsidRPr="0057573A">
              <w:rPr>
                <w:b/>
                <w:bCs/>
                <w:sz w:val="22"/>
                <w:szCs w:val="22"/>
              </w:rPr>
              <w:t>Odpowiedź:</w:t>
            </w:r>
            <w:r w:rsidR="00666E63">
              <w:rPr>
                <w:b/>
                <w:bCs/>
                <w:sz w:val="22"/>
                <w:szCs w:val="22"/>
              </w:rPr>
              <w:t xml:space="preserve"> Zamawiający potwierdza.</w:t>
            </w:r>
          </w:p>
          <w:p w14:paraId="5D1E14DB" w14:textId="77777777" w:rsidR="0057573A" w:rsidRDefault="0057573A" w:rsidP="00E066B9">
            <w:pPr>
              <w:spacing w:after="120"/>
              <w:ind w:left="30" w:right="-72"/>
              <w:jc w:val="both"/>
              <w:rPr>
                <w:sz w:val="22"/>
                <w:szCs w:val="22"/>
              </w:rPr>
            </w:pPr>
          </w:p>
          <w:p w14:paraId="7F3D704F" w14:textId="77777777" w:rsidR="0057573A" w:rsidRDefault="00AE19C4" w:rsidP="00E066B9">
            <w:pPr>
              <w:spacing w:after="120"/>
              <w:ind w:left="30" w:right="-72"/>
              <w:jc w:val="both"/>
              <w:rPr>
                <w:sz w:val="22"/>
                <w:szCs w:val="22"/>
              </w:rPr>
            </w:pPr>
            <w:r w:rsidRPr="0057573A">
              <w:rPr>
                <w:sz w:val="22"/>
                <w:szCs w:val="22"/>
              </w:rPr>
              <w:t xml:space="preserve">3. Rozdział 9 SWZ, pkt. 9.1.5 oraz 9.1.7 - Zwracamy się z uprzejmą prośbą do Zamawiającego o usunięcie wymogu przedstawienia powiadomienia do Urzędu Rejestracji Produktów Leczniczych, Wyrobów Medycznych i Produktów Biobójczych. Prośba związana jest z następującymi faktami: (i) od 1 lipca 2023 r. system powiadomień funkcjonujący na podstawie przepisów nieobowiązującej już ustawy z dnia 20 maja 2010 r. o wyrobach medycznych został zastąpiony internetową bazą danych – prowadzonym przez URPL Wykazem dystrybutorów wyrobów, systemów lub zestawów zabiegowych mających siedzibę na terytorium Rzeczypospolitej Polskiej. Wskazany system, będący domyślnym sposobem informowania URPL o udostępnianych na rynku wyrobach medycznych nie przewiduje możliwości wygenerowania dokumentu potwierdzającego złożenie w urzędzie takiej informacji; (ii) obowiązek powiadamiania URPL przez dystrybutorów wyrobów medycznych dotyczy wyłącznie dystrybutorów, którzy jako pierwsi wprowadzają dany wyrób medyczny do używania na terytorium Rzeczypospolitej Polskiej. Wymaganie przedstawienia kopii powiadomienia może wobec tego stanowić </w:t>
            </w:r>
            <w:r w:rsidRPr="0057573A">
              <w:rPr>
                <w:sz w:val="22"/>
                <w:szCs w:val="22"/>
              </w:rPr>
              <w:lastRenderedPageBreak/>
              <w:t xml:space="preserve">formę dyskryminacji rodzimych przedsiębiorców – dystrybutorów, którzy działają wyłącznie na polskim rynku oraz pośrednio także wyrobów medycznych polskiej produkcji; (iii) powiadomienie wysyłane do URPL ma charakter wyłącznie informacyjny i nie prowadzi do rejestracji wyrobu, ani do wydania jakiejkolwiek decyzji o dopuszczeniu do obrotu, co zostało wyraźnie podkreślone w Komunikacie Prezesa URPL z dnia 27 września 2023 r. w sprawie statusu zgłoszeń i powiadomień o wyrobach medycznych. W wymienionym komunikacie, Prezes URPL zwraca uwagę, że dokumentami, które potwierdzają spełnienie przez dany wyrób medyczny wymogów określonych w przepisach Rozporządzenia UE 2017/745 są wystawiona przez producenta deklaracja zgodności lub certyfikat jednostki notyfikowanej, jeżeli jest wymagany. Złożenie do URPL powiadomienia w żaden sposób nie potwierdza zgodności danego wyrobu medycznego z przepisami Rozporządzenia 2017/745, ustawy o wyrobach medycznych, czy jakiegokolwiek innego aktu prawnego – tak jak wspomniano, ma ono charakter wyłącznie informacyjny; (iv) z uwagi na wskazany wyżej charakter powiadomienia, wymóg przedstawienia jego kopii może stanowić naruszenie art. 106 ustawy z dnia 11 września 2019 r. Prawo zamówień publicznych, który wyraża zasadę żądania wyłącznie przedmiotowych środków dowodowych. Taki wymóg nie ma znaczenia dla oceny legalności i dopuszczalności obrotu wyrobem i nie jest adekwatny do przedmiotu zamówienia, co prowadzi do wniosku, że stanowi całkowicie zbędne obciążenie po stronie wykonawcy. </w:t>
            </w:r>
          </w:p>
          <w:p w14:paraId="645FF56E" w14:textId="77777777" w:rsidR="00852B1B" w:rsidRPr="00B21D74" w:rsidRDefault="007B2A03" w:rsidP="00852B1B">
            <w:pPr>
              <w:spacing w:after="40"/>
              <w:ind w:left="30" w:right="-72"/>
              <w:jc w:val="both"/>
              <w:rPr>
                <w:sz w:val="22"/>
                <w:szCs w:val="22"/>
              </w:rPr>
            </w:pPr>
            <w:r w:rsidRPr="00B21D74">
              <w:rPr>
                <w:b/>
                <w:bCs/>
                <w:sz w:val="22"/>
                <w:szCs w:val="22"/>
              </w:rPr>
              <w:t>Odpowiedź:</w:t>
            </w:r>
            <w:r w:rsidR="00666E63" w:rsidRPr="00B21D74">
              <w:rPr>
                <w:b/>
                <w:bCs/>
                <w:sz w:val="22"/>
                <w:szCs w:val="22"/>
              </w:rPr>
              <w:t xml:space="preserve"> </w:t>
            </w:r>
            <w:r w:rsidR="00852B1B" w:rsidRPr="00B21D74">
              <w:rPr>
                <w:b/>
                <w:bCs/>
                <w:sz w:val="22"/>
                <w:szCs w:val="22"/>
              </w:rPr>
              <w:t>Zamawiający wykreśla wymóg z pkt. 9.1.5 oraz 9.1.7. Powyższe zmiany zawarte są w „Powiadomieniu o zmianach SWZ – 1”</w:t>
            </w:r>
            <w:r w:rsidR="00852B1B" w:rsidRPr="00B21D74">
              <w:rPr>
                <w:b/>
                <w:bCs/>
                <w:i/>
                <w:iCs/>
                <w:sz w:val="22"/>
                <w:szCs w:val="22"/>
              </w:rPr>
              <w:t xml:space="preserve">, </w:t>
            </w:r>
            <w:r w:rsidR="00852B1B" w:rsidRPr="00B21D74">
              <w:rPr>
                <w:b/>
                <w:bCs/>
                <w:sz w:val="22"/>
                <w:szCs w:val="22"/>
              </w:rPr>
              <w:t>który</w:t>
            </w:r>
            <w:r w:rsidR="00852B1B" w:rsidRPr="00B21D74">
              <w:rPr>
                <w:sz w:val="22"/>
                <w:szCs w:val="22"/>
              </w:rPr>
              <w:t xml:space="preserve"> </w:t>
            </w:r>
            <w:r w:rsidR="00852B1B" w:rsidRPr="00B21D74">
              <w:rPr>
                <w:b/>
                <w:bCs/>
                <w:sz w:val="22"/>
                <w:szCs w:val="22"/>
              </w:rPr>
              <w:t xml:space="preserve">zamieszcza na stronie internetowej prowadzonego postępowania </w:t>
            </w:r>
            <w:hyperlink r:id="rId7" w:history="1">
              <w:r w:rsidR="00852B1B" w:rsidRPr="00B21D74">
                <w:rPr>
                  <w:rStyle w:val="Hipercze"/>
                  <w:b/>
                  <w:bCs/>
                  <w:sz w:val="22"/>
                  <w:szCs w:val="22"/>
                </w:rPr>
                <w:t>http://e-propublico.pl</w:t>
              </w:r>
            </w:hyperlink>
            <w:r w:rsidR="00852B1B" w:rsidRPr="00B21D74">
              <w:rPr>
                <w:b/>
                <w:bCs/>
                <w:sz w:val="22"/>
                <w:szCs w:val="22"/>
              </w:rPr>
              <w:t xml:space="preserve"> oraz na stronie </w:t>
            </w:r>
            <w:hyperlink r:id="rId8" w:history="1">
              <w:r w:rsidR="00852B1B" w:rsidRPr="00B21D74">
                <w:rPr>
                  <w:rStyle w:val="Hipercze"/>
                  <w:b/>
                  <w:bCs/>
                  <w:sz w:val="22"/>
                  <w:szCs w:val="22"/>
                </w:rPr>
                <w:t>http://narutowicz.krakow.pl</w:t>
              </w:r>
            </w:hyperlink>
            <w:r w:rsidR="00852B1B" w:rsidRPr="00B21D74">
              <w:rPr>
                <w:b/>
                <w:bCs/>
                <w:sz w:val="22"/>
                <w:szCs w:val="22"/>
              </w:rPr>
              <w:t>.</w:t>
            </w:r>
            <w:r w:rsidR="00852B1B" w:rsidRPr="00B21D74">
              <w:rPr>
                <w:sz w:val="22"/>
                <w:szCs w:val="22"/>
              </w:rPr>
              <w:t xml:space="preserve"> </w:t>
            </w:r>
          </w:p>
          <w:p w14:paraId="76AF549C" w14:textId="77777777" w:rsidR="0057573A" w:rsidRDefault="0057573A" w:rsidP="00E066B9">
            <w:pPr>
              <w:spacing w:after="120"/>
              <w:ind w:left="30" w:right="-72"/>
              <w:jc w:val="both"/>
              <w:rPr>
                <w:sz w:val="22"/>
                <w:szCs w:val="22"/>
              </w:rPr>
            </w:pPr>
          </w:p>
          <w:p w14:paraId="28528E25" w14:textId="77777777" w:rsidR="0057573A" w:rsidRDefault="00AE19C4" w:rsidP="00E066B9">
            <w:pPr>
              <w:spacing w:after="120"/>
              <w:ind w:left="30" w:right="-72"/>
              <w:jc w:val="both"/>
              <w:rPr>
                <w:sz w:val="22"/>
                <w:szCs w:val="22"/>
              </w:rPr>
            </w:pPr>
            <w:r w:rsidRPr="0057573A">
              <w:rPr>
                <w:sz w:val="22"/>
                <w:szCs w:val="22"/>
              </w:rPr>
              <w:t xml:space="preserve">4. Rozdział 18 SWZ, pkt. 18.4 – Czy nie zaszła omyłka pisarska? Przedmiotem zamówienia nie jest dostawa podłoży do posiewów krwi i płynów ustrojowych wraz z dzierżawą analizatora. </w:t>
            </w:r>
          </w:p>
          <w:p w14:paraId="330E8253" w14:textId="4CD28562" w:rsidR="004C6AC4" w:rsidRPr="00031ADD" w:rsidRDefault="007B2A03" w:rsidP="004C6AC4">
            <w:pPr>
              <w:spacing w:after="40"/>
              <w:ind w:left="30" w:right="-72"/>
              <w:jc w:val="both"/>
              <w:rPr>
                <w:sz w:val="22"/>
                <w:szCs w:val="22"/>
              </w:rPr>
            </w:pPr>
            <w:r w:rsidRPr="0057573A">
              <w:rPr>
                <w:b/>
                <w:bCs/>
                <w:sz w:val="22"/>
                <w:szCs w:val="22"/>
              </w:rPr>
              <w:t>Odpowiedź</w:t>
            </w:r>
            <w:r w:rsidRPr="00031ADD">
              <w:rPr>
                <w:b/>
                <w:bCs/>
                <w:sz w:val="22"/>
                <w:szCs w:val="22"/>
              </w:rPr>
              <w:t>:</w:t>
            </w:r>
            <w:r w:rsidR="003337BA" w:rsidRPr="00031ADD">
              <w:rPr>
                <w:b/>
                <w:bCs/>
                <w:sz w:val="22"/>
                <w:szCs w:val="22"/>
              </w:rPr>
              <w:t xml:space="preserve"> Tak</w:t>
            </w:r>
            <w:r w:rsidR="004C6AC4" w:rsidRPr="00031ADD">
              <w:rPr>
                <w:b/>
                <w:bCs/>
                <w:sz w:val="22"/>
                <w:szCs w:val="22"/>
              </w:rPr>
              <w:t>,</w:t>
            </w:r>
            <w:r w:rsidR="004C6AC4" w:rsidRPr="00031ADD">
              <w:rPr>
                <w:sz w:val="22"/>
                <w:szCs w:val="22"/>
              </w:rPr>
              <w:t xml:space="preserve"> </w:t>
            </w:r>
            <w:r w:rsidR="004C6AC4" w:rsidRPr="00031ADD">
              <w:rPr>
                <w:b/>
                <w:bCs/>
                <w:sz w:val="22"/>
                <w:szCs w:val="22"/>
              </w:rPr>
              <w:t>Zamawiający poprawia omyłkę pisarską. Zamawiający informuje, iż zmieniony zapis SWZ znajduje się w „Powiadomieniu o zmianach SWZ – 1”</w:t>
            </w:r>
            <w:r w:rsidR="004C6AC4" w:rsidRPr="00031ADD">
              <w:rPr>
                <w:b/>
                <w:bCs/>
                <w:i/>
                <w:iCs/>
                <w:sz w:val="22"/>
                <w:szCs w:val="22"/>
              </w:rPr>
              <w:t xml:space="preserve">, </w:t>
            </w:r>
            <w:r w:rsidR="004C6AC4" w:rsidRPr="00031ADD">
              <w:rPr>
                <w:b/>
                <w:bCs/>
                <w:sz w:val="22"/>
                <w:szCs w:val="22"/>
              </w:rPr>
              <w:t>który</w:t>
            </w:r>
            <w:r w:rsidR="004C6AC4" w:rsidRPr="00031ADD">
              <w:rPr>
                <w:sz w:val="22"/>
                <w:szCs w:val="22"/>
              </w:rPr>
              <w:t xml:space="preserve"> </w:t>
            </w:r>
            <w:r w:rsidR="004C6AC4" w:rsidRPr="00031ADD">
              <w:rPr>
                <w:b/>
                <w:bCs/>
                <w:sz w:val="22"/>
                <w:szCs w:val="22"/>
              </w:rPr>
              <w:t xml:space="preserve">zamieszcza na stronie internetowej prowadzonego postępowania </w:t>
            </w:r>
            <w:hyperlink r:id="rId9" w:history="1">
              <w:r w:rsidR="004C6AC4" w:rsidRPr="00031ADD">
                <w:rPr>
                  <w:rStyle w:val="Hipercze"/>
                  <w:b/>
                  <w:bCs/>
                  <w:sz w:val="22"/>
                  <w:szCs w:val="22"/>
                </w:rPr>
                <w:t>http://e-propublico.pl</w:t>
              </w:r>
            </w:hyperlink>
            <w:r w:rsidR="004C6AC4" w:rsidRPr="00031ADD">
              <w:rPr>
                <w:b/>
                <w:bCs/>
                <w:sz w:val="22"/>
                <w:szCs w:val="22"/>
              </w:rPr>
              <w:t xml:space="preserve"> oraz na stronie </w:t>
            </w:r>
            <w:hyperlink r:id="rId10" w:history="1">
              <w:r w:rsidR="004C6AC4" w:rsidRPr="00031ADD">
                <w:rPr>
                  <w:rStyle w:val="Hipercze"/>
                  <w:b/>
                  <w:bCs/>
                  <w:sz w:val="22"/>
                  <w:szCs w:val="22"/>
                </w:rPr>
                <w:t>http://narutowicz.krakow.pl</w:t>
              </w:r>
            </w:hyperlink>
            <w:r w:rsidR="004C6AC4" w:rsidRPr="00031ADD">
              <w:rPr>
                <w:b/>
                <w:bCs/>
                <w:sz w:val="22"/>
                <w:szCs w:val="22"/>
              </w:rPr>
              <w:t>.</w:t>
            </w:r>
            <w:r w:rsidR="004C6AC4" w:rsidRPr="00031ADD">
              <w:rPr>
                <w:sz w:val="22"/>
                <w:szCs w:val="22"/>
              </w:rPr>
              <w:t xml:space="preserve"> </w:t>
            </w:r>
          </w:p>
          <w:p w14:paraId="355859C6" w14:textId="4EAA8ABC" w:rsidR="0057573A" w:rsidRDefault="0057573A" w:rsidP="00E066B9">
            <w:pPr>
              <w:spacing w:after="120"/>
              <w:ind w:left="30" w:right="-72"/>
              <w:jc w:val="both"/>
              <w:rPr>
                <w:sz w:val="22"/>
                <w:szCs w:val="22"/>
              </w:rPr>
            </w:pPr>
          </w:p>
          <w:p w14:paraId="4C53C168" w14:textId="77777777" w:rsidR="0057573A" w:rsidRDefault="00AE19C4" w:rsidP="00E066B9">
            <w:pPr>
              <w:spacing w:after="120"/>
              <w:ind w:left="30" w:right="-72"/>
              <w:jc w:val="both"/>
              <w:rPr>
                <w:sz w:val="22"/>
                <w:szCs w:val="22"/>
              </w:rPr>
            </w:pPr>
            <w:r w:rsidRPr="0057573A">
              <w:rPr>
                <w:sz w:val="22"/>
                <w:szCs w:val="22"/>
              </w:rPr>
              <w:t xml:space="preserve">5. Załącznik nr 1, poz. 5, poz. 14, poz. 27, poz. 32 – Czy Zamawiający wymaga zaoferowania po 1 opakowaniu podłoża na 4 lata w każdej z wymienionych pozycji? </w:t>
            </w:r>
          </w:p>
          <w:p w14:paraId="7BBE296A" w14:textId="43F590B8" w:rsidR="007B2A03" w:rsidRPr="00602FCC" w:rsidRDefault="007B2A03" w:rsidP="007B2A03">
            <w:pPr>
              <w:spacing w:after="40"/>
              <w:ind w:left="30" w:right="-72"/>
              <w:rPr>
                <w:b/>
                <w:bCs/>
                <w:sz w:val="22"/>
                <w:szCs w:val="22"/>
              </w:rPr>
            </w:pPr>
            <w:r w:rsidRPr="0057573A">
              <w:rPr>
                <w:b/>
                <w:bCs/>
                <w:sz w:val="22"/>
                <w:szCs w:val="22"/>
              </w:rPr>
              <w:t>Odpowiedź:</w:t>
            </w:r>
            <w:r w:rsidR="00602FCC">
              <w:rPr>
                <w:b/>
                <w:bCs/>
                <w:sz w:val="22"/>
                <w:szCs w:val="22"/>
              </w:rPr>
              <w:t xml:space="preserve"> Tak, Zamawiający wymaga </w:t>
            </w:r>
            <w:r w:rsidR="00602FCC" w:rsidRPr="00602FCC">
              <w:rPr>
                <w:b/>
                <w:bCs/>
                <w:sz w:val="22"/>
                <w:szCs w:val="22"/>
              </w:rPr>
              <w:t>zaoferowania po 1 opakowaniu podłoża na 4 lata w każdej z wymienionych pozycji</w:t>
            </w:r>
            <w:r w:rsidR="00602FCC">
              <w:rPr>
                <w:b/>
                <w:bCs/>
                <w:sz w:val="22"/>
                <w:szCs w:val="22"/>
              </w:rPr>
              <w:t>.</w:t>
            </w:r>
          </w:p>
          <w:p w14:paraId="6D94940E" w14:textId="77777777" w:rsidR="0057573A" w:rsidRDefault="0057573A" w:rsidP="00E066B9">
            <w:pPr>
              <w:spacing w:after="120"/>
              <w:ind w:left="30" w:right="-72"/>
              <w:jc w:val="both"/>
              <w:rPr>
                <w:sz w:val="22"/>
                <w:szCs w:val="22"/>
              </w:rPr>
            </w:pPr>
          </w:p>
          <w:p w14:paraId="51171595" w14:textId="77777777" w:rsidR="0057573A" w:rsidRDefault="00AE19C4" w:rsidP="00E066B9">
            <w:pPr>
              <w:spacing w:after="120"/>
              <w:ind w:left="30" w:right="-72"/>
              <w:jc w:val="both"/>
              <w:rPr>
                <w:sz w:val="22"/>
                <w:szCs w:val="22"/>
              </w:rPr>
            </w:pPr>
            <w:r w:rsidRPr="0057573A">
              <w:rPr>
                <w:sz w:val="22"/>
                <w:szCs w:val="22"/>
              </w:rPr>
              <w:t xml:space="preserve">6. Załącznik nr 1, poz. 23 – Czy Zamawiający zgodzi się na zaoferowanie produktu z terminem ważności 10 miesięcy od daty dostawy? Uzasadnienie: Ze względu na skład, komponenty i system produkcji odczynników – nie można określić terminu ważności oferowanego asortymentu na podany w SWZ. Oferowane terminy ważności zostały podane zgodnie z zaleceniami producenta. </w:t>
            </w:r>
          </w:p>
          <w:p w14:paraId="16C0C123" w14:textId="49856ECB" w:rsidR="007B2A03" w:rsidRPr="0057573A" w:rsidRDefault="007B2A03" w:rsidP="007B2A03">
            <w:pPr>
              <w:spacing w:after="40"/>
              <w:ind w:left="30" w:right="-72"/>
              <w:rPr>
                <w:b/>
                <w:bCs/>
                <w:sz w:val="22"/>
                <w:szCs w:val="22"/>
              </w:rPr>
            </w:pPr>
            <w:r w:rsidRPr="0057573A">
              <w:rPr>
                <w:b/>
                <w:bCs/>
                <w:sz w:val="22"/>
                <w:szCs w:val="22"/>
              </w:rPr>
              <w:t>Odpowiedź:</w:t>
            </w:r>
            <w:r w:rsidR="00D27F8D">
              <w:rPr>
                <w:b/>
                <w:bCs/>
                <w:sz w:val="22"/>
                <w:szCs w:val="22"/>
              </w:rPr>
              <w:t xml:space="preserve"> Zamawiający dopuszcza.</w:t>
            </w:r>
          </w:p>
          <w:p w14:paraId="107B8F71" w14:textId="77777777" w:rsidR="0057573A" w:rsidRDefault="0057573A" w:rsidP="00E066B9">
            <w:pPr>
              <w:spacing w:after="120"/>
              <w:ind w:left="30" w:right="-72"/>
              <w:jc w:val="both"/>
              <w:rPr>
                <w:sz w:val="22"/>
                <w:szCs w:val="22"/>
              </w:rPr>
            </w:pPr>
          </w:p>
          <w:p w14:paraId="35D7AA18" w14:textId="044E69F3" w:rsidR="0057573A" w:rsidRDefault="00AE19C4" w:rsidP="00E066B9">
            <w:pPr>
              <w:spacing w:after="120"/>
              <w:ind w:left="30" w:right="-72"/>
              <w:jc w:val="both"/>
              <w:rPr>
                <w:sz w:val="22"/>
                <w:szCs w:val="22"/>
              </w:rPr>
            </w:pPr>
            <w:r w:rsidRPr="0057573A">
              <w:rPr>
                <w:sz w:val="22"/>
                <w:szCs w:val="22"/>
              </w:rPr>
              <w:t>7. Załącznik nr 1.2, parametry techniczne przedmiotu dzierżawy (wymagane) pkt. 30 oraz projekt umowy zał. nr 4, §7 ust. 4 i 6</w:t>
            </w:r>
            <w:r w:rsidR="00031ADD">
              <w:rPr>
                <w:sz w:val="22"/>
                <w:szCs w:val="22"/>
              </w:rPr>
              <w:t xml:space="preserve"> </w:t>
            </w:r>
            <w:r w:rsidRPr="0057573A">
              <w:rPr>
                <w:sz w:val="22"/>
                <w:szCs w:val="22"/>
              </w:rPr>
              <w:t xml:space="preserve">– Czy Zamawiający zgodzi się na modyfikację zapisu na czas naprawy analizatora: do 48 godzin w dni robocze od zgłoszenia awarii oraz czas reakcji serwisowej do 24 godzin w dni robocze od zgłoszenia awarii analizatora? </w:t>
            </w:r>
          </w:p>
          <w:p w14:paraId="65C8A60E" w14:textId="5B7E4C99" w:rsidR="00031ADD" w:rsidRDefault="007B2A03" w:rsidP="00031ADD">
            <w:pPr>
              <w:spacing w:after="40"/>
              <w:ind w:left="30" w:right="-72"/>
              <w:jc w:val="both"/>
              <w:rPr>
                <w:sz w:val="22"/>
                <w:szCs w:val="22"/>
              </w:rPr>
            </w:pPr>
            <w:r w:rsidRPr="00031ADD">
              <w:rPr>
                <w:b/>
                <w:bCs/>
                <w:sz w:val="22"/>
                <w:szCs w:val="22"/>
              </w:rPr>
              <w:t>Odpowiedź:</w:t>
            </w:r>
            <w:r w:rsidR="00873CDA" w:rsidRPr="00031ADD">
              <w:rPr>
                <w:b/>
                <w:bCs/>
                <w:sz w:val="22"/>
                <w:szCs w:val="22"/>
              </w:rPr>
              <w:t xml:space="preserve"> </w:t>
            </w:r>
            <w:r w:rsidR="00B221FF" w:rsidRPr="00031ADD">
              <w:rPr>
                <w:b/>
                <w:bCs/>
                <w:sz w:val="22"/>
                <w:szCs w:val="22"/>
              </w:rPr>
              <w:t xml:space="preserve">Zamawiający </w:t>
            </w:r>
            <w:r w:rsidR="00031ADD" w:rsidRPr="00031ADD">
              <w:rPr>
                <w:b/>
                <w:bCs/>
                <w:sz w:val="22"/>
                <w:szCs w:val="22"/>
              </w:rPr>
              <w:t xml:space="preserve">nie </w:t>
            </w:r>
            <w:r w:rsidR="00B221FF" w:rsidRPr="00031ADD">
              <w:rPr>
                <w:b/>
                <w:bCs/>
                <w:sz w:val="22"/>
                <w:szCs w:val="22"/>
              </w:rPr>
              <w:t>wyraża zgod</w:t>
            </w:r>
            <w:r w:rsidR="00031ADD" w:rsidRPr="00031ADD">
              <w:rPr>
                <w:b/>
                <w:bCs/>
                <w:sz w:val="22"/>
                <w:szCs w:val="22"/>
              </w:rPr>
              <w:t>y</w:t>
            </w:r>
            <w:r w:rsidR="00B221FF" w:rsidRPr="00031ADD">
              <w:rPr>
                <w:b/>
                <w:bCs/>
                <w:sz w:val="22"/>
                <w:szCs w:val="22"/>
              </w:rPr>
              <w:t xml:space="preserve"> na zmianę</w:t>
            </w:r>
            <w:r w:rsidR="00031ADD" w:rsidRPr="00031ADD">
              <w:rPr>
                <w:b/>
                <w:bCs/>
                <w:sz w:val="22"/>
                <w:szCs w:val="22"/>
              </w:rPr>
              <w:t xml:space="preserve"> zapisu dotyczącego czas naprawy analizatora do 48 godzin w dni robocze od zgłoszenia awarii, natomiast wyraża zgodę na zmianę zapisu dotyczącego czasu reakcji serwisowej do 24 godzin w dni robocze. Powyższa zmiana została wprowadzona w </w:t>
            </w:r>
            <w:r w:rsidR="00031ADD" w:rsidRPr="00031ADD">
              <w:rPr>
                <w:b/>
                <w:bCs/>
                <w:i/>
                <w:iCs/>
                <w:sz w:val="22"/>
                <w:szCs w:val="22"/>
              </w:rPr>
              <w:t>Zmodyfikowanym załączniku nr 1 i Zmodyfikowanym załączniku nr 4</w:t>
            </w:r>
            <w:r w:rsidR="00031ADD" w:rsidRPr="00031ADD">
              <w:rPr>
                <w:b/>
                <w:bCs/>
                <w:sz w:val="22"/>
                <w:szCs w:val="22"/>
              </w:rPr>
              <w:t xml:space="preserve">, które Zamawiający zamieszcza na stronie internetowej prowadzonego postępowania </w:t>
            </w:r>
            <w:hyperlink r:id="rId11" w:history="1">
              <w:r w:rsidR="00031ADD" w:rsidRPr="00031ADD">
                <w:rPr>
                  <w:rStyle w:val="Hipercze"/>
                  <w:b/>
                  <w:bCs/>
                  <w:sz w:val="22"/>
                  <w:szCs w:val="22"/>
                </w:rPr>
                <w:t>http://e-propublico.pl</w:t>
              </w:r>
            </w:hyperlink>
            <w:r w:rsidR="00031ADD" w:rsidRPr="00031ADD">
              <w:rPr>
                <w:b/>
                <w:bCs/>
                <w:sz w:val="22"/>
                <w:szCs w:val="22"/>
              </w:rPr>
              <w:t xml:space="preserve"> oraz na stronie </w:t>
            </w:r>
            <w:hyperlink r:id="rId12" w:history="1">
              <w:r w:rsidR="00031ADD" w:rsidRPr="00031ADD">
                <w:rPr>
                  <w:rStyle w:val="Hipercze"/>
                  <w:b/>
                  <w:bCs/>
                  <w:sz w:val="22"/>
                  <w:szCs w:val="22"/>
                </w:rPr>
                <w:t>http://narutowicz.krakow.pl</w:t>
              </w:r>
            </w:hyperlink>
            <w:r w:rsidR="00031ADD" w:rsidRPr="00031ADD">
              <w:rPr>
                <w:b/>
                <w:bCs/>
                <w:sz w:val="22"/>
                <w:szCs w:val="22"/>
              </w:rPr>
              <w:t>.</w:t>
            </w:r>
            <w:r w:rsidR="00031ADD" w:rsidRPr="00031ADD">
              <w:rPr>
                <w:sz w:val="22"/>
                <w:szCs w:val="22"/>
              </w:rPr>
              <w:t xml:space="preserve"> </w:t>
            </w:r>
          </w:p>
          <w:p w14:paraId="6BD30701" w14:textId="77777777" w:rsidR="0081188E" w:rsidRPr="00031ADD" w:rsidRDefault="0081188E" w:rsidP="00031ADD">
            <w:pPr>
              <w:spacing w:after="40"/>
              <w:ind w:left="30" w:right="-72"/>
              <w:jc w:val="both"/>
              <w:rPr>
                <w:sz w:val="22"/>
                <w:szCs w:val="22"/>
              </w:rPr>
            </w:pPr>
          </w:p>
          <w:p w14:paraId="36F178C6" w14:textId="77777777" w:rsidR="0057573A" w:rsidRDefault="00AE19C4" w:rsidP="00E066B9">
            <w:pPr>
              <w:spacing w:after="120"/>
              <w:ind w:left="30" w:right="-72"/>
              <w:jc w:val="both"/>
              <w:rPr>
                <w:sz w:val="22"/>
                <w:szCs w:val="22"/>
              </w:rPr>
            </w:pPr>
            <w:r w:rsidRPr="0057573A">
              <w:rPr>
                <w:sz w:val="22"/>
                <w:szCs w:val="22"/>
              </w:rPr>
              <w:lastRenderedPageBreak/>
              <w:t xml:space="preserve">8. Załącznik nr 1.2, Parametry wymagane pkt. 2 - Czy Zamawiający odstąpi od konieczności podłączenia analizatora do nowego systemu w przypadku wymiany systemu przez Szpital w przyszłości przy zachowaniu niezmiennej funkcjonalności? Wykonawca nie może zagwarantować takiej samej funkcjonalności systemów LIS, jedynie zapewnia poprawną komunikację analizatora z Laboratoryjnym Systemem Informatycznym od strony analizatora. Dodatkowo, w przypadku wdrożenia nowego systemu LIS, w praktyce nowy dostawca systemu jest zobligowany do podłączenia analizatorów będących na wyposażeniu Laboratorium. Pytania dotyczące projektu umowy dostawy </w:t>
            </w:r>
          </w:p>
          <w:p w14:paraId="28E79970" w14:textId="551CA7BB" w:rsidR="007B2A03" w:rsidRPr="0057573A" w:rsidRDefault="007B2A03" w:rsidP="00B221FF">
            <w:pPr>
              <w:spacing w:after="40"/>
              <w:ind w:left="30" w:right="-72"/>
              <w:jc w:val="both"/>
              <w:rPr>
                <w:b/>
                <w:bCs/>
                <w:sz w:val="22"/>
                <w:szCs w:val="22"/>
              </w:rPr>
            </w:pPr>
            <w:r w:rsidRPr="0057573A">
              <w:rPr>
                <w:b/>
                <w:bCs/>
                <w:sz w:val="22"/>
                <w:szCs w:val="22"/>
              </w:rPr>
              <w:t>Odpowiedź:</w:t>
            </w:r>
            <w:r w:rsidR="00B221FF">
              <w:rPr>
                <w:b/>
                <w:bCs/>
                <w:sz w:val="22"/>
                <w:szCs w:val="22"/>
              </w:rPr>
              <w:t xml:space="preserve"> </w:t>
            </w:r>
            <w:r w:rsidR="00B221FF" w:rsidRPr="00B221FF">
              <w:rPr>
                <w:b/>
                <w:bCs/>
                <w:sz w:val="22"/>
                <w:szCs w:val="22"/>
              </w:rPr>
              <w:t>Zamawiający nie odstępuje od konieczności podłączenia analizatora do nowego systemu w przypadku wymiany systemu przez Szpital w przyszłości. Wykonawca ma zapewnić niezmienną funkcjonalność wyłącznie od strony analizatora. Wykonawca nie będzie odpowiadał za zmniejszenie funkcjonalności wynikające z ograniczeń nowego LIS.</w:t>
            </w:r>
          </w:p>
          <w:p w14:paraId="36E68A24" w14:textId="77777777" w:rsidR="0057573A" w:rsidRDefault="0057573A" w:rsidP="00B221FF">
            <w:pPr>
              <w:spacing w:after="120"/>
              <w:ind w:left="30" w:right="-72"/>
              <w:jc w:val="both"/>
              <w:rPr>
                <w:sz w:val="22"/>
                <w:szCs w:val="22"/>
              </w:rPr>
            </w:pPr>
          </w:p>
          <w:p w14:paraId="69B836C0" w14:textId="77777777" w:rsidR="0057573A" w:rsidRDefault="00AE19C4" w:rsidP="00E066B9">
            <w:pPr>
              <w:spacing w:after="120"/>
              <w:ind w:left="30" w:right="-72"/>
              <w:jc w:val="both"/>
              <w:rPr>
                <w:sz w:val="22"/>
                <w:szCs w:val="22"/>
              </w:rPr>
            </w:pPr>
            <w:r w:rsidRPr="0057573A">
              <w:rPr>
                <w:sz w:val="22"/>
                <w:szCs w:val="22"/>
              </w:rPr>
              <w:t xml:space="preserve">9. </w:t>
            </w:r>
            <w:bookmarkStart w:id="0" w:name="_Hlk193288004"/>
            <w:r w:rsidRPr="0057573A">
              <w:rPr>
                <w:sz w:val="22"/>
                <w:szCs w:val="22"/>
              </w:rPr>
              <w:t xml:space="preserve">§ 4 ust. 11 - Czy Zamawiający wyraża zgodę na modyfikację postanowienia umownego w taki sposób, aby obowiązek ubezpieczenia przedmiotu dzierżawy ciążył na Dzierżawcy, a nie jak dotychczas na Wydzierżawiającym? ,,Dzierżawca zobowiązuje się do ubezpieczenia przedmiotu dzierżawy przez cały okres trwania umowy"? Uzasadnienie: To na Zamawiającym leży kwestia ewentualnego ubezpieczenia aparatu w lokalu przez niego użytkowanym. Wykonawca nie jest w stanie ubezpieczyć aparatu np. od kradzieży, ponieważ są mu znane warunki przechowywania, jakie Państwo posiadają zabezpieczenia przeciwkradzieżowe. Wysoce prawdopodobne jest, że Ubezpieczyciel może odmówić ubezpieczenia, jeżeli zabezpieczenia przed kradzieżą będą niewystarczające. To Zamawiający będzie korzystał z przedmiotu dzierżawy i to w jego domenie winno być zabezpieczenie (w tym ew. ubezpieczenie) przed zniszczeniem czy kradzieżą przedmiotu dzierżawy. Zgodnie bowiem z art. 705 KC ,,Po zakończeniu dzierżawy dzierżawca obowiązany jest, w braku odmiennej umowy, zwrócić przedmiot dzierżawy w takim stanie, w jakim powinien się znajdować stosownie do przepisów o wykonywaniu dzierżawy." </w:t>
            </w:r>
            <w:bookmarkEnd w:id="0"/>
          </w:p>
          <w:p w14:paraId="732D38C4" w14:textId="579B0406" w:rsidR="007B2A03" w:rsidRPr="0057573A" w:rsidRDefault="007B2A03" w:rsidP="007B2A03">
            <w:pPr>
              <w:spacing w:after="40"/>
              <w:ind w:left="30" w:right="-72"/>
              <w:rPr>
                <w:b/>
                <w:bCs/>
                <w:sz w:val="22"/>
                <w:szCs w:val="22"/>
              </w:rPr>
            </w:pPr>
            <w:r w:rsidRPr="0057573A">
              <w:rPr>
                <w:b/>
                <w:bCs/>
                <w:sz w:val="22"/>
                <w:szCs w:val="22"/>
              </w:rPr>
              <w:t>Odpowiedź:</w:t>
            </w:r>
            <w:r w:rsidR="0081188E">
              <w:rPr>
                <w:b/>
                <w:bCs/>
                <w:sz w:val="22"/>
                <w:szCs w:val="22"/>
              </w:rPr>
              <w:t xml:space="preserve"> Zamawiający nie wyraża zgody.</w:t>
            </w:r>
          </w:p>
          <w:p w14:paraId="748482B2" w14:textId="77777777" w:rsidR="0057573A" w:rsidRDefault="0057573A" w:rsidP="00E066B9">
            <w:pPr>
              <w:spacing w:after="120"/>
              <w:ind w:left="30" w:right="-72"/>
              <w:jc w:val="both"/>
              <w:rPr>
                <w:sz w:val="22"/>
                <w:szCs w:val="22"/>
              </w:rPr>
            </w:pPr>
          </w:p>
          <w:p w14:paraId="267A8E8F" w14:textId="77777777" w:rsidR="0057573A" w:rsidRDefault="00AE19C4" w:rsidP="00E066B9">
            <w:pPr>
              <w:spacing w:after="120"/>
              <w:ind w:left="30" w:right="-72"/>
              <w:jc w:val="both"/>
              <w:rPr>
                <w:sz w:val="22"/>
                <w:szCs w:val="22"/>
              </w:rPr>
            </w:pPr>
            <w:r w:rsidRPr="0057573A">
              <w:rPr>
                <w:sz w:val="22"/>
                <w:szCs w:val="22"/>
              </w:rPr>
              <w:t xml:space="preserve">10. § 7 ust. 4 - Czy Zamawiający wyraża zgodę na wydłużenie czasu reakcji serwisu w przypadku wystąpienia awarii do 24 godzin od momentu zgłoszenia awarii drogą mailową lub telefoniczną? </w:t>
            </w:r>
          </w:p>
          <w:p w14:paraId="696F701F" w14:textId="6BAF03DF" w:rsidR="007B2A03" w:rsidRPr="009D02B6" w:rsidRDefault="007B2A03" w:rsidP="009D02B6">
            <w:pPr>
              <w:spacing w:after="40"/>
              <w:ind w:left="30" w:right="-72"/>
              <w:jc w:val="both"/>
              <w:rPr>
                <w:sz w:val="22"/>
                <w:szCs w:val="22"/>
              </w:rPr>
            </w:pPr>
            <w:r w:rsidRPr="0057573A">
              <w:rPr>
                <w:b/>
                <w:bCs/>
                <w:sz w:val="22"/>
                <w:szCs w:val="22"/>
              </w:rPr>
              <w:t>Odpowiedź:</w:t>
            </w:r>
            <w:r w:rsidR="009D02B6">
              <w:rPr>
                <w:b/>
                <w:bCs/>
                <w:sz w:val="22"/>
                <w:szCs w:val="22"/>
              </w:rPr>
              <w:t xml:space="preserve"> Zamawiający wyraża zgodę. </w:t>
            </w:r>
            <w:r w:rsidR="009D02B6" w:rsidRPr="00031ADD">
              <w:rPr>
                <w:b/>
                <w:bCs/>
                <w:sz w:val="22"/>
                <w:szCs w:val="22"/>
              </w:rPr>
              <w:t xml:space="preserve">Powyższa zmiana została wprowadzona w </w:t>
            </w:r>
            <w:r w:rsidR="009D02B6" w:rsidRPr="00031ADD">
              <w:rPr>
                <w:b/>
                <w:bCs/>
                <w:i/>
                <w:iCs/>
                <w:sz w:val="22"/>
                <w:szCs w:val="22"/>
              </w:rPr>
              <w:t>Zmodyfikowanym załączniku nr 1 i Zmodyfikowanym załączniku nr 4</w:t>
            </w:r>
            <w:r w:rsidR="009D02B6" w:rsidRPr="00031ADD">
              <w:rPr>
                <w:b/>
                <w:bCs/>
                <w:sz w:val="22"/>
                <w:szCs w:val="22"/>
              </w:rPr>
              <w:t xml:space="preserve">, które Zamawiający zamieszcza na stronie internetowej prowadzonego postępowania </w:t>
            </w:r>
            <w:hyperlink r:id="rId13" w:history="1">
              <w:r w:rsidR="009D02B6" w:rsidRPr="00031ADD">
                <w:rPr>
                  <w:rStyle w:val="Hipercze"/>
                  <w:b/>
                  <w:bCs/>
                  <w:sz w:val="22"/>
                  <w:szCs w:val="22"/>
                </w:rPr>
                <w:t>http://e-propublico.pl</w:t>
              </w:r>
            </w:hyperlink>
            <w:r w:rsidR="009D02B6" w:rsidRPr="00031ADD">
              <w:rPr>
                <w:b/>
                <w:bCs/>
                <w:sz w:val="22"/>
                <w:szCs w:val="22"/>
              </w:rPr>
              <w:t xml:space="preserve"> oraz na stronie </w:t>
            </w:r>
            <w:hyperlink r:id="rId14" w:history="1">
              <w:r w:rsidR="009D02B6" w:rsidRPr="00031ADD">
                <w:rPr>
                  <w:rStyle w:val="Hipercze"/>
                  <w:b/>
                  <w:bCs/>
                  <w:sz w:val="22"/>
                  <w:szCs w:val="22"/>
                </w:rPr>
                <w:t>http://narutowicz.krakow.pl</w:t>
              </w:r>
            </w:hyperlink>
            <w:r w:rsidR="009D02B6" w:rsidRPr="00031ADD">
              <w:rPr>
                <w:b/>
                <w:bCs/>
                <w:sz w:val="22"/>
                <w:szCs w:val="22"/>
              </w:rPr>
              <w:t>.</w:t>
            </w:r>
            <w:r w:rsidR="009D02B6" w:rsidRPr="00031ADD">
              <w:rPr>
                <w:sz w:val="22"/>
                <w:szCs w:val="22"/>
              </w:rPr>
              <w:t xml:space="preserve"> </w:t>
            </w:r>
          </w:p>
          <w:p w14:paraId="2B8F75BA" w14:textId="77777777" w:rsidR="0057573A" w:rsidRDefault="0057573A" w:rsidP="00E066B9">
            <w:pPr>
              <w:spacing w:after="120"/>
              <w:ind w:left="30" w:right="-72"/>
              <w:jc w:val="both"/>
              <w:rPr>
                <w:sz w:val="22"/>
                <w:szCs w:val="22"/>
              </w:rPr>
            </w:pPr>
          </w:p>
          <w:p w14:paraId="69E65C65" w14:textId="77777777" w:rsidR="0057573A" w:rsidRDefault="00AE19C4" w:rsidP="00E066B9">
            <w:pPr>
              <w:spacing w:after="120"/>
              <w:ind w:left="30" w:right="-72"/>
              <w:jc w:val="both"/>
              <w:rPr>
                <w:sz w:val="22"/>
                <w:szCs w:val="22"/>
              </w:rPr>
            </w:pPr>
            <w:r w:rsidRPr="0057573A">
              <w:rPr>
                <w:sz w:val="22"/>
                <w:szCs w:val="22"/>
              </w:rPr>
              <w:t xml:space="preserve">11. § 7 ust. 6 - Czy Zamawiający wyraża zgodę na modyfikację postanowienia umownego na: ,,W przypadku braku możliwości usunięcia awarii przedmiotu dzierżawy przez okres 48 godzin w dni robocze lub w przypadku wskazanym w ust. 5 Wydzierżawiający zapewni możliwość wykonywania oznaczeń w innych laboratoriach i poniesie koszty (wraz z kosztami transportu materiałów) z tym związane poprzez odliczenie stosownej kwoty z czynszu dzierżawnego za ten okres lub udostępni w terminie określonym w zdaniu pierwszym analizator zastępczy na okres trwania naprawy"? </w:t>
            </w:r>
          </w:p>
          <w:p w14:paraId="3E5BF915" w14:textId="59A92CFE" w:rsidR="007B2A03" w:rsidRPr="0057573A" w:rsidRDefault="007B2A03" w:rsidP="007B2A03">
            <w:pPr>
              <w:spacing w:after="40"/>
              <w:ind w:left="30" w:right="-72"/>
              <w:rPr>
                <w:b/>
                <w:bCs/>
                <w:sz w:val="22"/>
                <w:szCs w:val="22"/>
              </w:rPr>
            </w:pPr>
            <w:r w:rsidRPr="0057573A">
              <w:rPr>
                <w:b/>
                <w:bCs/>
                <w:sz w:val="22"/>
                <w:szCs w:val="22"/>
              </w:rPr>
              <w:t>Odpowiedź:</w:t>
            </w:r>
            <w:r w:rsidR="009D02B6">
              <w:rPr>
                <w:b/>
                <w:bCs/>
                <w:sz w:val="22"/>
                <w:szCs w:val="22"/>
              </w:rPr>
              <w:t xml:space="preserve"> Zamawiający nie wyraża zgody.</w:t>
            </w:r>
          </w:p>
          <w:p w14:paraId="7BAE2AD6" w14:textId="77777777" w:rsidR="0057573A" w:rsidRDefault="0057573A" w:rsidP="00E066B9">
            <w:pPr>
              <w:spacing w:after="120"/>
              <w:ind w:left="30" w:right="-72"/>
              <w:jc w:val="both"/>
              <w:rPr>
                <w:sz w:val="22"/>
                <w:szCs w:val="22"/>
              </w:rPr>
            </w:pPr>
          </w:p>
          <w:p w14:paraId="3161620A" w14:textId="77777777" w:rsidR="0057573A" w:rsidRDefault="00AE19C4" w:rsidP="00E066B9">
            <w:pPr>
              <w:spacing w:after="120"/>
              <w:ind w:left="30" w:right="-72"/>
              <w:jc w:val="both"/>
              <w:rPr>
                <w:sz w:val="22"/>
                <w:szCs w:val="22"/>
              </w:rPr>
            </w:pPr>
            <w:bookmarkStart w:id="1" w:name="_Hlk193288809"/>
            <w:r w:rsidRPr="0057573A">
              <w:rPr>
                <w:sz w:val="22"/>
                <w:szCs w:val="22"/>
              </w:rPr>
              <w:t xml:space="preserve">12. § 13 ust. 1 - Czy Zamawiający wyraża zgodę na modyfikację postanowienia umownego na: ,,Towar zostanie dostarczony wraz z fakturą lub dokumentem WZ przez Wykonawcę w opakowaniach na jego koszt, własnym transportem z rozładowaniem w magazynie Zamawiającego przy ul. Siemaszki 17b w Krakowie, w dni robocze w godz. 7:30 do 14:00, własnymi siłami Wykonawcy. W przypadku dostarczenia towaru w cenie wyższej niż w umowie, Zamawiający płaci za otrzymany towar wg ceny określonej w załączniku nr 1 do umowy."? </w:t>
            </w:r>
          </w:p>
          <w:bookmarkEnd w:id="1"/>
          <w:p w14:paraId="4A45C7D6" w14:textId="48327952" w:rsidR="009D02B6" w:rsidRPr="009D02B6" w:rsidRDefault="007B2A03" w:rsidP="009D02B6">
            <w:pPr>
              <w:spacing w:after="40"/>
              <w:ind w:left="30" w:right="-72"/>
              <w:jc w:val="both"/>
              <w:rPr>
                <w:sz w:val="22"/>
                <w:szCs w:val="22"/>
              </w:rPr>
            </w:pPr>
            <w:r w:rsidRPr="0057573A">
              <w:rPr>
                <w:b/>
                <w:bCs/>
                <w:sz w:val="22"/>
                <w:szCs w:val="22"/>
              </w:rPr>
              <w:t>Odpowiedź:</w:t>
            </w:r>
            <w:r w:rsidR="00803506">
              <w:rPr>
                <w:b/>
                <w:bCs/>
                <w:sz w:val="22"/>
                <w:szCs w:val="22"/>
              </w:rPr>
              <w:t xml:space="preserve"> Zamawiający wyraża zgodę.</w:t>
            </w:r>
            <w:r w:rsidR="009D02B6">
              <w:rPr>
                <w:b/>
                <w:bCs/>
                <w:sz w:val="22"/>
                <w:szCs w:val="22"/>
              </w:rPr>
              <w:t xml:space="preserve"> </w:t>
            </w:r>
            <w:r w:rsidR="009D02B6" w:rsidRPr="00031ADD">
              <w:rPr>
                <w:b/>
                <w:bCs/>
                <w:sz w:val="22"/>
                <w:szCs w:val="22"/>
              </w:rPr>
              <w:t xml:space="preserve">Powyższa zmiana została wprowadzona </w:t>
            </w:r>
            <w:r w:rsidR="009D02B6">
              <w:rPr>
                <w:b/>
                <w:bCs/>
                <w:sz w:val="22"/>
                <w:szCs w:val="22"/>
              </w:rPr>
              <w:br/>
            </w:r>
            <w:r w:rsidR="009D02B6" w:rsidRPr="00031ADD">
              <w:rPr>
                <w:b/>
                <w:bCs/>
                <w:sz w:val="22"/>
                <w:szCs w:val="22"/>
              </w:rPr>
              <w:t xml:space="preserve">w </w:t>
            </w:r>
            <w:r w:rsidR="009D02B6" w:rsidRPr="00031ADD">
              <w:rPr>
                <w:b/>
                <w:bCs/>
                <w:i/>
                <w:iCs/>
                <w:sz w:val="22"/>
                <w:szCs w:val="22"/>
              </w:rPr>
              <w:t>Zmodyfikowanym załączniku nr 4</w:t>
            </w:r>
            <w:r w:rsidR="009D02B6" w:rsidRPr="00031ADD">
              <w:rPr>
                <w:b/>
                <w:bCs/>
                <w:sz w:val="22"/>
                <w:szCs w:val="22"/>
              </w:rPr>
              <w:t>, któr</w:t>
            </w:r>
            <w:r w:rsidR="009D02B6">
              <w:rPr>
                <w:b/>
                <w:bCs/>
                <w:sz w:val="22"/>
                <w:szCs w:val="22"/>
              </w:rPr>
              <w:t>y</w:t>
            </w:r>
            <w:r w:rsidR="009D02B6" w:rsidRPr="00031ADD">
              <w:rPr>
                <w:b/>
                <w:bCs/>
                <w:sz w:val="22"/>
                <w:szCs w:val="22"/>
              </w:rPr>
              <w:t xml:space="preserve"> Zamawiający zamieszcza na stronie internetowej </w:t>
            </w:r>
            <w:r w:rsidR="009D02B6" w:rsidRPr="00031ADD">
              <w:rPr>
                <w:b/>
                <w:bCs/>
                <w:sz w:val="22"/>
                <w:szCs w:val="22"/>
              </w:rPr>
              <w:lastRenderedPageBreak/>
              <w:t xml:space="preserve">prowadzonego postępowania </w:t>
            </w:r>
            <w:hyperlink r:id="rId15" w:history="1">
              <w:r w:rsidR="009D02B6" w:rsidRPr="00031ADD">
                <w:rPr>
                  <w:rStyle w:val="Hipercze"/>
                  <w:b/>
                  <w:bCs/>
                  <w:sz w:val="22"/>
                  <w:szCs w:val="22"/>
                </w:rPr>
                <w:t>http://e-propublico.pl</w:t>
              </w:r>
            </w:hyperlink>
            <w:r w:rsidR="009D02B6" w:rsidRPr="00031ADD">
              <w:rPr>
                <w:b/>
                <w:bCs/>
                <w:sz w:val="22"/>
                <w:szCs w:val="22"/>
              </w:rPr>
              <w:t xml:space="preserve"> oraz na stronie </w:t>
            </w:r>
            <w:hyperlink r:id="rId16" w:history="1">
              <w:r w:rsidR="009D02B6" w:rsidRPr="00031ADD">
                <w:rPr>
                  <w:rStyle w:val="Hipercze"/>
                  <w:b/>
                  <w:bCs/>
                  <w:sz w:val="22"/>
                  <w:szCs w:val="22"/>
                </w:rPr>
                <w:t>http://narutowicz.krakow.pl</w:t>
              </w:r>
            </w:hyperlink>
            <w:r w:rsidR="009D02B6" w:rsidRPr="00031ADD">
              <w:rPr>
                <w:b/>
                <w:bCs/>
                <w:sz w:val="22"/>
                <w:szCs w:val="22"/>
              </w:rPr>
              <w:t>.</w:t>
            </w:r>
            <w:r w:rsidR="009D02B6" w:rsidRPr="00031ADD">
              <w:rPr>
                <w:sz w:val="22"/>
                <w:szCs w:val="22"/>
              </w:rPr>
              <w:t xml:space="preserve"> </w:t>
            </w:r>
          </w:p>
          <w:p w14:paraId="57F3EACB" w14:textId="77777777" w:rsidR="0057573A" w:rsidRDefault="0057573A" w:rsidP="009D02B6">
            <w:pPr>
              <w:spacing w:after="120"/>
              <w:ind w:right="-72"/>
              <w:jc w:val="both"/>
              <w:rPr>
                <w:sz w:val="22"/>
                <w:szCs w:val="22"/>
              </w:rPr>
            </w:pPr>
          </w:p>
          <w:p w14:paraId="659BB5EE" w14:textId="77777777" w:rsidR="00026753" w:rsidRDefault="00AE19C4" w:rsidP="00E066B9">
            <w:pPr>
              <w:spacing w:after="120"/>
              <w:ind w:left="30" w:right="-72"/>
              <w:jc w:val="both"/>
              <w:rPr>
                <w:sz w:val="22"/>
                <w:szCs w:val="22"/>
              </w:rPr>
            </w:pPr>
            <w:bookmarkStart w:id="2" w:name="_Hlk192750762"/>
            <w:r w:rsidRPr="0057573A">
              <w:rPr>
                <w:sz w:val="22"/>
                <w:szCs w:val="22"/>
              </w:rPr>
              <w:t xml:space="preserve">13. § 13 ust. 5 - Czy Zamawiający wyraża zgodę na modyfikację postanowienia umownego na: </w:t>
            </w:r>
            <w:bookmarkStart w:id="3" w:name="_Hlk193352882"/>
            <w:r w:rsidRPr="0057573A">
              <w:rPr>
                <w:sz w:val="22"/>
                <w:szCs w:val="22"/>
              </w:rPr>
              <w:t xml:space="preserve">,,Wykonawca zobowiązany jest udostępnić w bibliotece technicznej dostępnej pod adresem www. ................. lub dostarczyć wraz z pierwszą dostawą: </w:t>
            </w:r>
          </w:p>
          <w:p w14:paraId="76A28799" w14:textId="77777777" w:rsidR="00026753" w:rsidRDefault="00AE19C4" w:rsidP="00E066B9">
            <w:pPr>
              <w:spacing w:after="120"/>
              <w:ind w:left="30" w:right="-72"/>
              <w:jc w:val="both"/>
              <w:rPr>
                <w:sz w:val="22"/>
                <w:szCs w:val="22"/>
              </w:rPr>
            </w:pPr>
            <w:r w:rsidRPr="0057573A">
              <w:rPr>
                <w:sz w:val="22"/>
                <w:szCs w:val="22"/>
              </w:rPr>
              <w:t xml:space="preserve">a) deklarację zgodności dla wyrobu medycznego, a w przypadku jej zmiany przesłać Zamawiającemu aktualną jej wersję (zgodnie z art. 18 ust. 5 Ustawy z dnia 7 kwietnia 2022 r. o wyrobach medycznych) b) ulotki zawierające wszystkie niezbędne dla bezpośredniego użytkownika informacje (jeżeli dotyczy); c) instrukcje dotyczące magazynowania i przechowywania przedmiotu umowy oraz znak CE (jeżeli dotyczy)."? </w:t>
            </w:r>
          </w:p>
          <w:bookmarkEnd w:id="3"/>
          <w:p w14:paraId="20C53B7E" w14:textId="219F4839" w:rsidR="0057573A" w:rsidRDefault="00AE19C4" w:rsidP="00E066B9">
            <w:pPr>
              <w:spacing w:after="120"/>
              <w:ind w:left="30" w:right="-72"/>
              <w:jc w:val="both"/>
              <w:rPr>
                <w:sz w:val="22"/>
                <w:szCs w:val="22"/>
              </w:rPr>
            </w:pPr>
            <w:r w:rsidRPr="0057573A">
              <w:rPr>
                <w:sz w:val="22"/>
                <w:szCs w:val="22"/>
              </w:rPr>
              <w:t xml:space="preserve">Uzasadnienie: Wychodząc naprzeciw oczekiwaniom Klientów Wykonawca umożliwia obecnie Zamawiającym możliwość nieograniczonego, całodobowego i bezpłatnego dostępu do biblioteki technicznej znajdującej się na stronie internetowej Wykonawcy dzięki, której Zamawiający będzie miał zarówno podgląd jak i możliwość pobrania w każdym czasie (24/7) szeregu dokumentów dotyczących przedmiotu umowy w tym m.in. deklaracji zgodności, certyfikatów kontroli jakości, dokumentów potwierdzających dopuszczenie do obrotu, ŚKJ, ulotek, instrukcji czy zawsze aktualnych kart charakterystyk. Mając powyższe na uwadze zwracamy się z prośbą o przychylne rozpatrzenie pytania. </w:t>
            </w:r>
          </w:p>
          <w:p w14:paraId="753EDECC" w14:textId="534E1E7B" w:rsidR="00732B9E" w:rsidRPr="00732B9E" w:rsidRDefault="007B2A03" w:rsidP="00732B9E">
            <w:pPr>
              <w:spacing w:after="40"/>
              <w:ind w:left="30" w:right="-72"/>
              <w:jc w:val="both"/>
              <w:rPr>
                <w:b/>
                <w:bCs/>
                <w:i/>
                <w:iCs/>
                <w:sz w:val="22"/>
                <w:szCs w:val="22"/>
              </w:rPr>
            </w:pPr>
            <w:r w:rsidRPr="0057573A">
              <w:rPr>
                <w:b/>
                <w:bCs/>
                <w:sz w:val="22"/>
                <w:szCs w:val="22"/>
              </w:rPr>
              <w:t>Odpowiedź:</w:t>
            </w:r>
            <w:r w:rsidR="007E5510">
              <w:rPr>
                <w:b/>
                <w:bCs/>
                <w:sz w:val="22"/>
                <w:szCs w:val="22"/>
              </w:rPr>
              <w:t xml:space="preserve"> </w:t>
            </w:r>
            <w:r w:rsidR="00732B9E" w:rsidRPr="00732B9E">
              <w:rPr>
                <w:b/>
                <w:bCs/>
                <w:sz w:val="22"/>
                <w:szCs w:val="22"/>
              </w:rPr>
              <w:t xml:space="preserve">Zamawiający wyraża zgodę. § 13 ust. 5 otrzyma nowe brzmienie: ,,Wykonawca zobowiązany jest </w:t>
            </w:r>
            <w:r w:rsidR="00732B9E" w:rsidRPr="00732B9E">
              <w:rPr>
                <w:b/>
                <w:bCs/>
                <w:i/>
                <w:iCs/>
                <w:sz w:val="22"/>
                <w:szCs w:val="22"/>
              </w:rPr>
              <w:t>udostępnić w bibliotece technicznej dostępnej pod adresem www. .................</w:t>
            </w:r>
            <w:r w:rsidR="00732B9E" w:rsidRPr="00732B9E">
              <w:rPr>
                <w:b/>
                <w:bCs/>
                <w:sz w:val="22"/>
                <w:szCs w:val="22"/>
              </w:rPr>
              <w:t xml:space="preserve"> lub</w:t>
            </w:r>
            <w:r w:rsidR="00732B9E" w:rsidRPr="00732B9E">
              <w:rPr>
                <w:b/>
                <w:bCs/>
                <w:i/>
                <w:iCs/>
                <w:sz w:val="22"/>
                <w:szCs w:val="22"/>
              </w:rPr>
              <w:t>¹</w:t>
            </w:r>
            <w:r w:rsidR="00732B9E" w:rsidRPr="00732B9E">
              <w:rPr>
                <w:b/>
                <w:bCs/>
                <w:sz w:val="22"/>
                <w:szCs w:val="22"/>
              </w:rPr>
              <w:t xml:space="preserve"> </w:t>
            </w:r>
            <w:r w:rsidR="00732B9E" w:rsidRPr="00732B9E">
              <w:rPr>
                <w:b/>
                <w:bCs/>
                <w:i/>
                <w:iCs/>
                <w:sz w:val="22"/>
                <w:szCs w:val="22"/>
              </w:rPr>
              <w:t xml:space="preserve">dostarczyć wraz z pierwszą dostawą </w:t>
            </w:r>
            <w:r w:rsidR="00732B9E" w:rsidRPr="00732B9E">
              <w:rPr>
                <w:b/>
                <w:bCs/>
                <w:i/>
                <w:iCs/>
                <w:sz w:val="22"/>
                <w:szCs w:val="22"/>
                <w:vertAlign w:val="superscript"/>
              </w:rPr>
              <w:t>2</w:t>
            </w:r>
            <w:r w:rsidR="00732B9E" w:rsidRPr="00732B9E">
              <w:rPr>
                <w:b/>
                <w:bCs/>
                <w:i/>
                <w:iCs/>
                <w:sz w:val="22"/>
                <w:szCs w:val="22"/>
              </w:rPr>
              <w:t xml:space="preserve">: </w:t>
            </w:r>
          </w:p>
          <w:p w14:paraId="07F61F11" w14:textId="05931F75" w:rsidR="00732B9E" w:rsidRPr="00732B9E" w:rsidRDefault="00732B9E" w:rsidP="00732B9E">
            <w:pPr>
              <w:spacing w:after="40"/>
              <w:ind w:left="30" w:right="-72"/>
              <w:jc w:val="both"/>
              <w:rPr>
                <w:b/>
                <w:bCs/>
                <w:sz w:val="22"/>
                <w:szCs w:val="22"/>
              </w:rPr>
            </w:pPr>
            <w:r w:rsidRPr="00732B9E">
              <w:rPr>
                <w:b/>
                <w:bCs/>
                <w:sz w:val="22"/>
                <w:szCs w:val="22"/>
              </w:rPr>
              <w:t xml:space="preserve">a) deklarację zgodności dla wyrobu medycznego, a w przypadku jej zmiany przesłać Zamawiającemu aktualną jej wersję (zgodnie z art. 18 ust. 5 Ustawy z dnia 7 kwietnia 2022 r. </w:t>
            </w:r>
            <w:r w:rsidR="004F59F3">
              <w:rPr>
                <w:b/>
                <w:bCs/>
                <w:sz w:val="22"/>
                <w:szCs w:val="22"/>
              </w:rPr>
              <w:br/>
            </w:r>
            <w:r w:rsidRPr="00732B9E">
              <w:rPr>
                <w:b/>
                <w:bCs/>
                <w:sz w:val="22"/>
                <w:szCs w:val="22"/>
              </w:rPr>
              <w:t>o wyrobach medycznych)</w:t>
            </w:r>
            <w:r w:rsidR="004F59F3">
              <w:rPr>
                <w:b/>
                <w:bCs/>
                <w:sz w:val="22"/>
                <w:szCs w:val="22"/>
              </w:rPr>
              <w:t>,</w:t>
            </w:r>
            <w:r w:rsidRPr="00732B9E">
              <w:rPr>
                <w:b/>
                <w:bCs/>
                <w:sz w:val="22"/>
                <w:szCs w:val="22"/>
              </w:rPr>
              <w:t xml:space="preserve"> </w:t>
            </w:r>
          </w:p>
          <w:p w14:paraId="08127279" w14:textId="77777777" w:rsidR="00732B9E" w:rsidRPr="00732B9E" w:rsidRDefault="00732B9E" w:rsidP="00732B9E">
            <w:pPr>
              <w:spacing w:after="40"/>
              <w:ind w:left="30" w:right="-72"/>
              <w:jc w:val="both"/>
              <w:rPr>
                <w:b/>
                <w:bCs/>
                <w:sz w:val="22"/>
                <w:szCs w:val="22"/>
              </w:rPr>
            </w:pPr>
            <w:r w:rsidRPr="00732B9E">
              <w:rPr>
                <w:b/>
                <w:bCs/>
                <w:sz w:val="22"/>
                <w:szCs w:val="22"/>
              </w:rPr>
              <w:t xml:space="preserve">b) ulotki zawierające wszystkie niezbędne dla bezpośredniego użytkownika informacje (jeżeli dotyczy); </w:t>
            </w:r>
          </w:p>
          <w:p w14:paraId="46BE2E46" w14:textId="77777777" w:rsidR="00732B9E" w:rsidRPr="00732B9E" w:rsidRDefault="00732B9E" w:rsidP="00732B9E">
            <w:pPr>
              <w:spacing w:after="40"/>
              <w:ind w:left="30" w:right="-72"/>
              <w:jc w:val="both"/>
              <w:rPr>
                <w:b/>
                <w:bCs/>
                <w:sz w:val="22"/>
                <w:szCs w:val="22"/>
              </w:rPr>
            </w:pPr>
            <w:r w:rsidRPr="00732B9E">
              <w:rPr>
                <w:b/>
                <w:bCs/>
                <w:sz w:val="22"/>
                <w:szCs w:val="22"/>
              </w:rPr>
              <w:t xml:space="preserve">c) instrukcje dotyczące magazynowania i przechowywania przedmiotu umowy oraz znak CE (jeżeli dotyczy)."? </w:t>
            </w:r>
          </w:p>
          <w:p w14:paraId="0902149E" w14:textId="1B78D4C8" w:rsidR="00732B9E" w:rsidRPr="00732B9E" w:rsidRDefault="00732B9E" w:rsidP="00732B9E">
            <w:pPr>
              <w:spacing w:after="40"/>
              <w:ind w:left="30" w:right="-72"/>
              <w:jc w:val="both"/>
              <w:rPr>
                <w:b/>
                <w:bCs/>
                <w:sz w:val="22"/>
                <w:szCs w:val="22"/>
              </w:rPr>
            </w:pPr>
            <w:r>
              <w:rPr>
                <w:b/>
                <w:bCs/>
                <w:sz w:val="22"/>
                <w:szCs w:val="22"/>
              </w:rPr>
              <w:t>______________________________________________________</w:t>
            </w:r>
          </w:p>
          <w:p w14:paraId="2FDD9511" w14:textId="77777777" w:rsidR="00732B9E" w:rsidRPr="00732B9E" w:rsidRDefault="00732B9E" w:rsidP="00732B9E">
            <w:pPr>
              <w:spacing w:after="40"/>
              <w:ind w:left="30" w:right="-72"/>
              <w:jc w:val="both"/>
              <w:rPr>
                <w:b/>
                <w:bCs/>
                <w:sz w:val="16"/>
                <w:szCs w:val="16"/>
              </w:rPr>
            </w:pPr>
            <w:r w:rsidRPr="00732B9E">
              <w:rPr>
                <w:b/>
                <w:bCs/>
                <w:sz w:val="16"/>
                <w:szCs w:val="16"/>
                <w:vertAlign w:val="superscript"/>
              </w:rPr>
              <w:t xml:space="preserve">1 </w:t>
            </w:r>
            <w:r w:rsidRPr="00732B9E">
              <w:rPr>
                <w:b/>
                <w:bCs/>
                <w:sz w:val="16"/>
                <w:szCs w:val="16"/>
              </w:rPr>
              <w:t>W przypadku, gdy na stronie internetowej Wykonawcy nie będzie znajdowała się deklaracja zgodności, o której mowa w  § 13 ust. 5 zapis zostanie usunięty.</w:t>
            </w:r>
          </w:p>
          <w:p w14:paraId="62AC7255" w14:textId="77777777" w:rsidR="00732B9E" w:rsidRPr="00732B9E" w:rsidRDefault="00732B9E" w:rsidP="00732B9E">
            <w:pPr>
              <w:spacing w:after="40"/>
              <w:ind w:left="30" w:right="-72"/>
              <w:jc w:val="both"/>
              <w:rPr>
                <w:b/>
                <w:bCs/>
                <w:sz w:val="16"/>
                <w:szCs w:val="16"/>
                <w:vertAlign w:val="superscript"/>
              </w:rPr>
            </w:pPr>
            <w:r w:rsidRPr="00732B9E">
              <w:rPr>
                <w:b/>
                <w:bCs/>
                <w:sz w:val="16"/>
                <w:szCs w:val="16"/>
                <w:vertAlign w:val="superscript"/>
              </w:rPr>
              <w:t xml:space="preserve">2 </w:t>
            </w:r>
            <w:r w:rsidRPr="00732B9E">
              <w:rPr>
                <w:b/>
                <w:bCs/>
                <w:sz w:val="16"/>
                <w:szCs w:val="16"/>
              </w:rPr>
              <w:t>W przypadku, gdy na stronie internetowej Wykonawcy będzie znajdowała się deklaracja zgodności, o której mowa w  § 13 ust. 5 zapis zostanie usunięty.</w:t>
            </w:r>
          </w:p>
          <w:p w14:paraId="0217DCED" w14:textId="0CAB19D3" w:rsidR="0057573A" w:rsidRDefault="0057573A" w:rsidP="00E066B9">
            <w:pPr>
              <w:spacing w:after="120"/>
              <w:ind w:left="30" w:right="-72"/>
              <w:jc w:val="both"/>
              <w:rPr>
                <w:sz w:val="22"/>
                <w:szCs w:val="22"/>
              </w:rPr>
            </w:pPr>
          </w:p>
          <w:p w14:paraId="09E750DB" w14:textId="77777777" w:rsidR="0057573A" w:rsidRDefault="00AE19C4" w:rsidP="00E066B9">
            <w:pPr>
              <w:spacing w:after="120"/>
              <w:ind w:left="30" w:right="-72"/>
              <w:jc w:val="both"/>
              <w:rPr>
                <w:sz w:val="22"/>
                <w:szCs w:val="22"/>
              </w:rPr>
            </w:pPr>
            <w:r w:rsidRPr="0057573A">
              <w:rPr>
                <w:sz w:val="22"/>
                <w:szCs w:val="22"/>
              </w:rPr>
              <w:t xml:space="preserve">14. § 13 ust. 7 - Czy Zamawiający wyraża zgodę na modyfikację postanowienia umownego na: </w:t>
            </w:r>
            <w:bookmarkStart w:id="4" w:name="_Hlk193351119"/>
            <w:r w:rsidRPr="0057573A">
              <w:rPr>
                <w:sz w:val="22"/>
                <w:szCs w:val="22"/>
              </w:rPr>
              <w:t xml:space="preserve">,,Wykonawca zobowiązuje się udostępnić w bibliotece technicznej dostępnej pod adresem www. ................... oraz dostarczyć Zamawiającemu na każde żądanie aktualne karty charakterystyki preparatu niebezpiecznego (o ile dotyczy przedmiotu zamówienia) oraz za każdym razem w przypadku aktualizacji. </w:t>
            </w:r>
            <w:bookmarkEnd w:id="4"/>
            <w:r w:rsidRPr="0057573A">
              <w:rPr>
                <w:sz w:val="22"/>
                <w:szCs w:val="22"/>
              </w:rPr>
              <w:t xml:space="preserve">Uzasadnienie: Wychodząc naprzeciw oczekiwaniom Klientów Wykonawca umożliwia obecnie Zamawiającym możliwość nieograniczonego, całodobowego i bezpłatnego dostępu do biblioteki technicznej znajdującej się na stronie internetowej Wykonawcy dzięki, której Zamawiający będzie miał zarówno podgląd jak i możliwość pobrania w każdym czasie (24/7) szeregu dokumentów dotyczących przedmiotu umowy w tym m.in. deklaracji zgodności, certyfikatów kontroli jakości, dokumentów potwierdzających dopuszczenie do obrotu, ŚKJ, ulotek, instrukcji czy zawsze aktualnych kart charakterystyk. Mając powyższe na uwadze zwracamy się z prośbą o przychylne rozpatrzenie pytania. </w:t>
            </w:r>
          </w:p>
          <w:p w14:paraId="23C7E4DA" w14:textId="62F95C3E" w:rsidR="00026753" w:rsidRDefault="007B2A03" w:rsidP="00026753">
            <w:pPr>
              <w:spacing w:after="40"/>
              <w:ind w:left="30" w:right="-72"/>
              <w:jc w:val="both"/>
              <w:rPr>
                <w:b/>
                <w:bCs/>
                <w:i/>
                <w:iCs/>
                <w:sz w:val="22"/>
                <w:szCs w:val="22"/>
              </w:rPr>
            </w:pPr>
            <w:r w:rsidRPr="0057573A">
              <w:rPr>
                <w:b/>
                <w:bCs/>
                <w:sz w:val="22"/>
                <w:szCs w:val="22"/>
              </w:rPr>
              <w:t>Odpowiedź:</w:t>
            </w:r>
            <w:r w:rsidR="00026753">
              <w:rPr>
                <w:b/>
                <w:bCs/>
                <w:sz w:val="22"/>
                <w:szCs w:val="22"/>
              </w:rPr>
              <w:t xml:space="preserve"> </w:t>
            </w:r>
            <w:r w:rsidR="00026753" w:rsidRPr="00026753">
              <w:rPr>
                <w:b/>
                <w:bCs/>
                <w:sz w:val="22"/>
                <w:szCs w:val="22"/>
              </w:rPr>
              <w:t xml:space="preserve">Zamawiający wyraża zgodę. § 13 ust. 7 otrzyma nowe brzmienie: ,,Wykonawca zobowiązuje się </w:t>
            </w:r>
            <w:r w:rsidR="00026753" w:rsidRPr="00026753">
              <w:rPr>
                <w:b/>
                <w:bCs/>
                <w:i/>
                <w:iCs/>
                <w:sz w:val="22"/>
                <w:szCs w:val="22"/>
              </w:rPr>
              <w:t>udostępnić w bibliotece technicznej dostępnej pod adresem www. ................... oraz dostarczyć wraz z pierwszą dostawą Zamawiającemu na każde żądanie aktualne karty charakterystyki preparatu niebezpiecznego (o ile dotyczy przedmiotu zamówienia) oraz za każdym razem w przypadku aktualizacji.</w:t>
            </w:r>
            <w:r w:rsidR="00732B9E">
              <w:rPr>
                <w:b/>
                <w:bCs/>
                <w:i/>
                <w:iCs/>
                <w:sz w:val="22"/>
                <w:szCs w:val="22"/>
                <w:vertAlign w:val="superscript"/>
              </w:rPr>
              <w:t>1</w:t>
            </w:r>
            <w:r w:rsidR="00026753" w:rsidRPr="00026753">
              <w:rPr>
                <w:b/>
                <w:bCs/>
                <w:i/>
                <w:iCs/>
                <w:sz w:val="22"/>
                <w:szCs w:val="22"/>
              </w:rPr>
              <w:t xml:space="preserve"> </w:t>
            </w:r>
            <w:r w:rsidR="00026753" w:rsidRPr="00026753">
              <w:rPr>
                <w:b/>
                <w:bCs/>
                <w:sz w:val="22"/>
                <w:szCs w:val="22"/>
              </w:rPr>
              <w:t xml:space="preserve">lub </w:t>
            </w:r>
            <w:r w:rsidR="00026753" w:rsidRPr="00026753">
              <w:rPr>
                <w:b/>
                <w:bCs/>
                <w:i/>
                <w:iCs/>
                <w:sz w:val="22"/>
                <w:szCs w:val="22"/>
              </w:rPr>
              <w:t>dostarczyć Zamawiającemu aktualne karty charakterystyki preparatu niebezpiecznego (o ile dotyczy przedmiotu zamówienia) przy pierwszej dostawie przedmiotu zamówienia oraz za każdym razem w przypadku aktualizacji i na każde żądanie Zamawiającego</w:t>
            </w:r>
            <w:r w:rsidR="00732B9E">
              <w:rPr>
                <w:b/>
                <w:bCs/>
                <w:i/>
                <w:iCs/>
                <w:sz w:val="22"/>
                <w:szCs w:val="22"/>
                <w:vertAlign w:val="superscript"/>
              </w:rPr>
              <w:t>2</w:t>
            </w:r>
            <w:r w:rsidR="00026753" w:rsidRPr="00026753">
              <w:rPr>
                <w:b/>
                <w:bCs/>
                <w:i/>
                <w:iCs/>
                <w:sz w:val="22"/>
                <w:szCs w:val="22"/>
              </w:rPr>
              <w:t>.</w:t>
            </w:r>
          </w:p>
          <w:p w14:paraId="1B0CBAC3" w14:textId="6D04FA06" w:rsidR="00732B9E" w:rsidRPr="00026753" w:rsidRDefault="00732B9E" w:rsidP="00026753">
            <w:pPr>
              <w:spacing w:after="40"/>
              <w:ind w:left="30" w:right="-72"/>
              <w:jc w:val="both"/>
              <w:rPr>
                <w:b/>
                <w:bCs/>
                <w:i/>
                <w:iCs/>
                <w:sz w:val="22"/>
                <w:szCs w:val="22"/>
              </w:rPr>
            </w:pPr>
            <w:r>
              <w:rPr>
                <w:b/>
                <w:bCs/>
                <w:sz w:val="22"/>
                <w:szCs w:val="22"/>
              </w:rPr>
              <w:lastRenderedPageBreak/>
              <w:t>_________________________________________</w:t>
            </w:r>
          </w:p>
          <w:p w14:paraId="79A79A76" w14:textId="649971F0" w:rsidR="007B2A03" w:rsidRPr="00374707" w:rsidRDefault="00732B9E" w:rsidP="007B2A03">
            <w:pPr>
              <w:spacing w:after="40"/>
              <w:ind w:left="30" w:right="-72"/>
              <w:rPr>
                <w:b/>
                <w:bCs/>
                <w:sz w:val="16"/>
                <w:szCs w:val="16"/>
              </w:rPr>
            </w:pPr>
            <w:r w:rsidRPr="00374707">
              <w:rPr>
                <w:b/>
                <w:bCs/>
                <w:sz w:val="16"/>
                <w:szCs w:val="16"/>
                <w:vertAlign w:val="superscript"/>
              </w:rPr>
              <w:t xml:space="preserve">1 </w:t>
            </w:r>
            <w:r w:rsidRPr="00374707">
              <w:rPr>
                <w:b/>
                <w:bCs/>
                <w:sz w:val="16"/>
                <w:szCs w:val="16"/>
              </w:rPr>
              <w:t>W przypadku, gdy na stronie internetowej Wykonawcy nie będą znajdowały się aktualne karty charakterystyki preparatu niebezpiecznego, o której mowa w § 13 ust. 7 zapis zostanie usunięty.</w:t>
            </w:r>
          </w:p>
          <w:p w14:paraId="2FD0FED6" w14:textId="6CBB32D1" w:rsidR="00732B9E" w:rsidRPr="00374707" w:rsidRDefault="00732B9E" w:rsidP="007B2A03">
            <w:pPr>
              <w:spacing w:after="40"/>
              <w:ind w:left="30" w:right="-72"/>
              <w:rPr>
                <w:b/>
                <w:bCs/>
                <w:sz w:val="16"/>
                <w:szCs w:val="16"/>
              </w:rPr>
            </w:pPr>
            <w:r w:rsidRPr="00374707">
              <w:rPr>
                <w:b/>
                <w:bCs/>
                <w:sz w:val="16"/>
                <w:szCs w:val="16"/>
                <w:vertAlign w:val="superscript"/>
              </w:rPr>
              <w:t xml:space="preserve">2 </w:t>
            </w:r>
            <w:r w:rsidRPr="00374707">
              <w:rPr>
                <w:b/>
                <w:bCs/>
                <w:sz w:val="16"/>
                <w:szCs w:val="16"/>
              </w:rPr>
              <w:t>W przypadku, gdy na stronie internetowej Wykonawcy będą znajdowały się aktualne karty charakterystyki preparatu niebezpiecznego, o której mowa w § 13 ust. 7 zapis zostanie usunięty.</w:t>
            </w:r>
          </w:p>
          <w:p w14:paraId="7A595C8C" w14:textId="77777777" w:rsidR="0057573A" w:rsidRDefault="0057573A" w:rsidP="00E066B9">
            <w:pPr>
              <w:spacing w:after="120"/>
              <w:ind w:left="30" w:right="-72"/>
              <w:jc w:val="both"/>
              <w:rPr>
                <w:sz w:val="22"/>
                <w:szCs w:val="22"/>
              </w:rPr>
            </w:pPr>
          </w:p>
          <w:p w14:paraId="2FAEC868" w14:textId="77777777" w:rsidR="0082002D" w:rsidRDefault="00AE19C4" w:rsidP="00E066B9">
            <w:pPr>
              <w:spacing w:after="120"/>
              <w:ind w:left="30" w:right="-72"/>
              <w:jc w:val="both"/>
              <w:rPr>
                <w:sz w:val="22"/>
                <w:szCs w:val="22"/>
              </w:rPr>
            </w:pPr>
            <w:r w:rsidRPr="0057573A">
              <w:rPr>
                <w:sz w:val="22"/>
                <w:szCs w:val="22"/>
              </w:rPr>
              <w:t xml:space="preserve">15. § 13 ust. 8 - Czy Zamawiający wyraża zgodę na modyfikację postanowienia umownego na: ,,Do dostarczonego przedmiotu zamówienia Wykonawca dołączy jednorazowo w formie elektronicznej, instrukcję oryginalną producenta lub jego upoważnionego przedstawiciela oraz instrukcję przetłumaczoną na język polski. Zamawiający uzna za spełnienie wymagań udostępnienie instrukcji w bibliotece technicznej dostępnej pod adresem www. ............................" </w:t>
            </w:r>
          </w:p>
          <w:bookmarkEnd w:id="2"/>
          <w:p w14:paraId="403001F5" w14:textId="6DB4E152" w:rsidR="00732B9E" w:rsidRDefault="00602FCC" w:rsidP="00732B9E">
            <w:pPr>
              <w:pBdr>
                <w:bottom w:val="single" w:sz="12" w:space="1" w:color="auto"/>
              </w:pBdr>
              <w:spacing w:after="120"/>
              <w:ind w:left="30" w:right="-72"/>
              <w:jc w:val="both"/>
              <w:rPr>
                <w:b/>
                <w:bCs/>
                <w:sz w:val="22"/>
                <w:szCs w:val="22"/>
                <w:vertAlign w:val="superscript"/>
              </w:rPr>
            </w:pPr>
            <w:r w:rsidRPr="0057573A">
              <w:rPr>
                <w:b/>
                <w:bCs/>
                <w:sz w:val="22"/>
                <w:szCs w:val="22"/>
              </w:rPr>
              <w:t>Odpowiedź:</w:t>
            </w:r>
            <w:r w:rsidR="00732B9E">
              <w:rPr>
                <w:b/>
                <w:bCs/>
                <w:sz w:val="22"/>
                <w:szCs w:val="22"/>
              </w:rPr>
              <w:t xml:space="preserve"> </w:t>
            </w:r>
            <w:r w:rsidR="00732B9E" w:rsidRPr="00026753">
              <w:rPr>
                <w:b/>
                <w:bCs/>
                <w:sz w:val="22"/>
                <w:szCs w:val="22"/>
              </w:rPr>
              <w:t xml:space="preserve">Zamawiający wyraża zgodę. § 13 ust. </w:t>
            </w:r>
            <w:r w:rsidR="00732B9E">
              <w:rPr>
                <w:b/>
                <w:bCs/>
                <w:sz w:val="22"/>
                <w:szCs w:val="22"/>
              </w:rPr>
              <w:t>8</w:t>
            </w:r>
            <w:r w:rsidR="00732B9E" w:rsidRPr="00026753">
              <w:rPr>
                <w:b/>
                <w:bCs/>
                <w:sz w:val="22"/>
                <w:szCs w:val="22"/>
              </w:rPr>
              <w:t xml:space="preserve"> otrzyma nowe brzmienie</w:t>
            </w:r>
            <w:r w:rsidR="00732B9E" w:rsidRPr="00732B9E">
              <w:rPr>
                <w:b/>
                <w:bCs/>
                <w:sz w:val="22"/>
                <w:szCs w:val="22"/>
              </w:rPr>
              <w:t>: ,,Do dostarczonego przedmiotu zamówienia Wykonawca dołączy jednorazowo w formie elektronicznej, instrukcję oryginalną producenta lub jego upoważnionego przedstawiciela oraz instrukcję przetłumaczoną na język polski.</w:t>
            </w:r>
            <w:r w:rsidR="00732B9E" w:rsidRPr="0057573A">
              <w:rPr>
                <w:sz w:val="22"/>
                <w:szCs w:val="22"/>
              </w:rPr>
              <w:t xml:space="preserve"> </w:t>
            </w:r>
            <w:r w:rsidR="00732B9E" w:rsidRPr="00732B9E">
              <w:rPr>
                <w:b/>
                <w:bCs/>
                <w:i/>
                <w:iCs/>
                <w:sz w:val="22"/>
                <w:szCs w:val="22"/>
              </w:rPr>
              <w:t>Zamawiający uzna za spełnienie wymagań udostępnienie instrukcji w bibliotece technicznej dostępnej pod adresem www. ............................</w:t>
            </w:r>
            <w:r w:rsidR="00732B9E">
              <w:rPr>
                <w:b/>
                <w:bCs/>
                <w:i/>
                <w:iCs/>
                <w:sz w:val="22"/>
                <w:szCs w:val="22"/>
              </w:rPr>
              <w:t>.</w:t>
            </w:r>
            <w:r w:rsidR="00732B9E" w:rsidRPr="00732B9E">
              <w:rPr>
                <w:b/>
                <w:bCs/>
                <w:i/>
                <w:iCs/>
                <w:sz w:val="22"/>
                <w:szCs w:val="22"/>
              </w:rPr>
              <w:t>"</w:t>
            </w:r>
            <w:r w:rsidR="00732B9E" w:rsidRPr="00732B9E">
              <w:rPr>
                <w:b/>
                <w:bCs/>
                <w:sz w:val="22"/>
                <w:szCs w:val="22"/>
              </w:rPr>
              <w:t xml:space="preserve"> </w:t>
            </w:r>
            <w:r w:rsidR="00732B9E" w:rsidRPr="00732B9E">
              <w:rPr>
                <w:b/>
                <w:bCs/>
                <w:sz w:val="22"/>
                <w:szCs w:val="22"/>
                <w:vertAlign w:val="superscript"/>
              </w:rPr>
              <w:t>1</w:t>
            </w:r>
          </w:p>
          <w:p w14:paraId="55989B21" w14:textId="77777777" w:rsidR="0081188E" w:rsidRDefault="0081188E" w:rsidP="00732B9E">
            <w:pPr>
              <w:pBdr>
                <w:bottom w:val="single" w:sz="12" w:space="1" w:color="auto"/>
              </w:pBdr>
              <w:spacing w:after="120"/>
              <w:ind w:left="30" w:right="-72"/>
              <w:jc w:val="both"/>
              <w:rPr>
                <w:b/>
                <w:bCs/>
                <w:sz w:val="22"/>
                <w:szCs w:val="22"/>
                <w:vertAlign w:val="superscript"/>
              </w:rPr>
            </w:pPr>
          </w:p>
          <w:p w14:paraId="3F153EB6" w14:textId="19582CBD" w:rsidR="00732B9E" w:rsidRPr="004F59F3" w:rsidRDefault="00732B9E" w:rsidP="00732B9E">
            <w:pPr>
              <w:spacing w:after="120"/>
              <w:ind w:left="30" w:right="-72"/>
              <w:jc w:val="both"/>
              <w:rPr>
                <w:sz w:val="16"/>
                <w:szCs w:val="16"/>
                <w:vertAlign w:val="superscript"/>
              </w:rPr>
            </w:pPr>
            <w:r w:rsidRPr="004F59F3">
              <w:rPr>
                <w:b/>
                <w:bCs/>
                <w:sz w:val="16"/>
                <w:szCs w:val="16"/>
                <w:vertAlign w:val="superscript"/>
              </w:rPr>
              <w:t xml:space="preserve">1 </w:t>
            </w:r>
            <w:r w:rsidRPr="004F59F3">
              <w:rPr>
                <w:b/>
                <w:bCs/>
                <w:sz w:val="16"/>
                <w:szCs w:val="16"/>
              </w:rPr>
              <w:t>W przypadku, gdy na stronie internetowej Wykonawcy nie będą znajdowały się oryginalne instrukcje, o których mowa w § 13 ust. 8 zapis zostanie usunięty</w:t>
            </w:r>
          </w:p>
          <w:p w14:paraId="5F9C2981" w14:textId="77777777" w:rsidR="0082002D" w:rsidRDefault="0082002D" w:rsidP="00E066B9">
            <w:pPr>
              <w:spacing w:after="120"/>
              <w:ind w:left="30" w:right="-72"/>
              <w:jc w:val="both"/>
              <w:rPr>
                <w:sz w:val="22"/>
                <w:szCs w:val="22"/>
              </w:rPr>
            </w:pPr>
          </w:p>
          <w:p w14:paraId="2FD58ED5" w14:textId="77777777" w:rsidR="0082002D" w:rsidRDefault="00AE19C4" w:rsidP="00E066B9">
            <w:pPr>
              <w:spacing w:after="120"/>
              <w:ind w:left="30" w:right="-72"/>
              <w:jc w:val="both"/>
              <w:rPr>
                <w:sz w:val="22"/>
                <w:szCs w:val="22"/>
              </w:rPr>
            </w:pPr>
            <w:bookmarkStart w:id="5" w:name="_Hlk192750938"/>
            <w:r w:rsidRPr="0057573A">
              <w:rPr>
                <w:sz w:val="22"/>
                <w:szCs w:val="22"/>
              </w:rPr>
              <w:t xml:space="preserve">16. § 17 ust. 1 lit. d - Czy Zamawiający wyraża zgodę na modyfikację postanowienia umownego na: ,,trzykrotnej zwłoki w dostawie towaru w danym dwunastomiesięcznym okresie obowiązywania umowy, przy czym każdorazowa zwłoka musi przekraczać co najmniej 3 dni robocze"? </w:t>
            </w:r>
          </w:p>
          <w:p w14:paraId="4AA65841" w14:textId="4776DE22" w:rsidR="00602FCC" w:rsidRPr="0057573A" w:rsidRDefault="00602FCC" w:rsidP="00602FCC">
            <w:pPr>
              <w:spacing w:after="40"/>
              <w:ind w:left="30" w:right="-72"/>
              <w:rPr>
                <w:b/>
                <w:bCs/>
                <w:sz w:val="22"/>
                <w:szCs w:val="22"/>
              </w:rPr>
            </w:pPr>
            <w:r w:rsidRPr="0057573A">
              <w:rPr>
                <w:b/>
                <w:bCs/>
                <w:sz w:val="22"/>
                <w:szCs w:val="22"/>
              </w:rPr>
              <w:t>Odpowiedź:</w:t>
            </w:r>
            <w:r w:rsidR="00732B9E">
              <w:rPr>
                <w:b/>
                <w:bCs/>
                <w:sz w:val="22"/>
                <w:szCs w:val="22"/>
              </w:rPr>
              <w:t xml:space="preserve"> Zamawiający nie wyraża zgody. Aktualne postanowienie umowne jest zgodne z powszechnie obowiązującymi przepisami.</w:t>
            </w:r>
          </w:p>
          <w:p w14:paraId="4617132F" w14:textId="77777777" w:rsidR="0082002D" w:rsidRDefault="0082002D" w:rsidP="00E066B9">
            <w:pPr>
              <w:spacing w:after="120"/>
              <w:ind w:left="30" w:right="-72"/>
              <w:jc w:val="both"/>
              <w:rPr>
                <w:sz w:val="22"/>
                <w:szCs w:val="22"/>
              </w:rPr>
            </w:pPr>
          </w:p>
          <w:p w14:paraId="2557EB4F" w14:textId="77777777" w:rsidR="0082002D" w:rsidRDefault="00AE19C4" w:rsidP="00E066B9">
            <w:pPr>
              <w:spacing w:after="120"/>
              <w:ind w:left="30" w:right="-72"/>
              <w:jc w:val="both"/>
              <w:rPr>
                <w:sz w:val="22"/>
                <w:szCs w:val="22"/>
              </w:rPr>
            </w:pPr>
            <w:r w:rsidRPr="0057573A">
              <w:rPr>
                <w:sz w:val="22"/>
                <w:szCs w:val="22"/>
              </w:rPr>
              <w:t xml:space="preserve">17. § 17 ust. 1 lit. e - Czy Zamawiający wyraża zgodę na modyfikację postanowienia umownego na: ,,trzykrotnej zasadnej reklamacji jakości przedmiotu umowy w danym dwunastomiesięcznym okresie obowiązywania umowy,"? </w:t>
            </w:r>
          </w:p>
          <w:bookmarkEnd w:id="5"/>
          <w:p w14:paraId="6A948689" w14:textId="79F8A934" w:rsidR="00602FCC" w:rsidRPr="0057573A" w:rsidRDefault="00602FCC" w:rsidP="00602FCC">
            <w:pPr>
              <w:spacing w:after="40"/>
              <w:ind w:left="30" w:right="-72"/>
              <w:rPr>
                <w:b/>
                <w:bCs/>
                <w:sz w:val="22"/>
                <w:szCs w:val="22"/>
              </w:rPr>
            </w:pPr>
            <w:r w:rsidRPr="0057573A">
              <w:rPr>
                <w:b/>
                <w:bCs/>
                <w:sz w:val="22"/>
                <w:szCs w:val="22"/>
              </w:rPr>
              <w:t>Odpowiedź:</w:t>
            </w:r>
            <w:r w:rsidR="00732B9E">
              <w:rPr>
                <w:b/>
                <w:bCs/>
                <w:sz w:val="22"/>
                <w:szCs w:val="22"/>
              </w:rPr>
              <w:t xml:space="preserve"> Zamawiający nie wyraża zgody. Aktualne postanowienie umowne jest zgodne z powszechnie obowiązującymi przepisami.</w:t>
            </w:r>
          </w:p>
          <w:p w14:paraId="29561A1F" w14:textId="77777777" w:rsidR="0082002D" w:rsidRDefault="0082002D" w:rsidP="00E066B9">
            <w:pPr>
              <w:spacing w:after="120"/>
              <w:ind w:left="30" w:right="-72"/>
              <w:jc w:val="both"/>
              <w:rPr>
                <w:sz w:val="22"/>
                <w:szCs w:val="22"/>
              </w:rPr>
            </w:pPr>
          </w:p>
          <w:p w14:paraId="73071BA7" w14:textId="77777777" w:rsidR="0082002D" w:rsidRDefault="00AE19C4" w:rsidP="00E066B9">
            <w:pPr>
              <w:spacing w:after="120"/>
              <w:ind w:left="30" w:right="-72"/>
              <w:jc w:val="both"/>
              <w:rPr>
                <w:sz w:val="22"/>
                <w:szCs w:val="22"/>
              </w:rPr>
            </w:pPr>
            <w:bookmarkStart w:id="6" w:name="_Hlk192751036"/>
            <w:r w:rsidRPr="0057573A">
              <w:rPr>
                <w:sz w:val="22"/>
                <w:szCs w:val="22"/>
              </w:rPr>
              <w:t xml:space="preserve">18. § 21 ust. 1 lit. a - Czy Zamawiający wyraża zgodę na obniżenie wysokości kary umownej i modyfikację postanowienia umownego na: ,,zwłoki w realizacji dostawy towaru, w wysokości 3% wartości brutto zamówionego a niedostarczonego w terminie towaru za każdy dzień zwłoki w jej dostarczeniu, w terminie określonym w §12 ust. 1 lub 2"? </w:t>
            </w:r>
          </w:p>
          <w:p w14:paraId="5EFA1633" w14:textId="5C52412A" w:rsidR="00602FCC" w:rsidRPr="0057573A" w:rsidRDefault="00602FCC" w:rsidP="00602FCC">
            <w:pPr>
              <w:spacing w:after="40"/>
              <w:ind w:left="30" w:right="-72"/>
              <w:rPr>
                <w:b/>
                <w:bCs/>
                <w:sz w:val="22"/>
                <w:szCs w:val="22"/>
              </w:rPr>
            </w:pPr>
            <w:r w:rsidRPr="0057573A">
              <w:rPr>
                <w:b/>
                <w:bCs/>
                <w:sz w:val="22"/>
                <w:szCs w:val="22"/>
              </w:rPr>
              <w:t>Odpowiedź:</w:t>
            </w:r>
            <w:r w:rsidR="00732B9E">
              <w:rPr>
                <w:b/>
                <w:bCs/>
                <w:sz w:val="22"/>
                <w:szCs w:val="22"/>
              </w:rPr>
              <w:t xml:space="preserve"> Zamawiający nie wyraża zgody</w:t>
            </w:r>
            <w:r w:rsidR="002F59C0">
              <w:rPr>
                <w:b/>
                <w:bCs/>
                <w:sz w:val="22"/>
                <w:szCs w:val="22"/>
              </w:rPr>
              <w:t>.</w:t>
            </w:r>
          </w:p>
          <w:p w14:paraId="4EBF3C47" w14:textId="77777777" w:rsidR="0082002D" w:rsidRDefault="0082002D" w:rsidP="00E066B9">
            <w:pPr>
              <w:spacing w:after="120"/>
              <w:ind w:left="30" w:right="-72"/>
              <w:jc w:val="both"/>
              <w:rPr>
                <w:sz w:val="22"/>
                <w:szCs w:val="22"/>
              </w:rPr>
            </w:pPr>
          </w:p>
          <w:p w14:paraId="39AFFADD" w14:textId="77777777" w:rsidR="0082002D" w:rsidRDefault="00AE19C4" w:rsidP="00E066B9">
            <w:pPr>
              <w:spacing w:after="120"/>
              <w:ind w:left="30" w:right="-72"/>
              <w:jc w:val="both"/>
              <w:rPr>
                <w:sz w:val="22"/>
                <w:szCs w:val="22"/>
              </w:rPr>
            </w:pPr>
            <w:r w:rsidRPr="0057573A">
              <w:rPr>
                <w:sz w:val="22"/>
                <w:szCs w:val="22"/>
              </w:rPr>
              <w:t xml:space="preserve">19. § 21 ust. 1 lit. a - Jeżeli Zamawiający nie wyraża zgody na powyższą modyfikację, prosimy o wyjaśnienie czy ewentualna kara liczona będzie od wartości jednostkowego zamówienia, którego zwłoka dotyczy czy też od ogólnej wartości czteroletniego kontraktu? Uzasadnienie: §11 do którego w niniejszym postanowieniu odwołuje się Zamawiający określa ogólną czteroletnią wartość umowy netto i brutto. </w:t>
            </w:r>
          </w:p>
          <w:p w14:paraId="1DAAB079" w14:textId="70F637FD" w:rsidR="002F59C0" w:rsidRPr="002F59C0" w:rsidRDefault="00602FCC" w:rsidP="002F59C0">
            <w:pPr>
              <w:spacing w:after="40"/>
              <w:ind w:right="-72"/>
              <w:rPr>
                <w:b/>
                <w:bCs/>
                <w:sz w:val="22"/>
                <w:szCs w:val="22"/>
              </w:rPr>
            </w:pPr>
            <w:r w:rsidRPr="0057573A">
              <w:rPr>
                <w:b/>
                <w:bCs/>
                <w:sz w:val="22"/>
                <w:szCs w:val="22"/>
              </w:rPr>
              <w:t>Odpowiedź:</w:t>
            </w:r>
            <w:r w:rsidR="002F59C0">
              <w:rPr>
                <w:b/>
                <w:bCs/>
                <w:sz w:val="22"/>
                <w:szCs w:val="22"/>
              </w:rPr>
              <w:t xml:space="preserve"> Zamawiający modyfikuje zapis </w:t>
            </w:r>
            <w:r w:rsidR="002F59C0" w:rsidRPr="002F59C0">
              <w:rPr>
                <w:b/>
                <w:bCs/>
                <w:sz w:val="22"/>
                <w:szCs w:val="22"/>
              </w:rPr>
              <w:t>§ 21 ust. 1 lit. a</w:t>
            </w:r>
            <w:r w:rsidR="00374707">
              <w:rPr>
                <w:b/>
                <w:bCs/>
                <w:sz w:val="22"/>
                <w:szCs w:val="22"/>
              </w:rPr>
              <w:t>, przez wykreślenie „</w:t>
            </w:r>
            <w:r w:rsidR="00374707" w:rsidRPr="00374707">
              <w:rPr>
                <w:b/>
                <w:bCs/>
                <w:sz w:val="22"/>
                <w:szCs w:val="22"/>
              </w:rPr>
              <w:t xml:space="preserve">o której mowa </w:t>
            </w:r>
            <w:r w:rsidR="00374707">
              <w:rPr>
                <w:b/>
                <w:bCs/>
                <w:sz w:val="22"/>
                <w:szCs w:val="22"/>
              </w:rPr>
              <w:br/>
            </w:r>
            <w:r w:rsidR="00374707" w:rsidRPr="00374707">
              <w:rPr>
                <w:b/>
                <w:bCs/>
                <w:sz w:val="22"/>
                <w:szCs w:val="22"/>
              </w:rPr>
              <w:t>w §</w:t>
            </w:r>
            <w:r w:rsidR="0081188E">
              <w:rPr>
                <w:b/>
                <w:bCs/>
                <w:sz w:val="22"/>
                <w:szCs w:val="22"/>
              </w:rPr>
              <w:t xml:space="preserve"> </w:t>
            </w:r>
            <w:r w:rsidR="00374707" w:rsidRPr="00374707">
              <w:rPr>
                <w:b/>
                <w:bCs/>
                <w:sz w:val="22"/>
                <w:szCs w:val="22"/>
              </w:rPr>
              <w:t>11</w:t>
            </w:r>
            <w:r w:rsidR="00374707">
              <w:rPr>
                <w:b/>
                <w:bCs/>
                <w:sz w:val="22"/>
                <w:szCs w:val="22"/>
              </w:rPr>
              <w:t>”. Zapis ww. paragrafu</w:t>
            </w:r>
            <w:r w:rsidR="002F59C0">
              <w:rPr>
                <w:b/>
                <w:bCs/>
                <w:sz w:val="22"/>
                <w:szCs w:val="22"/>
              </w:rPr>
              <w:t xml:space="preserve"> otrzyma nowe brzmienie: </w:t>
            </w:r>
            <w:r w:rsidR="002F59C0">
              <w:rPr>
                <w:b/>
                <w:bCs/>
                <w:sz w:val="22"/>
                <w:szCs w:val="22"/>
              </w:rPr>
              <w:br/>
              <w:t xml:space="preserve">1. </w:t>
            </w:r>
            <w:r w:rsidR="002F59C0" w:rsidRPr="002F59C0">
              <w:rPr>
                <w:b/>
                <w:bCs/>
                <w:sz w:val="22"/>
                <w:szCs w:val="22"/>
              </w:rPr>
              <w:t xml:space="preserve">Wykonawca zobowiązuje się do zapłaty Zamawiającemu następujących kar umownych w przypadku: </w:t>
            </w:r>
          </w:p>
          <w:p w14:paraId="3840DC23" w14:textId="7063DB26" w:rsidR="002F59C0" w:rsidRPr="002F59C0" w:rsidRDefault="002F59C0" w:rsidP="0081188E">
            <w:pPr>
              <w:numPr>
                <w:ilvl w:val="0"/>
                <w:numId w:val="10"/>
              </w:numPr>
              <w:spacing w:after="40"/>
              <w:ind w:left="314" w:right="-72"/>
              <w:rPr>
                <w:b/>
                <w:bCs/>
                <w:sz w:val="22"/>
                <w:szCs w:val="22"/>
              </w:rPr>
            </w:pPr>
            <w:r w:rsidRPr="002F59C0">
              <w:rPr>
                <w:b/>
                <w:bCs/>
                <w:sz w:val="22"/>
                <w:szCs w:val="22"/>
              </w:rPr>
              <w:t>zwłoki w realizacji dostawy towaru, w wysokości 5% wartości brutto niezrealizowanej partii produktu, za każdy dzień zwłoki w jej dostarczeniu, w terminie określonym w §</w:t>
            </w:r>
            <w:r w:rsidR="00374707">
              <w:rPr>
                <w:b/>
                <w:bCs/>
                <w:sz w:val="22"/>
                <w:szCs w:val="22"/>
              </w:rPr>
              <w:t xml:space="preserve"> </w:t>
            </w:r>
            <w:r w:rsidRPr="002F59C0">
              <w:rPr>
                <w:b/>
                <w:bCs/>
                <w:sz w:val="22"/>
                <w:szCs w:val="22"/>
              </w:rPr>
              <w:t>12 ust. 1 lub 2.</w:t>
            </w:r>
          </w:p>
          <w:p w14:paraId="40F522E8" w14:textId="77777777" w:rsidR="0082002D" w:rsidRDefault="00AE19C4" w:rsidP="00E066B9">
            <w:pPr>
              <w:spacing w:after="120"/>
              <w:ind w:left="30" w:right="-72"/>
              <w:jc w:val="both"/>
              <w:rPr>
                <w:sz w:val="22"/>
                <w:szCs w:val="22"/>
              </w:rPr>
            </w:pPr>
            <w:r w:rsidRPr="0057573A">
              <w:rPr>
                <w:sz w:val="22"/>
                <w:szCs w:val="22"/>
              </w:rPr>
              <w:lastRenderedPageBreak/>
              <w:t xml:space="preserve">20. § 21 ust. 1 lit. c - Czy Zamawiający wyraża zgodę na obniżenie wysokości kary umownej i modyfikację postanowienia umownego na: ,,zwłoki w dostawie reklamowanej partii towaru za każdy dzień zwłoki w dostawie produktu wolnego od wad, w terminie określonym w § 14 ust. 3 lub w przypadku zwłoki w dostawie analizatora nowego, wolnego od wad w przypadku określonym w § 7 ust. 5 - w wysokości 350 zł za każdy dzień zwłoki,"? </w:t>
            </w:r>
          </w:p>
          <w:p w14:paraId="6F8CD987" w14:textId="27C89B74" w:rsidR="00602FCC" w:rsidRPr="0057573A" w:rsidRDefault="00602FCC" w:rsidP="00602FCC">
            <w:pPr>
              <w:spacing w:after="40"/>
              <w:ind w:left="30" w:right="-72"/>
              <w:rPr>
                <w:b/>
                <w:bCs/>
                <w:sz w:val="22"/>
                <w:szCs w:val="22"/>
              </w:rPr>
            </w:pPr>
            <w:r w:rsidRPr="0057573A">
              <w:rPr>
                <w:b/>
                <w:bCs/>
                <w:sz w:val="22"/>
                <w:szCs w:val="22"/>
              </w:rPr>
              <w:t>Odpowiedź:</w:t>
            </w:r>
            <w:r w:rsidR="00374707">
              <w:rPr>
                <w:b/>
                <w:bCs/>
                <w:sz w:val="22"/>
                <w:szCs w:val="22"/>
              </w:rPr>
              <w:t xml:space="preserve"> Zamawiający nie wyraża zgody.</w:t>
            </w:r>
          </w:p>
          <w:p w14:paraId="66F5FCD3" w14:textId="77777777" w:rsidR="0082002D" w:rsidRDefault="0082002D" w:rsidP="00E066B9">
            <w:pPr>
              <w:spacing w:after="120"/>
              <w:ind w:left="30" w:right="-72"/>
              <w:jc w:val="both"/>
              <w:rPr>
                <w:sz w:val="22"/>
                <w:szCs w:val="22"/>
              </w:rPr>
            </w:pPr>
          </w:p>
          <w:p w14:paraId="43B12933" w14:textId="1749029D" w:rsidR="00AE19C4" w:rsidRPr="0057573A" w:rsidRDefault="00AE19C4" w:rsidP="00E066B9">
            <w:pPr>
              <w:spacing w:after="120"/>
              <w:ind w:left="30" w:right="-72"/>
              <w:jc w:val="both"/>
              <w:rPr>
                <w:sz w:val="22"/>
                <w:szCs w:val="22"/>
              </w:rPr>
            </w:pPr>
            <w:r w:rsidRPr="0057573A">
              <w:rPr>
                <w:sz w:val="22"/>
                <w:szCs w:val="22"/>
              </w:rPr>
              <w:t>21. § 21 ust. 1 lit. e - Czy Zamawiający wyraża zgodę na obniżenie wysokości kary umownej i modyfikację postanowienia umownego na: ,,zwłoki w dostawie aparatu zastępczego lub niezapewnienia wykonywania badań w innych laboratoriach, o których mowa w § 7 ust. 6 - w wysokości 2 % wartości brutto określonej w § 5 ust. 2 za każdy dzień zwłoki,"?</w:t>
            </w:r>
          </w:p>
          <w:bookmarkEnd w:id="6"/>
          <w:p w14:paraId="7E865713" w14:textId="6BB8A9AF" w:rsidR="00AE19C4" w:rsidRPr="0057573A" w:rsidRDefault="00AE19C4" w:rsidP="00E066B9">
            <w:pPr>
              <w:spacing w:after="40"/>
              <w:ind w:left="30" w:right="-72"/>
              <w:rPr>
                <w:b/>
                <w:bCs/>
                <w:sz w:val="22"/>
                <w:szCs w:val="22"/>
              </w:rPr>
            </w:pPr>
            <w:r w:rsidRPr="0057573A">
              <w:rPr>
                <w:b/>
                <w:bCs/>
                <w:sz w:val="22"/>
                <w:szCs w:val="22"/>
              </w:rPr>
              <w:t>Odpowiedź:</w:t>
            </w:r>
            <w:r w:rsidR="00374707">
              <w:rPr>
                <w:b/>
                <w:bCs/>
                <w:sz w:val="22"/>
                <w:szCs w:val="22"/>
              </w:rPr>
              <w:t xml:space="preserve"> Zamawiający nie wyraża zgody.</w:t>
            </w:r>
          </w:p>
          <w:p w14:paraId="02C77409" w14:textId="7A7478B0" w:rsidR="00AE19C4" w:rsidRDefault="00AE19C4" w:rsidP="00E066B9">
            <w:pPr>
              <w:spacing w:after="60"/>
              <w:ind w:left="30" w:right="-72"/>
              <w:jc w:val="both"/>
              <w:rPr>
                <w:sz w:val="22"/>
                <w:szCs w:val="22"/>
                <w:highlight w:val="darkGray"/>
              </w:rPr>
            </w:pPr>
          </w:p>
        </w:tc>
      </w:tr>
    </w:tbl>
    <w:p w14:paraId="7E0AFAEC" w14:textId="77777777" w:rsidR="00BE7BFD" w:rsidRPr="0057573A" w:rsidRDefault="00BE7BFD" w:rsidP="00520165">
      <w:pPr>
        <w:jc w:val="both"/>
        <w:rPr>
          <w:sz w:val="22"/>
          <w:szCs w:val="22"/>
        </w:rPr>
      </w:pPr>
    </w:p>
    <w:p w14:paraId="66ADCA2D" w14:textId="77777777" w:rsidR="00602FCC" w:rsidRDefault="00BE62A3" w:rsidP="00602FCC">
      <w:pPr>
        <w:pStyle w:val="Tekstpodstawowy"/>
        <w:spacing w:before="120" w:after="480"/>
        <w:ind w:left="3119" w:firstLine="425"/>
        <w:jc w:val="center"/>
        <w:rPr>
          <w:sz w:val="24"/>
          <w:szCs w:val="24"/>
        </w:rPr>
      </w:pPr>
      <w:r w:rsidRPr="0057573A">
        <w:rPr>
          <w:sz w:val="24"/>
          <w:szCs w:val="24"/>
        </w:rPr>
        <w:t>Przewodniczący Komisji Przetargowej</w:t>
      </w:r>
    </w:p>
    <w:p w14:paraId="412B3713" w14:textId="5A1B5C39" w:rsidR="006D4AB3" w:rsidRPr="0057573A" w:rsidRDefault="00AE19C4" w:rsidP="00602FCC">
      <w:pPr>
        <w:pStyle w:val="Tekstpodstawowy"/>
        <w:spacing w:before="120" w:after="480"/>
        <w:ind w:left="3119" w:firstLine="425"/>
        <w:jc w:val="center"/>
        <w:rPr>
          <w:sz w:val="24"/>
          <w:szCs w:val="24"/>
        </w:rPr>
      </w:pPr>
      <w:r w:rsidRPr="0057573A">
        <w:rPr>
          <w:sz w:val="24"/>
          <w:szCs w:val="24"/>
        </w:rPr>
        <w:t>Anna</w:t>
      </w:r>
      <w:r w:rsidR="006D4AB3" w:rsidRPr="0057573A">
        <w:rPr>
          <w:sz w:val="24"/>
          <w:szCs w:val="24"/>
        </w:rPr>
        <w:t xml:space="preserve"> </w:t>
      </w:r>
      <w:r w:rsidRPr="0057573A">
        <w:rPr>
          <w:sz w:val="24"/>
          <w:szCs w:val="24"/>
        </w:rPr>
        <w:t>Wosik</w:t>
      </w:r>
    </w:p>
    <w:sectPr w:rsidR="006D4AB3" w:rsidRPr="0057573A" w:rsidSect="0081188E">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276"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97C56" w14:textId="77777777" w:rsidR="00A71848" w:rsidRDefault="00A71848">
      <w:r>
        <w:separator/>
      </w:r>
    </w:p>
  </w:endnote>
  <w:endnote w:type="continuationSeparator" w:id="0">
    <w:p w14:paraId="48F998DE" w14:textId="77777777" w:rsidR="00A71848" w:rsidRDefault="00A71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C589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DBF826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6C18B" w14:textId="77777777" w:rsidR="006D4AB3" w:rsidRDefault="00000000">
    <w:pPr>
      <w:pStyle w:val="Stopka"/>
      <w:tabs>
        <w:tab w:val="clear" w:pos="4536"/>
      </w:tabs>
      <w:jc w:val="center"/>
    </w:pPr>
    <w:r>
      <w:rPr>
        <w:noProof/>
      </w:rPr>
      <w:pict w14:anchorId="2580AA2F">
        <v:line id="_x0000_s1025" style="position:absolute;left:0;text-align:left;z-index:1" from="-3.85pt,8.75pt" to="455.15pt,8.75pt"/>
      </w:pict>
    </w:r>
  </w:p>
  <w:p w14:paraId="501BBD8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A1E04" w14:textId="77777777" w:rsidR="006D4AB3" w:rsidRDefault="006D4AB3">
    <w:pPr>
      <w:pStyle w:val="Stopka"/>
      <w:pBdr>
        <w:bottom w:val="single" w:sz="6" w:space="0" w:color="auto"/>
      </w:pBdr>
      <w:tabs>
        <w:tab w:val="clear" w:pos="4536"/>
        <w:tab w:val="left" w:pos="6237"/>
      </w:tabs>
    </w:pPr>
  </w:p>
  <w:p w14:paraId="715E44D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883A739" w14:textId="77777777" w:rsidR="006D4AB3" w:rsidRDefault="006D4AB3">
    <w:pPr>
      <w:pStyle w:val="Stopka"/>
      <w:tabs>
        <w:tab w:val="clear" w:pos="4536"/>
        <w:tab w:val="left" w:pos="6237"/>
      </w:tabs>
    </w:pPr>
  </w:p>
  <w:p w14:paraId="7DB31BA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FC87C" w14:textId="77777777" w:rsidR="00A71848" w:rsidRDefault="00A71848">
      <w:r>
        <w:separator/>
      </w:r>
    </w:p>
  </w:footnote>
  <w:footnote w:type="continuationSeparator" w:id="0">
    <w:p w14:paraId="640605E9" w14:textId="77777777" w:rsidR="00A71848" w:rsidRDefault="00A71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F17C8" w14:textId="77777777" w:rsidR="00AE19C4" w:rsidRDefault="00AE19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2AF14" w14:textId="77777777" w:rsidR="00AE19C4" w:rsidRDefault="00AE19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39583" w14:textId="77777777" w:rsidR="00AE19C4" w:rsidRDefault="00AE19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E3DEE"/>
    <w:multiLevelType w:val="multilevel"/>
    <w:tmpl w:val="32EE556A"/>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2FA469C"/>
    <w:multiLevelType w:val="multilevel"/>
    <w:tmpl w:val="1D9AEC5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AE2A50"/>
    <w:multiLevelType w:val="hybridMultilevel"/>
    <w:tmpl w:val="94E2381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16105495">
    <w:abstractNumId w:val="6"/>
  </w:num>
  <w:num w:numId="2" w16cid:durableId="2095782695">
    <w:abstractNumId w:val="9"/>
  </w:num>
  <w:num w:numId="3" w16cid:durableId="1573933238">
    <w:abstractNumId w:val="4"/>
  </w:num>
  <w:num w:numId="4" w16cid:durableId="235824638">
    <w:abstractNumId w:val="8"/>
  </w:num>
  <w:num w:numId="5" w16cid:durableId="2111469666">
    <w:abstractNumId w:val="2"/>
  </w:num>
  <w:num w:numId="6" w16cid:durableId="218441699">
    <w:abstractNumId w:val="3"/>
  </w:num>
  <w:num w:numId="7" w16cid:durableId="1936934379">
    <w:abstractNumId w:val="7"/>
  </w:num>
  <w:num w:numId="8" w16cid:durableId="18090099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40472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9495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D7E86"/>
    <w:rsid w:val="00015D56"/>
    <w:rsid w:val="00016898"/>
    <w:rsid w:val="00026753"/>
    <w:rsid w:val="00031374"/>
    <w:rsid w:val="00031ADD"/>
    <w:rsid w:val="000840CC"/>
    <w:rsid w:val="000A1097"/>
    <w:rsid w:val="000E2A8F"/>
    <w:rsid w:val="0012774F"/>
    <w:rsid w:val="00144B7A"/>
    <w:rsid w:val="00180C6E"/>
    <w:rsid w:val="001862F5"/>
    <w:rsid w:val="00226C04"/>
    <w:rsid w:val="0029606A"/>
    <w:rsid w:val="002D2980"/>
    <w:rsid w:val="002F59C0"/>
    <w:rsid w:val="003337BA"/>
    <w:rsid w:val="003403D9"/>
    <w:rsid w:val="0034476B"/>
    <w:rsid w:val="00374707"/>
    <w:rsid w:val="004045E7"/>
    <w:rsid w:val="00422B4E"/>
    <w:rsid w:val="004848F3"/>
    <w:rsid w:val="004A75F2"/>
    <w:rsid w:val="004C6AC4"/>
    <w:rsid w:val="004F4F48"/>
    <w:rsid w:val="004F59F3"/>
    <w:rsid w:val="005144A9"/>
    <w:rsid w:val="00520165"/>
    <w:rsid w:val="0057573A"/>
    <w:rsid w:val="005A2FB1"/>
    <w:rsid w:val="005B1B08"/>
    <w:rsid w:val="00602FCC"/>
    <w:rsid w:val="00632C3C"/>
    <w:rsid w:val="006364F9"/>
    <w:rsid w:val="00662BDB"/>
    <w:rsid w:val="00665B9B"/>
    <w:rsid w:val="00666E63"/>
    <w:rsid w:val="00682279"/>
    <w:rsid w:val="006A5DF1"/>
    <w:rsid w:val="006B7198"/>
    <w:rsid w:val="006D4AB3"/>
    <w:rsid w:val="006F3B81"/>
    <w:rsid w:val="00732B9E"/>
    <w:rsid w:val="0079007F"/>
    <w:rsid w:val="007929DA"/>
    <w:rsid w:val="007B2A03"/>
    <w:rsid w:val="007D7198"/>
    <w:rsid w:val="007E5510"/>
    <w:rsid w:val="00803506"/>
    <w:rsid w:val="0081188E"/>
    <w:rsid w:val="0082002D"/>
    <w:rsid w:val="00852B1B"/>
    <w:rsid w:val="00865B52"/>
    <w:rsid w:val="00870F9F"/>
    <w:rsid w:val="00873CDA"/>
    <w:rsid w:val="008804B6"/>
    <w:rsid w:val="00897AB0"/>
    <w:rsid w:val="008A3553"/>
    <w:rsid w:val="008F0727"/>
    <w:rsid w:val="009003D1"/>
    <w:rsid w:val="00947A50"/>
    <w:rsid w:val="009D02B6"/>
    <w:rsid w:val="009D7E86"/>
    <w:rsid w:val="00A71848"/>
    <w:rsid w:val="00A905AC"/>
    <w:rsid w:val="00AE19C4"/>
    <w:rsid w:val="00B1255C"/>
    <w:rsid w:val="00B153F9"/>
    <w:rsid w:val="00B21D74"/>
    <w:rsid w:val="00B221FF"/>
    <w:rsid w:val="00BA6584"/>
    <w:rsid w:val="00BC5416"/>
    <w:rsid w:val="00BE62A3"/>
    <w:rsid w:val="00BE7BFD"/>
    <w:rsid w:val="00C03B1F"/>
    <w:rsid w:val="00C27483"/>
    <w:rsid w:val="00C370F2"/>
    <w:rsid w:val="00C44EEC"/>
    <w:rsid w:val="00CC2E87"/>
    <w:rsid w:val="00CF0DC4"/>
    <w:rsid w:val="00D04515"/>
    <w:rsid w:val="00D22FFA"/>
    <w:rsid w:val="00D27F8D"/>
    <w:rsid w:val="00D655BD"/>
    <w:rsid w:val="00D8461B"/>
    <w:rsid w:val="00D9049C"/>
    <w:rsid w:val="00D915F2"/>
    <w:rsid w:val="00DF32E8"/>
    <w:rsid w:val="00E21B49"/>
    <w:rsid w:val="00E2789F"/>
    <w:rsid w:val="00E403D9"/>
    <w:rsid w:val="00E72428"/>
    <w:rsid w:val="00EA14B3"/>
    <w:rsid w:val="00EA416E"/>
    <w:rsid w:val="00EE7A95"/>
    <w:rsid w:val="00F4101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EE5F0"/>
  <w15:chartTrackingRefBased/>
  <w15:docId w15:val="{1CD05295-523C-4621-A96F-56A5530D5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4C6AC4"/>
    <w:rPr>
      <w:color w:val="0563C1"/>
      <w:u w:val="single"/>
    </w:rPr>
  </w:style>
  <w:style w:type="paragraph" w:styleId="Tekstprzypisudolnego">
    <w:name w:val="footnote text"/>
    <w:basedOn w:val="Normalny"/>
    <w:link w:val="TekstprzypisudolnegoZnak"/>
    <w:uiPriority w:val="99"/>
    <w:unhideWhenUsed/>
    <w:rsid w:val="00026753"/>
    <w:rPr>
      <w:rFonts w:ascii="Calibri" w:eastAsia="Calibri" w:hAnsi="Calibri"/>
      <w:kern w:val="2"/>
      <w:lang w:eastAsia="en-US"/>
    </w:rPr>
  </w:style>
  <w:style w:type="character" w:customStyle="1" w:styleId="TekstprzypisudolnegoZnak">
    <w:name w:val="Tekst przypisu dolnego Znak"/>
    <w:link w:val="Tekstprzypisudolnego"/>
    <w:uiPriority w:val="99"/>
    <w:rsid w:val="00026753"/>
    <w:rPr>
      <w:rFonts w:ascii="Calibri" w:eastAsia="Calibri" w:hAnsi="Calibri"/>
      <w:kern w:val="2"/>
      <w:lang w:eastAsia="en-US"/>
    </w:rPr>
  </w:style>
  <w:style w:type="character" w:styleId="Odwoanieprzypisudolnego">
    <w:name w:val="footnote reference"/>
    <w:uiPriority w:val="99"/>
    <w:unhideWhenUsed/>
    <w:rsid w:val="000267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8416">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72717307">
      <w:bodyDiv w:val="1"/>
      <w:marLeft w:val="0"/>
      <w:marRight w:val="0"/>
      <w:marTop w:val="0"/>
      <w:marBottom w:val="0"/>
      <w:divBdr>
        <w:top w:val="none" w:sz="0" w:space="0" w:color="auto"/>
        <w:left w:val="none" w:sz="0" w:space="0" w:color="auto"/>
        <w:bottom w:val="none" w:sz="0" w:space="0" w:color="auto"/>
        <w:right w:val="none" w:sz="0" w:space="0" w:color="auto"/>
      </w:divBdr>
    </w:div>
    <w:div w:id="596713556">
      <w:bodyDiv w:val="1"/>
      <w:marLeft w:val="0"/>
      <w:marRight w:val="0"/>
      <w:marTop w:val="0"/>
      <w:marBottom w:val="0"/>
      <w:divBdr>
        <w:top w:val="none" w:sz="0" w:space="0" w:color="auto"/>
        <w:left w:val="none" w:sz="0" w:space="0" w:color="auto"/>
        <w:bottom w:val="none" w:sz="0" w:space="0" w:color="auto"/>
        <w:right w:val="none" w:sz="0" w:space="0" w:color="auto"/>
      </w:divBdr>
    </w:div>
    <w:div w:id="843739102">
      <w:bodyDiv w:val="1"/>
      <w:marLeft w:val="0"/>
      <w:marRight w:val="0"/>
      <w:marTop w:val="0"/>
      <w:marBottom w:val="0"/>
      <w:divBdr>
        <w:top w:val="none" w:sz="0" w:space="0" w:color="auto"/>
        <w:left w:val="none" w:sz="0" w:space="0" w:color="auto"/>
        <w:bottom w:val="none" w:sz="0" w:space="0" w:color="auto"/>
        <w:right w:val="none" w:sz="0" w:space="0" w:color="auto"/>
      </w:divBdr>
    </w:div>
    <w:div w:id="1058671535">
      <w:bodyDiv w:val="1"/>
      <w:marLeft w:val="0"/>
      <w:marRight w:val="0"/>
      <w:marTop w:val="0"/>
      <w:marBottom w:val="0"/>
      <w:divBdr>
        <w:top w:val="none" w:sz="0" w:space="0" w:color="auto"/>
        <w:left w:val="none" w:sz="0" w:space="0" w:color="auto"/>
        <w:bottom w:val="none" w:sz="0" w:space="0" w:color="auto"/>
        <w:right w:val="none" w:sz="0" w:space="0" w:color="auto"/>
      </w:divBdr>
    </w:div>
    <w:div w:id="1416241265">
      <w:bodyDiv w:val="1"/>
      <w:marLeft w:val="0"/>
      <w:marRight w:val="0"/>
      <w:marTop w:val="0"/>
      <w:marBottom w:val="0"/>
      <w:divBdr>
        <w:top w:val="none" w:sz="0" w:space="0" w:color="auto"/>
        <w:left w:val="none" w:sz="0" w:space="0" w:color="auto"/>
        <w:bottom w:val="none" w:sz="0" w:space="0" w:color="auto"/>
        <w:right w:val="none" w:sz="0" w:space="0" w:color="auto"/>
      </w:divBdr>
    </w:div>
    <w:div w:id="1610503662">
      <w:bodyDiv w:val="1"/>
      <w:marLeft w:val="0"/>
      <w:marRight w:val="0"/>
      <w:marTop w:val="0"/>
      <w:marBottom w:val="0"/>
      <w:divBdr>
        <w:top w:val="none" w:sz="0" w:space="0" w:color="auto"/>
        <w:left w:val="none" w:sz="0" w:space="0" w:color="auto"/>
        <w:bottom w:val="none" w:sz="0" w:space="0" w:color="auto"/>
        <w:right w:val="none" w:sz="0" w:space="0" w:color="auto"/>
      </w:divBdr>
    </w:div>
    <w:div w:id="199401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yperlink" Target="http://e-propublico.p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e-propublico.pl" TargetMode="External"/><Relationship Id="rId12" Type="http://schemas.openxmlformats.org/officeDocument/2006/relationships/hyperlink" Target="http://narutowicz.krakow.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narutowicz.krakow.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opublico.p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e-propublico.pl" TargetMode="External"/><Relationship Id="rId23" Type="http://schemas.openxmlformats.org/officeDocument/2006/relationships/fontTable" Target="fontTable.xml"/><Relationship Id="rId10" Type="http://schemas.openxmlformats.org/officeDocument/2006/relationships/hyperlink" Target="http://narutowicz.krakow.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yperlink" Target="http://narutowicz.krakow.pl"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218</TotalTime>
  <Pages>6</Pages>
  <Words>2775</Words>
  <Characters>16656</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18</cp:revision>
  <cp:lastPrinted>2001-02-10T14:28:00Z</cp:lastPrinted>
  <dcterms:created xsi:type="dcterms:W3CDTF">2025-03-13T07:28:00Z</dcterms:created>
  <dcterms:modified xsi:type="dcterms:W3CDTF">2025-03-21T07:58:00Z</dcterms:modified>
</cp:coreProperties>
</file>