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C312B" w:rsidRPr="008C312B" w:rsidRDefault="008C312B" w:rsidP="008C312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205471-2025 - Procedura konkurencyjna</w:t>
      </w:r>
    </w:p>
    <w:p w:rsidR="008C312B" w:rsidRPr="008C312B" w:rsidRDefault="008C312B" w:rsidP="008C312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Polska – Jednorazowe, 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 – Dostawy sukcesywne materiałów z włókniny na okres 24 miesięcy</w:t>
      </w:r>
    </w:p>
    <w:p w:rsidR="008C312B" w:rsidRPr="008C312B" w:rsidRDefault="008C312B" w:rsidP="008C312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63/2025 31/03/2025</w:t>
      </w:r>
    </w:p>
    <w:p w:rsidR="008C312B" w:rsidRPr="008C312B" w:rsidRDefault="008C312B" w:rsidP="008C312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k.kornowska@10wsk.mil.pl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materiałów z włókniny na okres 24 miesięcy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materiałów z włókniny na okres 24 miesięcy zgodnie z formularzem cenowym i zapisami swz.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2b3572f9-29c7-4513-b1bf-4cd6a1103d6c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20/2025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Uzasadnienie procedury przyspieszonej: ponowienie unieważnionych zadań z uprzednio przeprowadzonego postępowania oznaczonego numerem sprawy 138/2024. Pilna potrzeba zakupu w celu zabezpieczenia życia i zdrowia pacjentów.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): 33141000 Jednorazowe, 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dopuszczeń do obrotu (zgłoszenie, powiadomienie) na oferowany asortyment; Oświadczenie o spełnieniu norm wskazanych przez Zamawiającego w formularzu cenowym; Dokumenty składane na wezwanie zamawiającego: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3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Maksymalna liczba części zamówienia, których można udzielić jednemu oferentowi: 3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 pkt. 4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pkt. 4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pkt. 4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zobowiązania dotyczącego płatności składek na ubezpieczenia społeczne: art. 108 ust. 1 pkt. 3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zobowiązania dotyczącego płatności podatków: art. 108 ust. 1 pkt. 3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zobowiązań wynikających wyłącznie z krajowych przesłanek wykluczenia: art. 108 ust. 1 pkt. 4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art. 108 ust. 1 pkt. 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pkt. 4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art. 109 ust. 1 pkt. 4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1. Maska FFP2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14/04/2025 08:00:00 (UTC+2)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14/04/2025 08:30:00 (UTC+2)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Tytuł: 2. Zestaw do zabiegów urologicznych TURP/URS z torbą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0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14/04/2025 08:00:00 (UTC+2)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14/04/2025 08:30:00 (UTC+2)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3. Zestaw do operacji ginekologicznych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5.1.9.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14/04/2025 08:00:00 (UTC+2)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14/04/2025 08:30:00 (UTC+2)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</w:t>
      </w: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3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4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k.kornowska@10wsk.mil.pl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+48 261 417 364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5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6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7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8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9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0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E-mail: </w:t>
      </w:r>
      <w:hyperlink r:id="rId21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2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3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4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5" w:history="1">
        <w:r w:rsidRPr="008C312B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88219a59-11d2-403c-9b06-deb8d8fe81ec  -  01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27/03/2025 13:00:51 (UTC)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205471-2025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63/2025</w:t>
      </w:r>
    </w:p>
    <w:p w:rsidR="008C312B" w:rsidRPr="008C312B" w:rsidRDefault="008C312B" w:rsidP="008C312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C312B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31/03/2025</w:t>
      </w:r>
    </w:p>
    <w:p w:rsidR="00EF29FE" w:rsidRDefault="00EF29FE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Default="008C312B" w:rsidP="008C312B">
      <w:pPr>
        <w:tabs>
          <w:tab w:val="left" w:pos="5940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>Zamawiający</w:t>
      </w: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P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Default="008C312B" w:rsidP="008C312B">
      <w:pPr>
        <w:rPr>
          <w:rFonts w:ascii="Arial Narrow" w:hAnsi="Arial Narrow"/>
          <w:sz w:val="20"/>
          <w:szCs w:val="20"/>
        </w:rPr>
      </w:pPr>
    </w:p>
    <w:p w:rsidR="008C312B" w:rsidRDefault="008C312B" w:rsidP="008C312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4 ark.</w:t>
      </w:r>
    </w:p>
    <w:p w:rsidR="008C312B" w:rsidRDefault="008C312B" w:rsidP="008C312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8C312B" w:rsidRDefault="008C312B" w:rsidP="008C312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6" w:history="1">
        <w:r w:rsidRPr="004411C2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8C312B" w:rsidRPr="008C312B" w:rsidRDefault="008C312B" w:rsidP="008C312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2025-03-31</w:t>
      </w:r>
    </w:p>
    <w:sectPr w:rsidR="008C312B" w:rsidRPr="008C312B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F7236" w:rsidRDefault="00BF7236" w:rsidP="008C312B">
      <w:pPr>
        <w:spacing w:after="0" w:line="240" w:lineRule="auto"/>
      </w:pPr>
      <w:r>
        <w:separator/>
      </w:r>
    </w:p>
  </w:endnote>
  <w:endnote w:type="continuationSeparator" w:id="0">
    <w:p w:rsidR="00BF7236" w:rsidRDefault="00BF7236" w:rsidP="008C3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F7236" w:rsidRDefault="00BF7236" w:rsidP="008C312B">
      <w:pPr>
        <w:spacing w:after="0" w:line="240" w:lineRule="auto"/>
      </w:pPr>
      <w:r>
        <w:separator/>
      </w:r>
    </w:p>
  </w:footnote>
  <w:footnote w:type="continuationSeparator" w:id="0">
    <w:p w:rsidR="00BF7236" w:rsidRDefault="00BF7236" w:rsidP="008C3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312B" w:rsidRPr="008C312B" w:rsidRDefault="008C312B">
    <w:pPr>
      <w:pStyle w:val="Nagwek"/>
      <w:rPr>
        <w:rFonts w:ascii="Arial Narrow" w:hAnsi="Arial Narrow"/>
        <w:sz w:val="20"/>
        <w:szCs w:val="20"/>
      </w:rPr>
    </w:pPr>
    <w:r w:rsidRPr="008C312B">
      <w:rPr>
        <w:rFonts w:ascii="Arial Narrow" w:hAnsi="Arial Narrow"/>
        <w:sz w:val="20"/>
        <w:szCs w:val="20"/>
      </w:rPr>
      <w:t>Sprawa 20/2025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12B"/>
    <w:rsid w:val="00217BA0"/>
    <w:rsid w:val="008C312B"/>
    <w:rsid w:val="00BF7236"/>
    <w:rsid w:val="00EF29FE"/>
    <w:rsid w:val="00F716DF"/>
    <w:rsid w:val="00F7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5B50"/>
  <w15:chartTrackingRefBased/>
  <w15:docId w15:val="{FF66DFC5-8654-4801-ACF8-C3463C49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31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31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31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31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31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31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31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31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31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31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31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31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312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312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312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312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312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312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31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31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31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31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31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312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312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312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31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312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312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C31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312B"/>
  </w:style>
  <w:style w:type="paragraph" w:styleId="Stopka">
    <w:name w:val="footer"/>
    <w:basedOn w:val="Normalny"/>
    <w:link w:val="StopkaZnak"/>
    <w:uiPriority w:val="99"/>
    <w:unhideWhenUsed/>
    <w:rsid w:val="008C31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312B"/>
  </w:style>
  <w:style w:type="character" w:styleId="Hipercze">
    <w:name w:val="Hyperlink"/>
    <w:basedOn w:val="Domylnaczcionkaakapitu"/>
    <w:uiPriority w:val="99"/>
    <w:unhideWhenUsed/>
    <w:rsid w:val="008C31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31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4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karolina.kornowska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mailto:k.kornowska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3524</Words>
  <Characters>21144</Characters>
  <Application>Microsoft Office Word</Application>
  <DocSecurity>0</DocSecurity>
  <Lines>176</Lines>
  <Paragraphs>49</Paragraphs>
  <ScaleCrop>false</ScaleCrop>
  <Company/>
  <LinksUpToDate>false</LinksUpToDate>
  <CharactersWithSpaces>24619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2025-03-31T08:03:00Z</dcterms:created>
  <dcterms:modified xsi:type="dcterms:W3CDTF">2025-03-31T08:09:00Z</dcterms:modified>
</cp:coreProperties>
</file>