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CC890" w14:textId="77777777" w:rsidR="00EF2BCB" w:rsidRPr="00CB31E0" w:rsidRDefault="00EF2BCB">
      <w:pPr>
        <w:pStyle w:val="Tekstpodstawowy"/>
        <w:rPr>
          <w:rFonts w:ascii="Times New Roman" w:hAnsi="Times New Roman" w:cs="Times New Roman"/>
          <w:sz w:val="20"/>
          <w:szCs w:val="20"/>
        </w:rPr>
      </w:pPr>
    </w:p>
    <w:p w14:paraId="39F71D32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lang w:val="pl-PL"/>
        </w:rPr>
      </w:pPr>
      <w:r w:rsidRPr="00A52E0B">
        <w:rPr>
          <w:rFonts w:ascii="Times New Roman" w:hAnsi="Times New Roman" w:cs="Times New Roman"/>
          <w:b/>
          <w:lang w:val="pl-PL"/>
        </w:rPr>
        <w:t xml:space="preserve">Dwa lasery </w:t>
      </w:r>
      <w:proofErr w:type="spellStart"/>
      <w:r w:rsidRPr="00A52E0B">
        <w:rPr>
          <w:rFonts w:ascii="Times New Roman" w:hAnsi="Times New Roman" w:cs="Times New Roman"/>
          <w:b/>
          <w:lang w:val="pl-PL"/>
        </w:rPr>
        <w:t>jednomodowe</w:t>
      </w:r>
      <w:proofErr w:type="spellEnd"/>
      <w:r w:rsidRPr="00A52E0B">
        <w:rPr>
          <w:rFonts w:ascii="Times New Roman" w:hAnsi="Times New Roman" w:cs="Times New Roman"/>
          <w:b/>
          <w:lang w:val="pl-PL"/>
        </w:rPr>
        <w:t xml:space="preserve"> do spektroskopii </w:t>
      </w:r>
      <w:proofErr w:type="spellStart"/>
      <w:r w:rsidRPr="00A52E0B">
        <w:rPr>
          <w:rFonts w:ascii="Times New Roman" w:hAnsi="Times New Roman" w:cs="Times New Roman"/>
          <w:b/>
          <w:lang w:val="pl-PL"/>
        </w:rPr>
        <w:t>Brillouina</w:t>
      </w:r>
      <w:proofErr w:type="spellEnd"/>
    </w:p>
    <w:p w14:paraId="0C239E39" w14:textId="77777777" w:rsidR="00A52E0B" w:rsidRDefault="00A52E0B">
      <w:pPr>
        <w:pStyle w:val="Tekstpodstawowy"/>
        <w:rPr>
          <w:rFonts w:ascii="Times New Roman" w:hAnsi="Times New Roman" w:cs="Times New Roman"/>
          <w:b/>
        </w:rPr>
      </w:pPr>
    </w:p>
    <w:p w14:paraId="4D79956C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bCs/>
        </w:rPr>
      </w:pPr>
      <w:r w:rsidRPr="00A52E0B">
        <w:rPr>
          <w:rFonts w:ascii="Times New Roman" w:hAnsi="Times New Roman" w:cs="Times New Roman"/>
          <w:b/>
        </w:rPr>
        <w:t>Laser nr 1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47"/>
        <w:gridCol w:w="5400"/>
        <w:gridCol w:w="4713"/>
      </w:tblGrid>
      <w:tr w:rsidR="006A7535" w:rsidRPr="00CB31E0" w14:paraId="5ED57092" w14:textId="72DD69B5" w:rsidTr="006A7535"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62A39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</w:t>
            </w:r>
            <w:proofErr w:type="spellEnd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6EAC52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  <w:proofErr w:type="spellEnd"/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D4C00" w14:textId="44E043D8" w:rsidR="006A7535" w:rsidRPr="00CB31E0" w:rsidRDefault="006A7535" w:rsidP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OFERTA   WYKONAWCY</w:t>
            </w:r>
          </w:p>
        </w:tc>
      </w:tr>
      <w:tr w:rsidR="006A7535" w:rsidRPr="00CB31E0" w14:paraId="1B8D6269" w14:textId="4744AF6E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C866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technologia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BCBFBF3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laser na ciele stałym pompowany diodami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AE880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4C200DF8" w14:textId="4CEDD59B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5146A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tryb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ECD7CF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pojedynczy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mod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podłużny</w:t>
            </w:r>
            <w:proofErr w:type="spellEnd"/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86E07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9AE43BB" w14:textId="5366C2D6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4C0E8" w14:textId="77777777" w:rsidR="006A7535" w:rsidRPr="00CB31E0" w:rsidRDefault="006A7535" w:rsidP="003D6741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B2947A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6 W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D6189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58DC3C4E" w14:textId="5CD403C8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93F04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fali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A34D61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532 nm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1E60C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881D205" w14:textId="3A992A9A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273C6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głowicy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D203AF0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hermetycznie zamknięta. Brak części ruchomych podlegających regulacji ręcznej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4276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502E04B5" w14:textId="18AB788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2D292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szum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optyczny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35133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&lt;0.02 % RMS mierzony w paśmie 10Hz...1 GHz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AE07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7C3480DD" w14:textId="77DD71E5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77FA7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spektralna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68F2B9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&lt; 5MHz (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763C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0DFFE70D" w14:textId="288C594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A07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stabilność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57AFCC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+/- 1% (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godz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8F21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058C1DAB" w14:textId="1007DBF0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F8B3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Chłodziarka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9C2D8B" w14:textId="77777777" w:rsidR="006A7535" w:rsidRPr="00CB31E0" w:rsidRDefault="006A7535" w:rsidP="00677893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Oryginalna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cenie</w:t>
            </w:r>
            <w:proofErr w:type="spellEnd"/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D4CB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25BECC8" w14:textId="5E0C9C1E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B5AD95F" w14:textId="77777777" w:rsidR="006A7535" w:rsidRPr="00CB31E0" w:rsidRDefault="006A7535" w:rsidP="005347A0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Przesyłka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instalacja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10D1" w14:textId="77777777" w:rsidR="006A7535" w:rsidRPr="00CB31E0" w:rsidRDefault="006A7535" w:rsidP="00677893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cenie / w cenie 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CE1C0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1D979DE1" w14:textId="45D7F6FF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9779BD" w14:textId="77777777" w:rsidR="006A7535" w:rsidRPr="00CB31E0" w:rsidRDefault="006A7535" w:rsidP="00EE389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33A1" w14:textId="77777777" w:rsidR="006A7535" w:rsidRPr="00CB31E0" w:rsidRDefault="006A7535" w:rsidP="00B752C9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Wymagana: minimum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 miesięcy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. 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2B626A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37FBBF7F" w14:textId="13BC22CC" w:rsidTr="006A7535">
        <w:trPr>
          <w:trHeight w:val="43"/>
        </w:trPr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73EA" w14:textId="77777777" w:rsidR="006A7535" w:rsidRPr="00677893" w:rsidRDefault="006A7535" w:rsidP="00233B0D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67789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Dodatkowe wymaganie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B42C" w14:textId="77777777" w:rsidR="006A7535" w:rsidRPr="00CB31E0" w:rsidRDefault="006A7535" w:rsidP="00E352F8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Załączenie (pliki pdf lub identyfikatory DOI) co najmniej 2 recenzowanych artykułów naukowych pokazujących użycie oferowanego modelu lasera (lub modelu spełniającego wszystkie wymagania z niniejszej tabelki za wyjątkiem mocy, która może różnić się o 2 W od wymaganych 6 W) do pomiarów modów powierzchniowych metodą spektroskopii Brillouina za pomocą spektrometru typu „tandem” (</w:t>
            </w:r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Tandem </w:t>
            </w:r>
            <w:proofErr w:type="spellStart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>Interferometer</w:t>
            </w:r>
            <w:proofErr w:type="spellEnd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 TFP-2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firmy The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Ltd.).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A9B4" w14:textId="77777777" w:rsidR="006A7535" w:rsidRPr="00CB31E0" w:rsidRDefault="006A7535" w:rsidP="00E352F8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4FEE37DD" w14:textId="77777777" w:rsidR="00EF2BCB" w:rsidRPr="00CB31E0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00E1F321" w14:textId="77777777" w:rsidR="00EF2BCB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52592745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75C8ED7C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4ADB99D3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20BC94DB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157E91E2" w14:textId="77777777" w:rsidR="006A7535" w:rsidRPr="00CB31E0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7738E44B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bCs/>
          <w:lang w:val="pl-PL"/>
        </w:rPr>
      </w:pPr>
      <w:r w:rsidRPr="00A52E0B">
        <w:rPr>
          <w:rFonts w:ascii="Times New Roman" w:hAnsi="Times New Roman" w:cs="Times New Roman"/>
          <w:b/>
          <w:lang w:val="pl-PL"/>
        </w:rPr>
        <w:t>Laser nr 2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46"/>
        <w:gridCol w:w="5460"/>
        <w:gridCol w:w="4654"/>
      </w:tblGrid>
      <w:tr w:rsidR="006A7535" w:rsidRPr="00CB31E0" w14:paraId="375B37C7" w14:textId="6D953159" w:rsidTr="006A7535"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B1100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Opis parametru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3E806D7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Wartość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304E4" w14:textId="28696D04" w:rsidR="006A7535" w:rsidRPr="00CB31E0" w:rsidRDefault="006A7535" w:rsidP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OFERTA   WYKONAWCY</w:t>
            </w:r>
          </w:p>
        </w:tc>
      </w:tr>
      <w:tr w:rsidR="006A7535" w:rsidRPr="00CB31E0" w14:paraId="59E26539" w14:textId="48979967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7A6AF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technologia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4255CD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OPSL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4EC1E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6095160A" w14:textId="49070080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22E0C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tryb pracy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BD633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pojedynczy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mod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podłużny</w:t>
            </w:r>
            <w:proofErr w:type="spellEnd"/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B0CB0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35F42E05" w14:textId="6797E328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B79A3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5F653A7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500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mW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&lt;0.02 % RMS mierzony w paśmie 10Hz...1 GHz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25B49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712DF96F" w14:textId="7E183BC0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396556C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fali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07BE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460 nm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B9316F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58474346" w14:textId="737A5851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7095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głowicy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BF204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hermetycznie zamknięta. Brak części ruchomych podlegających regulacji ręcznej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AFDA8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3504FE30" w14:textId="1692FFBB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CC6D8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szum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optyczny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95345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&lt;0.1 % RMS mierzony w paśmie 10Hz...10 MHz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71D7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035FB033" w14:textId="671C5906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84D7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spektralna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E04910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&lt; 5MHz (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034A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DF20382" w14:textId="10957F7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74FA6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stabilność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2B752D9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+/- 1% (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godz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6E31F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D970263" w14:textId="00EFAEE4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D604D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Chłodziarka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E44E27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Oryginalna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cenie</w:t>
            </w:r>
            <w:proofErr w:type="spellEnd"/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518E1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2AC746F" w14:textId="69881B5F" w:rsidTr="006A7535"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7019" w14:textId="77777777" w:rsidR="006A7535" w:rsidRPr="00CB31E0" w:rsidRDefault="006A7535" w:rsidP="005347A0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Przesyłka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instalacja</w:t>
            </w:r>
            <w:proofErr w:type="spellEnd"/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4AA4" w14:textId="77777777" w:rsidR="006A7535" w:rsidRPr="00CB31E0" w:rsidRDefault="006A7535" w:rsidP="00666141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cenie / w cenie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jeśli jest niezbędna do uzyskania gwarancji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FBC2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16508EC0" w14:textId="4D0B0C00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CFB8DBA" w14:textId="77777777" w:rsidR="006A7535" w:rsidRPr="00CB31E0" w:rsidRDefault="006A7535" w:rsidP="00D201EC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Gwarancja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91CBE" w14:textId="77777777" w:rsidR="006A7535" w:rsidRPr="00CB31E0" w:rsidRDefault="006A7535" w:rsidP="00B752C9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Wymagana: minimum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 miesięcy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82EF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5035C8E7" w14:textId="3258C125" w:rsidTr="006A7535"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1A8B" w14:textId="77777777" w:rsidR="006A7535" w:rsidRPr="00CB31E0" w:rsidRDefault="006A7535" w:rsidP="00D201EC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Dodatkowe wymaganie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0238" w14:textId="77777777" w:rsidR="006A7535" w:rsidRPr="00CB31E0" w:rsidRDefault="006A7535" w:rsidP="00CB31E0">
            <w:pPr>
              <w:suppressAutoHyphens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Nadaje się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do celów spektroskopii Brillouina z wykorzystaniem spektrometru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typu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„tandem”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</w:t>
            </w:r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Tandem </w:t>
            </w:r>
            <w:proofErr w:type="spellStart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>Interferometer</w:t>
            </w:r>
            <w:proofErr w:type="spellEnd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 TFP-2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firmy The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Ltd.)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6762" w14:textId="77777777" w:rsidR="006A7535" w:rsidRPr="00CB31E0" w:rsidRDefault="006A7535" w:rsidP="00CB31E0">
            <w:pPr>
              <w:suppressAutoHyphens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3A69265A" w14:textId="77777777" w:rsidR="00EF2BCB" w:rsidRPr="00CB31E0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sectPr w:rsidR="00EF2BCB" w:rsidRPr="00CB31E0" w:rsidSect="006A7535">
      <w:headerReference w:type="default" r:id="rId6"/>
      <w:pgSz w:w="16838" w:h="11906" w:orient="landscape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28E85" w14:textId="77777777" w:rsidR="006A7535" w:rsidRDefault="006A7535" w:rsidP="006A7535">
      <w:pPr>
        <w:rPr>
          <w:rFonts w:hint="eastAsia"/>
        </w:rPr>
      </w:pPr>
      <w:r>
        <w:separator/>
      </w:r>
    </w:p>
  </w:endnote>
  <w:endnote w:type="continuationSeparator" w:id="0">
    <w:p w14:paraId="1DD516D9" w14:textId="77777777" w:rsidR="006A7535" w:rsidRDefault="006A7535" w:rsidP="006A75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D14B" w14:textId="77777777" w:rsidR="006A7535" w:rsidRDefault="006A7535" w:rsidP="006A7535">
      <w:pPr>
        <w:rPr>
          <w:rFonts w:hint="eastAsia"/>
        </w:rPr>
      </w:pPr>
      <w:r>
        <w:separator/>
      </w:r>
    </w:p>
  </w:footnote>
  <w:footnote w:type="continuationSeparator" w:id="0">
    <w:p w14:paraId="69E2CC3B" w14:textId="77777777" w:rsidR="006A7535" w:rsidRDefault="006A7535" w:rsidP="006A753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F264" w14:textId="3CD9398A" w:rsidR="006A7535" w:rsidRDefault="006A7535" w:rsidP="006A7535">
    <w:pPr>
      <w:pStyle w:val="Nagwek"/>
      <w:rPr>
        <w:rFonts w:hint="eastAsia"/>
      </w:rPr>
    </w:pPr>
    <w:r>
      <w:t>ZP3/4439/25</w:t>
    </w:r>
    <w:r>
      <w:tab/>
    </w:r>
    <w:r>
      <w:tab/>
    </w:r>
    <w:r>
      <w:tab/>
    </w:r>
    <w:proofErr w:type="spellStart"/>
    <w:r>
      <w:t>Załącznik</w:t>
    </w:r>
    <w:proofErr w:type="spellEnd"/>
    <w:r>
      <w:t xml:space="preserve"> A do SWZ – </w:t>
    </w:r>
    <w:proofErr w:type="spellStart"/>
    <w:r>
      <w:t>opis</w:t>
    </w:r>
    <w:proofErr w:type="spellEnd"/>
    <w:r>
      <w:t xml:space="preserve"> </w:t>
    </w:r>
    <w:proofErr w:type="spellStart"/>
    <w:r>
      <w:t>przedmiotu</w:t>
    </w:r>
    <w:proofErr w:type="spellEnd"/>
    <w:r>
      <w:t xml:space="preserve"> </w:t>
    </w:r>
    <w:proofErr w:type="spellStart"/>
    <w:r>
      <w:t>zamówienia</w:t>
    </w:r>
    <w:proofErr w:type="spellEnd"/>
  </w:p>
  <w:p w14:paraId="15523978" w14:textId="77777777" w:rsidR="006A7535" w:rsidRDefault="006A7535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B0D"/>
    <w:rsid w:val="00092EC4"/>
    <w:rsid w:val="00233B0D"/>
    <w:rsid w:val="002B4F52"/>
    <w:rsid w:val="003D6741"/>
    <w:rsid w:val="003D7488"/>
    <w:rsid w:val="004634DD"/>
    <w:rsid w:val="005347A0"/>
    <w:rsid w:val="006204AC"/>
    <w:rsid w:val="00666141"/>
    <w:rsid w:val="00677893"/>
    <w:rsid w:val="006A7535"/>
    <w:rsid w:val="00A52E0B"/>
    <w:rsid w:val="00B752C9"/>
    <w:rsid w:val="00CB31E0"/>
    <w:rsid w:val="00D201EC"/>
    <w:rsid w:val="00D567BF"/>
    <w:rsid w:val="00E01702"/>
    <w:rsid w:val="00E352F8"/>
    <w:rsid w:val="00E83C5F"/>
    <w:rsid w:val="00EE3895"/>
    <w:rsid w:val="00E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7B326C"/>
  <w15:chartTrackingRefBased/>
  <w15:docId w15:val="{B8FD8BC9-091A-4BFF-8176-86F70F82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Lucida Sans"/>
      <w:kern w:val="2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A753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A7535"/>
    <w:rPr>
      <w:rFonts w:ascii="Liberation Serif" w:eastAsia="NSimSun" w:hAnsi="Liberation Serif" w:cs="Mangal"/>
      <w:kern w:val="2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A753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A7535"/>
    <w:rPr>
      <w:rFonts w:ascii="Liberation Serif" w:eastAsia="NSimSun" w:hAnsi="Liberation Serif" w:cs="Mangal"/>
      <w:kern w:val="2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Gapiński</dc:creator>
  <cp:keywords/>
  <cp:lastModifiedBy>Iwona Zerbin</cp:lastModifiedBy>
  <cp:revision>2</cp:revision>
  <cp:lastPrinted>1899-12-31T23:00:00Z</cp:lastPrinted>
  <dcterms:created xsi:type="dcterms:W3CDTF">2025-04-01T09:32:00Z</dcterms:created>
  <dcterms:modified xsi:type="dcterms:W3CDTF">2025-04-01T09:32:00Z</dcterms:modified>
</cp:coreProperties>
</file>