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E42CD" w14:textId="05737223" w:rsidR="0029606A" w:rsidRPr="007D1774" w:rsidRDefault="00C060F4" w:rsidP="007D1774">
      <w:pPr>
        <w:spacing w:after="240"/>
        <w:jc w:val="right"/>
        <w:rPr>
          <w:sz w:val="24"/>
          <w:szCs w:val="24"/>
        </w:rPr>
      </w:pPr>
      <w:r w:rsidRPr="007D1774">
        <w:rPr>
          <w:sz w:val="24"/>
          <w:szCs w:val="24"/>
        </w:rPr>
        <w:t>Kraków</w:t>
      </w:r>
      <w:r w:rsidR="006A5DF1" w:rsidRPr="007D1774">
        <w:rPr>
          <w:sz w:val="24"/>
          <w:szCs w:val="24"/>
        </w:rPr>
        <w:t xml:space="preserve"> dnia: </w:t>
      </w:r>
      <w:r w:rsidRPr="007D1774">
        <w:rPr>
          <w:sz w:val="24"/>
          <w:szCs w:val="24"/>
        </w:rPr>
        <w:t>2025-04-0</w:t>
      </w:r>
      <w:r w:rsidR="007D1774">
        <w:rPr>
          <w:sz w:val="24"/>
          <w:szCs w:val="24"/>
        </w:rPr>
        <w:t>8</w:t>
      </w:r>
    </w:p>
    <w:p w14:paraId="3EB59C0C" w14:textId="77777777" w:rsidR="007427BD" w:rsidRPr="007D1774" w:rsidRDefault="007427BD" w:rsidP="007427BD">
      <w:pPr>
        <w:rPr>
          <w:b/>
          <w:bCs/>
          <w:sz w:val="24"/>
          <w:szCs w:val="24"/>
        </w:rPr>
      </w:pPr>
      <w:r w:rsidRPr="007D1774">
        <w:rPr>
          <w:b/>
          <w:bCs/>
          <w:sz w:val="24"/>
          <w:szCs w:val="24"/>
        </w:rPr>
        <w:t xml:space="preserve">Szpital Miejski Specjalistyczny </w:t>
      </w:r>
    </w:p>
    <w:p w14:paraId="58304F93" w14:textId="77777777" w:rsidR="007427BD" w:rsidRPr="007D1774" w:rsidRDefault="007427BD" w:rsidP="007427BD">
      <w:pPr>
        <w:rPr>
          <w:sz w:val="24"/>
          <w:szCs w:val="24"/>
        </w:rPr>
      </w:pPr>
      <w:r w:rsidRPr="007D1774">
        <w:rPr>
          <w:b/>
          <w:bCs/>
          <w:sz w:val="24"/>
          <w:szCs w:val="24"/>
        </w:rPr>
        <w:t>im. Gabriela Narutowicza w Krakowie</w:t>
      </w:r>
    </w:p>
    <w:p w14:paraId="5069A4BA" w14:textId="77777777" w:rsidR="007427BD" w:rsidRPr="007D177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D1774">
        <w:rPr>
          <w:sz w:val="24"/>
          <w:szCs w:val="24"/>
        </w:rPr>
        <w:t>ul. Prądnicka 35-37</w:t>
      </w:r>
    </w:p>
    <w:p w14:paraId="7FE143BD" w14:textId="77777777" w:rsidR="007427BD" w:rsidRPr="007D177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D1774">
        <w:rPr>
          <w:sz w:val="24"/>
          <w:szCs w:val="24"/>
        </w:rPr>
        <w:t>31-202 Kraków</w:t>
      </w:r>
    </w:p>
    <w:p w14:paraId="7F828C5C" w14:textId="77777777" w:rsidR="006D4AB3" w:rsidRPr="007D177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4F96CA" w14:textId="28F1AC2F" w:rsidR="00632C3C" w:rsidRPr="007D177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D1774">
        <w:rPr>
          <w:rFonts w:ascii="Times New Roman" w:hAnsi="Times New Roman"/>
          <w:szCs w:val="28"/>
        </w:rPr>
        <w:t>WYJAŚNIENI</w:t>
      </w:r>
      <w:r w:rsidR="00520165" w:rsidRPr="007D1774">
        <w:rPr>
          <w:rFonts w:ascii="Times New Roman" w:hAnsi="Times New Roman"/>
          <w:szCs w:val="28"/>
        </w:rPr>
        <w:t>A</w:t>
      </w:r>
      <w:r w:rsidR="00632C3C" w:rsidRPr="007D1774">
        <w:rPr>
          <w:rFonts w:ascii="Times New Roman" w:hAnsi="Times New Roman"/>
          <w:szCs w:val="28"/>
        </w:rPr>
        <w:t xml:space="preserve"> TREŚCI</w:t>
      </w:r>
      <w:r w:rsidR="0029606A" w:rsidRPr="007D1774">
        <w:rPr>
          <w:rFonts w:ascii="Times New Roman" w:hAnsi="Times New Roman"/>
          <w:szCs w:val="28"/>
        </w:rPr>
        <w:t xml:space="preserve"> SWZ</w:t>
      </w:r>
      <w:r w:rsidR="007D1774">
        <w:rPr>
          <w:rFonts w:ascii="Times New Roman" w:hAnsi="Times New Roman"/>
          <w:szCs w:val="28"/>
        </w:rPr>
        <w:t xml:space="preserve"> - 1</w:t>
      </w:r>
    </w:p>
    <w:p w14:paraId="5E58967A" w14:textId="1D98BBA1" w:rsidR="006D4AB3" w:rsidRPr="007D177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D1774">
        <w:rPr>
          <w:sz w:val="24"/>
          <w:szCs w:val="24"/>
        </w:rPr>
        <w:t xml:space="preserve">Dotyczy: </w:t>
      </w:r>
      <w:r w:rsidR="006A5DF1" w:rsidRPr="007D1774">
        <w:rPr>
          <w:sz w:val="24"/>
          <w:szCs w:val="24"/>
        </w:rPr>
        <w:t>p</w:t>
      </w:r>
      <w:r w:rsidRPr="007D1774">
        <w:rPr>
          <w:sz w:val="24"/>
          <w:szCs w:val="24"/>
        </w:rPr>
        <w:t>ostępowani</w:t>
      </w:r>
      <w:r w:rsidR="006A5DF1" w:rsidRPr="007D1774">
        <w:rPr>
          <w:sz w:val="24"/>
          <w:szCs w:val="24"/>
        </w:rPr>
        <w:t>a</w:t>
      </w:r>
      <w:r w:rsidRPr="007D1774">
        <w:rPr>
          <w:sz w:val="24"/>
          <w:szCs w:val="24"/>
        </w:rPr>
        <w:t xml:space="preserve"> o udzielenie zamówienia publicznego, prowadzone</w:t>
      </w:r>
      <w:r w:rsidR="006A5DF1" w:rsidRPr="007D1774">
        <w:rPr>
          <w:sz w:val="24"/>
          <w:szCs w:val="24"/>
        </w:rPr>
        <w:t>go</w:t>
      </w:r>
      <w:r w:rsidRPr="007D1774">
        <w:rPr>
          <w:sz w:val="24"/>
          <w:szCs w:val="24"/>
        </w:rPr>
        <w:t xml:space="preserve"> w</w:t>
      </w:r>
      <w:r w:rsidR="007427BD" w:rsidRPr="007D1774">
        <w:rPr>
          <w:sz w:val="24"/>
          <w:szCs w:val="24"/>
        </w:rPr>
        <w:t> </w:t>
      </w:r>
      <w:r w:rsidRPr="007D1774">
        <w:rPr>
          <w:sz w:val="24"/>
          <w:szCs w:val="24"/>
        </w:rPr>
        <w:t xml:space="preserve">trybie </w:t>
      </w:r>
      <w:r w:rsidR="00C060F4" w:rsidRPr="007D1774">
        <w:rPr>
          <w:sz w:val="24"/>
          <w:szCs w:val="24"/>
        </w:rPr>
        <w:t>podstawowy</w:t>
      </w:r>
      <w:r w:rsidR="007D1774">
        <w:rPr>
          <w:sz w:val="24"/>
          <w:szCs w:val="24"/>
        </w:rPr>
        <w:t>m</w:t>
      </w:r>
      <w:r w:rsidR="00C060F4" w:rsidRPr="007D1774">
        <w:rPr>
          <w:sz w:val="24"/>
          <w:szCs w:val="24"/>
        </w:rPr>
        <w:t xml:space="preserve"> bez negocjacji - art. 275 pkt. 1 ustawy </w:t>
      </w:r>
      <w:proofErr w:type="spellStart"/>
      <w:r w:rsidR="00C060F4" w:rsidRPr="007D1774">
        <w:rPr>
          <w:sz w:val="24"/>
          <w:szCs w:val="24"/>
        </w:rPr>
        <w:t>Pzp</w:t>
      </w:r>
      <w:proofErr w:type="spellEnd"/>
      <w:r w:rsidRPr="007D1774">
        <w:rPr>
          <w:b/>
          <w:sz w:val="24"/>
          <w:szCs w:val="24"/>
        </w:rPr>
        <w:t xml:space="preserve"> </w:t>
      </w:r>
      <w:r w:rsidR="00E72428" w:rsidRPr="007D1774">
        <w:rPr>
          <w:bCs/>
          <w:sz w:val="24"/>
          <w:szCs w:val="24"/>
        </w:rPr>
        <w:t>”</w:t>
      </w:r>
      <w:r w:rsidR="00C060F4" w:rsidRPr="007D1774">
        <w:rPr>
          <w:b/>
          <w:bCs/>
          <w:i/>
          <w:iCs/>
          <w:sz w:val="24"/>
          <w:szCs w:val="24"/>
        </w:rPr>
        <w:t>Zakup i dostawa produktów antyseptycznych i dezynfekujących do skóry i błon śluzowych I</w:t>
      </w:r>
      <w:r w:rsidR="00E72428" w:rsidRPr="007D1774">
        <w:rPr>
          <w:bCs/>
          <w:sz w:val="24"/>
          <w:szCs w:val="24"/>
        </w:rPr>
        <w:t>”</w:t>
      </w:r>
      <w:r w:rsidRPr="007D1774">
        <w:rPr>
          <w:b/>
          <w:sz w:val="24"/>
          <w:szCs w:val="24"/>
        </w:rPr>
        <w:t xml:space="preserve"> </w:t>
      </w:r>
      <w:r w:rsidRPr="007D1774">
        <w:rPr>
          <w:bCs/>
          <w:sz w:val="24"/>
          <w:szCs w:val="24"/>
        </w:rPr>
        <w:t>– znak sprawy</w:t>
      </w:r>
      <w:r w:rsidRPr="007D1774">
        <w:rPr>
          <w:b/>
          <w:sz w:val="24"/>
          <w:szCs w:val="24"/>
        </w:rPr>
        <w:t xml:space="preserve"> </w:t>
      </w:r>
      <w:r w:rsidR="00C060F4" w:rsidRPr="007D1774">
        <w:rPr>
          <w:b/>
          <w:sz w:val="24"/>
          <w:szCs w:val="24"/>
        </w:rPr>
        <w:t>ZP/13/2025</w:t>
      </w:r>
      <w:r w:rsidRPr="007D1774">
        <w:rPr>
          <w:b/>
          <w:sz w:val="24"/>
          <w:szCs w:val="24"/>
        </w:rPr>
        <w:t>.</w:t>
      </w:r>
    </w:p>
    <w:p w14:paraId="0791B106" w14:textId="77777777" w:rsidR="0012774F" w:rsidRPr="007D1774" w:rsidRDefault="00520165" w:rsidP="00D8461B">
      <w:pPr>
        <w:spacing w:after="240" w:line="276" w:lineRule="auto"/>
        <w:jc w:val="both"/>
      </w:pPr>
      <w:r w:rsidRPr="007D1774">
        <w:rPr>
          <w:sz w:val="22"/>
          <w:szCs w:val="22"/>
        </w:rPr>
        <w:t>Zamawiający</w:t>
      </w:r>
      <w:r w:rsidR="007427BD" w:rsidRPr="007D1774">
        <w:rPr>
          <w:sz w:val="22"/>
          <w:szCs w:val="22"/>
        </w:rPr>
        <w:t xml:space="preserve"> </w:t>
      </w:r>
      <w:r w:rsidRPr="007D1774">
        <w:rPr>
          <w:sz w:val="22"/>
          <w:szCs w:val="22"/>
        </w:rPr>
        <w:t xml:space="preserve">działając na podstawie art. </w:t>
      </w:r>
      <w:r w:rsidR="00E74BC3" w:rsidRPr="007D1774">
        <w:rPr>
          <w:sz w:val="22"/>
          <w:szCs w:val="22"/>
        </w:rPr>
        <w:t>284</w:t>
      </w:r>
      <w:r w:rsidRPr="007D1774">
        <w:rPr>
          <w:sz w:val="22"/>
          <w:szCs w:val="22"/>
        </w:rPr>
        <w:t xml:space="preserve"> ust. </w:t>
      </w:r>
      <w:r w:rsidR="0029606A" w:rsidRPr="007D1774">
        <w:rPr>
          <w:sz w:val="22"/>
          <w:szCs w:val="22"/>
        </w:rPr>
        <w:t>6</w:t>
      </w:r>
      <w:r w:rsidRPr="007D1774">
        <w:rPr>
          <w:sz w:val="22"/>
          <w:szCs w:val="22"/>
        </w:rPr>
        <w:t xml:space="preserve"> ustawy z dnia </w:t>
      </w:r>
      <w:r w:rsidR="0029606A" w:rsidRPr="007D1774">
        <w:rPr>
          <w:sz w:val="22"/>
          <w:szCs w:val="22"/>
        </w:rPr>
        <w:t>11</w:t>
      </w:r>
      <w:r w:rsidRPr="007D1774">
        <w:rPr>
          <w:sz w:val="22"/>
          <w:szCs w:val="22"/>
        </w:rPr>
        <w:t xml:space="preserve"> </w:t>
      </w:r>
      <w:r w:rsidR="0029606A" w:rsidRPr="007D1774">
        <w:rPr>
          <w:sz w:val="22"/>
          <w:szCs w:val="22"/>
        </w:rPr>
        <w:t xml:space="preserve">września </w:t>
      </w:r>
      <w:r w:rsidRPr="007D1774">
        <w:rPr>
          <w:sz w:val="22"/>
          <w:szCs w:val="22"/>
        </w:rPr>
        <w:t>20</w:t>
      </w:r>
      <w:r w:rsidR="0029606A" w:rsidRPr="007D1774">
        <w:rPr>
          <w:sz w:val="22"/>
          <w:szCs w:val="22"/>
        </w:rPr>
        <w:t>19</w:t>
      </w:r>
      <w:r w:rsidR="007427BD" w:rsidRPr="007D1774">
        <w:rPr>
          <w:sz w:val="22"/>
          <w:szCs w:val="22"/>
        </w:rPr>
        <w:t> </w:t>
      </w:r>
      <w:r w:rsidRPr="007D1774">
        <w:rPr>
          <w:sz w:val="22"/>
          <w:szCs w:val="22"/>
        </w:rPr>
        <w:t>r</w:t>
      </w:r>
      <w:r w:rsidR="0029606A" w:rsidRPr="007D1774">
        <w:rPr>
          <w:sz w:val="22"/>
          <w:szCs w:val="22"/>
        </w:rPr>
        <w:t>.</w:t>
      </w:r>
      <w:r w:rsidRPr="007D1774">
        <w:rPr>
          <w:sz w:val="22"/>
          <w:szCs w:val="22"/>
        </w:rPr>
        <w:t xml:space="preserve"> Prawo </w:t>
      </w:r>
      <w:r w:rsidR="0029606A" w:rsidRPr="007D1774">
        <w:rPr>
          <w:sz w:val="22"/>
          <w:szCs w:val="22"/>
        </w:rPr>
        <w:t>z</w:t>
      </w:r>
      <w:r w:rsidRPr="007D1774">
        <w:rPr>
          <w:sz w:val="22"/>
          <w:szCs w:val="22"/>
        </w:rPr>
        <w:t xml:space="preserve">amówień </w:t>
      </w:r>
      <w:r w:rsidR="0029606A" w:rsidRPr="007D1774">
        <w:rPr>
          <w:sz w:val="22"/>
          <w:szCs w:val="22"/>
        </w:rPr>
        <w:t>p</w:t>
      </w:r>
      <w:r w:rsidRPr="007D1774">
        <w:rPr>
          <w:sz w:val="22"/>
          <w:szCs w:val="22"/>
        </w:rPr>
        <w:t xml:space="preserve">ublicznych </w:t>
      </w:r>
      <w:r w:rsidR="00E74BC3" w:rsidRPr="007D1774">
        <w:rPr>
          <w:sz w:val="22"/>
          <w:szCs w:val="22"/>
        </w:rPr>
        <w:t>udostępnia</w:t>
      </w:r>
      <w:r w:rsidR="00BE7BFD" w:rsidRPr="007D1774">
        <w:rPr>
          <w:sz w:val="22"/>
          <w:szCs w:val="22"/>
        </w:rPr>
        <w:t xml:space="preserve"> poniżej treść zapytań do S</w:t>
      </w:r>
      <w:r w:rsidR="0012774F" w:rsidRPr="007D1774">
        <w:rPr>
          <w:sz w:val="22"/>
          <w:szCs w:val="22"/>
        </w:rPr>
        <w:t>pecyfikacji Warunków Zamówienia (</w:t>
      </w:r>
      <w:r w:rsidR="0012774F" w:rsidRPr="007D1774">
        <w:rPr>
          <w:sz w:val="22"/>
          <w:szCs w:val="22"/>
          <w:lang w:eastAsia="ar-SA"/>
        </w:rPr>
        <w:t>zwanej dalej</w:t>
      </w:r>
      <w:r w:rsidR="0012774F" w:rsidRPr="007D1774">
        <w:rPr>
          <w:b/>
          <w:sz w:val="22"/>
          <w:szCs w:val="22"/>
          <w:lang w:eastAsia="ar-SA"/>
        </w:rPr>
        <w:t xml:space="preserve"> </w:t>
      </w:r>
      <w:r w:rsidR="0012774F" w:rsidRPr="007D1774">
        <w:rPr>
          <w:bCs/>
          <w:sz w:val="22"/>
          <w:szCs w:val="22"/>
          <w:lang w:eastAsia="ar-SA"/>
        </w:rPr>
        <w:t>”SWZ”)</w:t>
      </w:r>
      <w:r w:rsidR="00E74BC3" w:rsidRPr="007D1774">
        <w:rPr>
          <w:bCs/>
          <w:sz w:val="22"/>
          <w:szCs w:val="22"/>
          <w:lang w:eastAsia="ar-SA"/>
        </w:rPr>
        <w:t xml:space="preserve"> </w:t>
      </w:r>
      <w:r w:rsidR="00E74BC3" w:rsidRPr="007D1774">
        <w:rPr>
          <w:sz w:val="22"/>
          <w:szCs w:val="22"/>
        </w:rPr>
        <w:t>wraz z wyjaśnieniami</w:t>
      </w:r>
      <w:r w:rsidR="0012774F" w:rsidRPr="007D177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060F4" w:rsidRPr="007D1774" w14:paraId="769FB728" w14:textId="77777777" w:rsidTr="00B34712">
        <w:tc>
          <w:tcPr>
            <w:tcW w:w="9356" w:type="dxa"/>
            <w:shd w:val="clear" w:color="auto" w:fill="auto"/>
          </w:tcPr>
          <w:p w14:paraId="01E3A378" w14:textId="77777777" w:rsidR="00C060F4" w:rsidRPr="007D1774" w:rsidRDefault="00C060F4" w:rsidP="00B347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D1774">
              <w:rPr>
                <w:b/>
                <w:bCs/>
                <w:sz w:val="22"/>
                <w:szCs w:val="22"/>
              </w:rPr>
              <w:t>Pyt. 1 dot. pakiet 3 poz. 1</w:t>
            </w:r>
          </w:p>
          <w:p w14:paraId="1502E22D" w14:textId="77777777" w:rsidR="00C060F4" w:rsidRDefault="00C060F4" w:rsidP="00B347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1774">
              <w:rPr>
                <w:sz w:val="22"/>
                <w:szCs w:val="22"/>
              </w:rPr>
              <w:t>Prosimy o podanie wielkości opakowania, czy Zamawiający miał na myśli op. 500ml?</w:t>
            </w:r>
          </w:p>
          <w:p w14:paraId="598CDE39" w14:textId="1FB36EF2" w:rsidR="007D1774" w:rsidRPr="007D1774" w:rsidRDefault="007D1774" w:rsidP="00B347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D1774">
              <w:rPr>
                <w:b/>
                <w:bCs/>
                <w:sz w:val="22"/>
                <w:szCs w:val="22"/>
              </w:rPr>
              <w:t>Odpowiedź:</w:t>
            </w:r>
            <w:r w:rsidR="008B4212">
              <w:rPr>
                <w:b/>
                <w:bCs/>
                <w:sz w:val="22"/>
                <w:szCs w:val="22"/>
              </w:rPr>
              <w:t xml:space="preserve"> Zamawiający wymaga opakowania 500 ml. </w:t>
            </w:r>
            <w:r w:rsidR="008B4212" w:rsidRPr="006A265F">
              <w:rPr>
                <w:b/>
                <w:bCs/>
                <w:i/>
                <w:iCs/>
                <w:sz w:val="22"/>
                <w:szCs w:val="22"/>
              </w:rPr>
              <w:t>Zmodyfikowany Załącznik nr 1</w:t>
            </w:r>
            <w:r w:rsidR="008B4212">
              <w:rPr>
                <w:b/>
                <w:bCs/>
                <w:sz w:val="22"/>
                <w:szCs w:val="22"/>
              </w:rPr>
              <w:t xml:space="preserve"> wraz </w:t>
            </w:r>
            <w:r w:rsidR="0035040B">
              <w:rPr>
                <w:b/>
                <w:bCs/>
                <w:sz w:val="22"/>
                <w:szCs w:val="22"/>
              </w:rPr>
              <w:br/>
            </w:r>
            <w:r w:rsidR="008B4212">
              <w:rPr>
                <w:b/>
                <w:bCs/>
                <w:sz w:val="22"/>
                <w:szCs w:val="22"/>
              </w:rPr>
              <w:t xml:space="preserve">z </w:t>
            </w:r>
            <w:r w:rsidR="008B4212" w:rsidRPr="006A265F">
              <w:rPr>
                <w:b/>
                <w:bCs/>
                <w:i/>
                <w:iCs/>
                <w:sz w:val="22"/>
                <w:szCs w:val="22"/>
              </w:rPr>
              <w:t>Powiadomieniem o zmianach SWZ-1</w:t>
            </w:r>
            <w:r w:rsidR="008B4212">
              <w:rPr>
                <w:b/>
                <w:bCs/>
                <w:sz w:val="22"/>
                <w:szCs w:val="22"/>
              </w:rPr>
              <w:t xml:space="preserve"> Zamawiający zamieścił na stronie internetowej postępowania w dniu</w:t>
            </w:r>
            <w:r w:rsidR="006A265F">
              <w:rPr>
                <w:b/>
                <w:bCs/>
                <w:sz w:val="22"/>
                <w:szCs w:val="22"/>
              </w:rPr>
              <w:t xml:space="preserve"> 02/04/2025r.</w:t>
            </w:r>
          </w:p>
          <w:p w14:paraId="2AAB98F1" w14:textId="71B930D2" w:rsidR="00C060F4" w:rsidRPr="007D1774" w:rsidRDefault="007D1774" w:rsidP="00B347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C060F4" w:rsidRPr="007D1774">
              <w:rPr>
                <w:b/>
                <w:bCs/>
                <w:sz w:val="22"/>
                <w:szCs w:val="22"/>
              </w:rPr>
              <w:t>Pyt. 2 dot. pakiet 3 poz. 1</w:t>
            </w:r>
          </w:p>
          <w:p w14:paraId="14170FB3" w14:textId="77777777" w:rsidR="00C060F4" w:rsidRDefault="00C060F4" w:rsidP="00B347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1774">
              <w:rPr>
                <w:sz w:val="22"/>
                <w:szCs w:val="22"/>
              </w:rPr>
              <w:t xml:space="preserve">Prosimy o dopuszczenie w pakiecie nr 3 preparatu w płynie do higienicznego mycia rąk (EN 1499) i dekolonizacji całego ciała pacjenta, w tym włosów. Środek z zawartością wyłącznie 2% </w:t>
            </w:r>
            <w:proofErr w:type="spellStart"/>
            <w:r w:rsidRPr="007D1774">
              <w:rPr>
                <w:sz w:val="22"/>
                <w:szCs w:val="22"/>
              </w:rPr>
              <w:t>chlorheksydyny</w:t>
            </w:r>
            <w:proofErr w:type="spellEnd"/>
            <w:r w:rsidRPr="007D1774">
              <w:rPr>
                <w:sz w:val="22"/>
                <w:szCs w:val="22"/>
              </w:rPr>
              <w:t xml:space="preserve"> jako substancji czynnej. Nie zawiera barwników i substancji zapachowych. Produkt z zawartością substancji łagodzących i nawilżających. Wykazuje działanie bakteriobójcze (EN 13727- 30 sek.) </w:t>
            </w:r>
            <w:proofErr w:type="spellStart"/>
            <w:r w:rsidRPr="007D1774">
              <w:rPr>
                <w:sz w:val="22"/>
                <w:szCs w:val="22"/>
              </w:rPr>
              <w:t>drożdżakobójcze</w:t>
            </w:r>
            <w:proofErr w:type="spellEnd"/>
            <w:r w:rsidRPr="007D1774">
              <w:rPr>
                <w:sz w:val="22"/>
                <w:szCs w:val="22"/>
              </w:rPr>
              <w:t xml:space="preserve"> (</w:t>
            </w:r>
            <w:proofErr w:type="spellStart"/>
            <w:r w:rsidRPr="007D1774">
              <w:rPr>
                <w:sz w:val="22"/>
                <w:szCs w:val="22"/>
              </w:rPr>
              <w:t>C.albicans</w:t>
            </w:r>
            <w:proofErr w:type="spellEnd"/>
            <w:r w:rsidRPr="007D1774">
              <w:rPr>
                <w:sz w:val="22"/>
                <w:szCs w:val="22"/>
              </w:rPr>
              <w:t xml:space="preserve"> EN 13624- 60 sek.) oraz </w:t>
            </w:r>
            <w:proofErr w:type="spellStart"/>
            <w:r w:rsidRPr="007D1774">
              <w:rPr>
                <w:sz w:val="22"/>
                <w:szCs w:val="22"/>
              </w:rPr>
              <w:t>bójcze</w:t>
            </w:r>
            <w:proofErr w:type="spellEnd"/>
            <w:r w:rsidRPr="007D1774">
              <w:rPr>
                <w:sz w:val="22"/>
                <w:szCs w:val="22"/>
              </w:rPr>
              <w:t xml:space="preserve"> wobec wirusów osłonkowych (EN 14476 – HSV i BVDV do 30 sek., </w:t>
            </w:r>
            <w:proofErr w:type="spellStart"/>
            <w:r w:rsidRPr="007D1774">
              <w:rPr>
                <w:sz w:val="22"/>
                <w:szCs w:val="22"/>
              </w:rPr>
              <w:t>Vaccinia</w:t>
            </w:r>
            <w:proofErr w:type="spellEnd"/>
            <w:r w:rsidRPr="007D1774">
              <w:rPr>
                <w:sz w:val="22"/>
                <w:szCs w:val="22"/>
              </w:rPr>
              <w:t xml:space="preserve"> do 60 sek.). Produkt można stosować bez spłukiwania pozostawiając do wyschnięcia na skórze co pozwala na uzyskanie przedłużonej (do 24godz) skuteczności </w:t>
            </w:r>
            <w:proofErr w:type="spellStart"/>
            <w:r w:rsidRPr="007D1774">
              <w:rPr>
                <w:sz w:val="22"/>
                <w:szCs w:val="22"/>
              </w:rPr>
              <w:t>bójczej</w:t>
            </w:r>
            <w:proofErr w:type="spellEnd"/>
            <w:r w:rsidRPr="007D1774">
              <w:rPr>
                <w:sz w:val="22"/>
                <w:szCs w:val="22"/>
              </w:rPr>
              <w:t xml:space="preserve"> na MRSA. Preparat zarejestrowany jako produkt biobójczy.</w:t>
            </w:r>
          </w:p>
          <w:p w14:paraId="2D368C52" w14:textId="1E24E4C8" w:rsidR="007D1774" w:rsidRPr="007D1774" w:rsidRDefault="007D1774" w:rsidP="00B347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D1774">
              <w:rPr>
                <w:b/>
                <w:bCs/>
                <w:sz w:val="22"/>
                <w:szCs w:val="22"/>
              </w:rPr>
              <w:t>Odpowiedź:</w:t>
            </w:r>
            <w:r w:rsidR="006A265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3C1F7B4" w14:textId="6892EBF0" w:rsidR="00C060F4" w:rsidRPr="007D1774" w:rsidRDefault="007D1774" w:rsidP="00B347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C060F4" w:rsidRPr="007D1774">
              <w:rPr>
                <w:b/>
                <w:bCs/>
                <w:sz w:val="22"/>
                <w:szCs w:val="22"/>
              </w:rPr>
              <w:t>Pyt. 3 dot. pakiet 3 poz. 1</w:t>
            </w:r>
          </w:p>
          <w:p w14:paraId="53489EA3" w14:textId="77777777" w:rsidR="00C060F4" w:rsidRPr="007D1774" w:rsidRDefault="00C060F4" w:rsidP="00B347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1774">
              <w:rPr>
                <w:sz w:val="22"/>
                <w:szCs w:val="22"/>
              </w:rPr>
              <w:t xml:space="preserve">Prosimy o dopuszczenie w pakiecie nr 3 płynu do dekolonizacji całego ciała pacjenta również do chirurgicznego mycia rąk oraz odkażającego mycia rąk. Preparat zawiera 3,876g </w:t>
            </w:r>
            <w:proofErr w:type="spellStart"/>
            <w:r w:rsidRPr="007D1774">
              <w:rPr>
                <w:sz w:val="22"/>
                <w:szCs w:val="22"/>
              </w:rPr>
              <w:t>diglukonianu</w:t>
            </w:r>
            <w:proofErr w:type="spellEnd"/>
            <w:r w:rsidRPr="007D1774">
              <w:rPr>
                <w:sz w:val="22"/>
                <w:szCs w:val="22"/>
              </w:rPr>
              <w:t xml:space="preserve"> </w:t>
            </w:r>
            <w:proofErr w:type="spellStart"/>
            <w:r w:rsidRPr="007D1774">
              <w:rPr>
                <w:sz w:val="22"/>
                <w:szCs w:val="22"/>
              </w:rPr>
              <w:t>chlorheksydyny</w:t>
            </w:r>
            <w:proofErr w:type="spellEnd"/>
            <w:r w:rsidRPr="007D1774">
              <w:rPr>
                <w:sz w:val="22"/>
                <w:szCs w:val="22"/>
              </w:rPr>
              <w:t xml:space="preserve">. Produkt barwiony z dodatkiem substancji zapachowych. Wykazuje działanie bakteriobójcze (włączając MRSA), </w:t>
            </w:r>
            <w:proofErr w:type="spellStart"/>
            <w:r w:rsidRPr="007D1774">
              <w:rPr>
                <w:sz w:val="22"/>
                <w:szCs w:val="22"/>
              </w:rPr>
              <w:t>drożdżakobójcze</w:t>
            </w:r>
            <w:proofErr w:type="spellEnd"/>
            <w:r w:rsidRPr="007D1774">
              <w:rPr>
                <w:sz w:val="22"/>
                <w:szCs w:val="22"/>
              </w:rPr>
              <w:t xml:space="preserve"> oraz </w:t>
            </w:r>
            <w:proofErr w:type="spellStart"/>
            <w:r w:rsidRPr="007D1774">
              <w:rPr>
                <w:sz w:val="22"/>
                <w:szCs w:val="22"/>
              </w:rPr>
              <w:t>bójcze</w:t>
            </w:r>
            <w:proofErr w:type="spellEnd"/>
            <w:r w:rsidRPr="007D1774">
              <w:rPr>
                <w:sz w:val="22"/>
                <w:szCs w:val="22"/>
              </w:rPr>
              <w:t xml:space="preserve"> wobec wirusów osłonkowych. Preparat w zależności od zastosowania/przeznaczenia należy</w:t>
            </w:r>
          </w:p>
          <w:p w14:paraId="660F5E40" w14:textId="721C9649" w:rsidR="00C060F4" w:rsidRPr="007D1774" w:rsidRDefault="007D1774" w:rsidP="00B3471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5040B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684267AC" w14:textId="67723592" w:rsidR="00BE7BFD" w:rsidRPr="007D1774" w:rsidRDefault="007D1774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br/>
      </w:r>
    </w:p>
    <w:p w14:paraId="74E5FD92" w14:textId="1E96365A" w:rsidR="006D4AB3" w:rsidRPr="007D1774" w:rsidRDefault="007427BD" w:rsidP="007D1774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D1774">
        <w:rPr>
          <w:i/>
          <w:iCs/>
          <w:sz w:val="24"/>
          <w:szCs w:val="24"/>
        </w:rPr>
        <w:t>Przewodniczący Komisji Przetargowej</w:t>
      </w:r>
      <w:r w:rsidR="007D1774" w:rsidRPr="007D1774">
        <w:rPr>
          <w:i/>
          <w:iCs/>
          <w:sz w:val="24"/>
          <w:szCs w:val="24"/>
        </w:rPr>
        <w:br/>
      </w:r>
      <w:r w:rsidR="007D1774" w:rsidRPr="007D1774">
        <w:rPr>
          <w:i/>
          <w:iCs/>
          <w:sz w:val="24"/>
          <w:szCs w:val="24"/>
        </w:rPr>
        <w:br/>
      </w:r>
      <w:r w:rsidR="0035040B">
        <w:rPr>
          <w:i/>
          <w:iCs/>
          <w:sz w:val="24"/>
          <w:szCs w:val="24"/>
        </w:rPr>
        <w:t xml:space="preserve"> </w:t>
      </w:r>
      <w:r w:rsidR="00C060F4" w:rsidRPr="007D1774">
        <w:rPr>
          <w:i/>
          <w:iCs/>
          <w:sz w:val="24"/>
          <w:szCs w:val="24"/>
        </w:rPr>
        <w:t>Małgorzata</w:t>
      </w:r>
      <w:r w:rsidR="006D4AB3" w:rsidRPr="007D1774">
        <w:rPr>
          <w:i/>
          <w:iCs/>
          <w:sz w:val="24"/>
          <w:szCs w:val="24"/>
        </w:rPr>
        <w:t xml:space="preserve"> </w:t>
      </w:r>
      <w:r w:rsidR="00C060F4" w:rsidRPr="007D1774">
        <w:rPr>
          <w:i/>
          <w:iCs/>
          <w:sz w:val="24"/>
          <w:szCs w:val="24"/>
        </w:rPr>
        <w:t xml:space="preserve">Krzystek - </w:t>
      </w:r>
      <w:proofErr w:type="spellStart"/>
      <w:r w:rsidR="00C060F4" w:rsidRPr="007D1774">
        <w:rPr>
          <w:i/>
          <w:iCs/>
          <w:sz w:val="24"/>
          <w:szCs w:val="24"/>
        </w:rPr>
        <w:t>Purol</w:t>
      </w:r>
      <w:proofErr w:type="spellEnd"/>
    </w:p>
    <w:sectPr w:rsidR="006D4AB3" w:rsidRPr="007D177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4A793" w14:textId="77777777" w:rsidR="00F400C9" w:rsidRDefault="00F400C9">
      <w:r>
        <w:separator/>
      </w:r>
    </w:p>
  </w:endnote>
  <w:endnote w:type="continuationSeparator" w:id="0">
    <w:p w14:paraId="494D1E88" w14:textId="77777777" w:rsidR="00F400C9" w:rsidRDefault="00F40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3B74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FA4B5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CA0F7" w14:textId="77777777" w:rsidR="006D4AB3" w:rsidRDefault="0035040B">
    <w:pPr>
      <w:pStyle w:val="Stopka"/>
      <w:tabs>
        <w:tab w:val="clear" w:pos="4536"/>
      </w:tabs>
      <w:jc w:val="center"/>
    </w:pPr>
    <w:r>
      <w:rPr>
        <w:noProof/>
      </w:rPr>
      <w:pict w14:anchorId="56575A10">
        <v:line id="_x0000_s1025" style="position:absolute;left:0;text-align:left;z-index:251657728" from="-3.85pt,8.75pt" to="455.15pt,8.75pt"/>
      </w:pict>
    </w:r>
  </w:p>
  <w:p w14:paraId="505801C4" w14:textId="237E04A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F2D8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A38FE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D57428" w14:textId="77777777" w:rsidR="006D4AB3" w:rsidRDefault="006D4AB3">
    <w:pPr>
      <w:pStyle w:val="Stopka"/>
      <w:tabs>
        <w:tab w:val="clear" w:pos="4536"/>
        <w:tab w:val="left" w:pos="6237"/>
      </w:tabs>
    </w:pPr>
  </w:p>
  <w:p w14:paraId="2ED5DC1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4C471" w14:textId="77777777" w:rsidR="00F400C9" w:rsidRDefault="00F400C9">
      <w:r>
        <w:separator/>
      </w:r>
    </w:p>
  </w:footnote>
  <w:footnote w:type="continuationSeparator" w:id="0">
    <w:p w14:paraId="6B80358F" w14:textId="77777777" w:rsidR="00F400C9" w:rsidRDefault="00F40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0EE0" w14:textId="77777777" w:rsidR="00C060F4" w:rsidRDefault="00C060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583FC" w14:textId="77777777" w:rsidR="00C060F4" w:rsidRDefault="00C060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49863" w14:textId="77777777" w:rsidR="00C060F4" w:rsidRDefault="00C060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9042963">
    <w:abstractNumId w:val="3"/>
  </w:num>
  <w:num w:numId="2" w16cid:durableId="1360398001">
    <w:abstractNumId w:val="6"/>
  </w:num>
  <w:num w:numId="3" w16cid:durableId="1727875428">
    <w:abstractNumId w:val="2"/>
  </w:num>
  <w:num w:numId="4" w16cid:durableId="1387529666">
    <w:abstractNumId w:val="5"/>
  </w:num>
  <w:num w:numId="5" w16cid:durableId="250161516">
    <w:abstractNumId w:val="0"/>
  </w:num>
  <w:num w:numId="6" w16cid:durableId="1385910105">
    <w:abstractNumId w:val="1"/>
  </w:num>
  <w:num w:numId="7" w16cid:durableId="15783227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00C9"/>
    <w:rsid w:val="00031374"/>
    <w:rsid w:val="000A1097"/>
    <w:rsid w:val="000E2A8F"/>
    <w:rsid w:val="0012774F"/>
    <w:rsid w:val="00144B7A"/>
    <w:rsid w:val="00180C6E"/>
    <w:rsid w:val="001D132B"/>
    <w:rsid w:val="0029606A"/>
    <w:rsid w:val="0035040B"/>
    <w:rsid w:val="004708C8"/>
    <w:rsid w:val="004848F3"/>
    <w:rsid w:val="004A75F2"/>
    <w:rsid w:val="005144A9"/>
    <w:rsid w:val="00520165"/>
    <w:rsid w:val="00555661"/>
    <w:rsid w:val="005B1B08"/>
    <w:rsid w:val="00632C3C"/>
    <w:rsid w:val="00662BDB"/>
    <w:rsid w:val="006A265F"/>
    <w:rsid w:val="006A5DF1"/>
    <w:rsid w:val="006B7198"/>
    <w:rsid w:val="006D4AB3"/>
    <w:rsid w:val="006F3B81"/>
    <w:rsid w:val="007427BD"/>
    <w:rsid w:val="007D1774"/>
    <w:rsid w:val="007D7198"/>
    <w:rsid w:val="0085516A"/>
    <w:rsid w:val="00864A4B"/>
    <w:rsid w:val="00870F9F"/>
    <w:rsid w:val="008804B6"/>
    <w:rsid w:val="00897AB0"/>
    <w:rsid w:val="008A3553"/>
    <w:rsid w:val="008B4212"/>
    <w:rsid w:val="00A905AC"/>
    <w:rsid w:val="00BA6584"/>
    <w:rsid w:val="00BE7BFD"/>
    <w:rsid w:val="00C060F4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52627"/>
    <w:rsid w:val="00E72428"/>
    <w:rsid w:val="00E74BC3"/>
    <w:rsid w:val="00E935D6"/>
    <w:rsid w:val="00EA14B3"/>
    <w:rsid w:val="00EA416E"/>
    <w:rsid w:val="00F400C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315B07"/>
  <w15:chartTrackingRefBased/>
  <w15:docId w15:val="{10082B39-75B0-4FF8-A38C-2E8199B84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311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2025-04-02T10:17:00Z</dcterms:created>
  <dcterms:modified xsi:type="dcterms:W3CDTF">2025-04-07T11:16:00Z</dcterms:modified>
</cp:coreProperties>
</file>