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C3" w:rsidRPr="00D224C3" w:rsidRDefault="00D224C3" w:rsidP="00D224C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245142-2025 - Procedura konkurencyjna</w:t>
      </w:r>
    </w:p>
    <w:p w:rsidR="00D224C3" w:rsidRPr="00D224C3" w:rsidRDefault="00D224C3" w:rsidP="00D224C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Polska – Jednorazowe, niechemiczne artykuły medyczne i hematologiczne – Dostawy sukcesywne materiałów z włókniny na okres 24 miesięcy</w:t>
      </w:r>
    </w:p>
    <w:p w:rsidR="00D224C3" w:rsidRPr="00D224C3" w:rsidRDefault="00D224C3" w:rsidP="00D224C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OJ S 74/2025 15/04/2025</w:t>
      </w:r>
    </w:p>
    <w:p w:rsidR="00D224C3" w:rsidRPr="00D224C3" w:rsidRDefault="00D224C3" w:rsidP="00D224C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Ogłoszenie o zamówieniu lub ogłoszenie o koncesji – tryb standardowy - Ogłoszenie o zmianie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1. Nabywca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6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k.kornowska@10wsk.mil.pl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Status prawny nabywcy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Podmiot prawa publicznego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Zdrowie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2. Procedura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 sukcesywne materiałów z włókniny na okres 24 miesięcy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 sukcesywne materiałów z włókniny na okres 24 miesięcy zgodnie z formularzem cenowym i zapisami swz.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Identyfikator procedury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2b3572f9-29c7-4513-b1bf-4cd6a1103d6c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20/2025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 procedury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Otwarta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Procedura jest przyspieszona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Uzasadnienie procedury przyspieszonej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ponowienie unieważnionych zadań z uprzednio przeprowadzonego postępowania oznaczonego numerem sprawy 138/2024. Pilna potrzeba zakupu w celu zabezpieczenia życia i zdrowia pacjentów.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cpv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33141000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Jednorazowe, niechemiczne artykuły medyczne i hematologiczne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 xml:space="preserve">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Podstawa prawna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Powody wykluczenia źródła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Aktywami zarządza likwidator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108 ust. 1 pkt. 6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Niewypłacalność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Naruszenie zobowiązania dotyczącego płatności składek na ubezpieczenia społeczne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108 ust. 1 pkt. 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Naruszenie zobowiązania dotyczącego płatności podatków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108 ust. 1 pkt. 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Naruszenie zobowiązań wynikających wyłącznie z krajowych przesłanek wykluczenia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108 ust. 1 pkt. 4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Porozumienia z innymi wykonawcami mające na celu zakłócenie konkurencji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108 ust. 1 pkt. 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Układ z wierzycielami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Upadłość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art. 109 ust. 1 pkt. 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5. Część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LOT-0001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1. Maska FFP2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zgodnie z formularzem cenowym i zapisami swz.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cpv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33140000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Materiały medyczne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Kryteria kwalifikacji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 najniższa ze wszystkich ofert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 - najkrótszy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 - najdłuższy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7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8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08:00:00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08:30:00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LOT-0002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2. Zestaw do zabiegów urologicznych TURP/URS z torbą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zgodnie z formularzem cenowym i zapisami swz.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cpv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33140000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Materiały medyczne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 najniższa ze wszystkich ofert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 - najkrótszy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 - najdłuższy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9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0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08:00:00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08:30:00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LOT-0003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3. Zestaw do operacji ginekologicznych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zgodnie z formularzem cenowym i zapisami swz.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cpv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33140000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Materiały medyczne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cena najniższa ze wszystkich ofert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dostawy - najkrótszy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płatności - najdłuższy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15,00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1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2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08:00:00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08:30:00 (UTC+2) Eastern European Time, Central European Summer Time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8. Organizacje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090538318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Departament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Sekcja Zamówień Publicznych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Powstańców Warszawy 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3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4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k.kornowska@10wsk.mil.pl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+48 261 417 364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5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6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010828091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Postępu 17a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02-676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Warszawski wschodni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PL912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7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8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+48 224587809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Faks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+48 224587800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19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0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140264957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ul. Krucza 36 / Wspólna 6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00-522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Miasto Warszawa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PL911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lastRenderedPageBreak/>
        <w:t>E-mail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1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+48 226958504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2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3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Publications Office of the European Union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PUBL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Luxembourg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2417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(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LU000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Luksemburg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4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+352 29291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hyperlink r:id="rId25" w:history="1">
        <w:r w:rsidRPr="00D224C3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TED eSender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10. Zmiana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Poprzednia wersja ogłoszenia, która jest zmieniana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234272-2025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Główny powód zmiany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Aktualizacja informacji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4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szCs w:val="24"/>
          <w:lang w:eastAsia="pl-PL"/>
        </w:rPr>
        <w:t>Informacje o ogłoszeniu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Identyfikator/wersja ogłoszenia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bb9799f0-e6a2-4aff-a3e4-0e4622453e18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 - 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01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Typ formularza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Procedura konkurencyjna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Rodzaj ogłoszenia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Ogłoszenie o zamówieniu lub ogłoszenie o koncesji – tryb standardowy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Podrodzaj ogłoszenia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16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Ogłoszenie – data wysłania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14/04/2025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06:48:52 (UTC)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publikacji ogłoszenia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245142-2025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Numer wydania Dz.U. S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74/2025</w:t>
      </w:r>
    </w:p>
    <w:p w:rsidR="00D224C3" w:rsidRPr="00D224C3" w:rsidRDefault="00D224C3" w:rsidP="00D224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Cs w:val="23"/>
          <w:lang w:eastAsia="pl-PL"/>
        </w:rPr>
      </w:pPr>
      <w:r w:rsidRPr="00D224C3">
        <w:rPr>
          <w:rFonts w:ascii="Arial Narrow" w:eastAsia="Times New Roman" w:hAnsi="Arial Narrow" w:cs="Times New Roman"/>
          <w:color w:val="444444"/>
          <w:lang w:eastAsia="pl-PL"/>
        </w:rPr>
        <w:t>Data publikacji</w:t>
      </w:r>
      <w:r w:rsidRPr="00D224C3">
        <w:rPr>
          <w:rFonts w:ascii="Arial Narrow" w:eastAsia="Times New Roman" w:hAnsi="Arial Narrow" w:cs="Times New Roman"/>
          <w:color w:val="444444"/>
          <w:szCs w:val="23"/>
          <w:lang w:eastAsia="pl-PL"/>
        </w:rPr>
        <w:t>: </w:t>
      </w:r>
      <w:r w:rsidRPr="00D224C3">
        <w:rPr>
          <w:rFonts w:ascii="Arial Narrow" w:eastAsia="Times New Roman" w:hAnsi="Arial Narrow" w:cs="Times New Roman"/>
          <w:color w:val="444444"/>
          <w:lang w:eastAsia="pl-PL"/>
        </w:rPr>
        <w:t>15/04/2025</w:t>
      </w:r>
    </w:p>
    <w:p w:rsidR="00D224C3" w:rsidRDefault="00D224C3" w:rsidP="00D224C3">
      <w:pPr>
        <w:rPr>
          <w:rFonts w:ascii="Arial Narrow" w:hAnsi="Arial Narrow"/>
          <w:sz w:val="20"/>
        </w:rPr>
      </w:pPr>
    </w:p>
    <w:p w:rsidR="00D224C3" w:rsidRDefault="00D224C3" w:rsidP="00D224C3">
      <w:pPr>
        <w:rPr>
          <w:rFonts w:ascii="Arial Narrow" w:hAnsi="Arial Narrow"/>
          <w:sz w:val="20"/>
        </w:rPr>
      </w:pPr>
    </w:p>
    <w:p w:rsidR="00D224C3" w:rsidRDefault="00D224C3" w:rsidP="00D224C3">
      <w:pPr>
        <w:tabs>
          <w:tab w:val="left" w:pos="6645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>Zamawiający</w:t>
      </w: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D224C3" w:rsidRPr="00D224C3" w:rsidRDefault="00D224C3" w:rsidP="00D224C3">
      <w:pPr>
        <w:rPr>
          <w:rFonts w:ascii="Arial Narrow" w:hAnsi="Arial Narrow"/>
          <w:sz w:val="20"/>
        </w:rPr>
      </w:pPr>
    </w:p>
    <w:p w:rsidR="00521E42" w:rsidRDefault="00D224C3" w:rsidP="00D224C3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Wykonano w 1 egz. na 5 ark.</w:t>
      </w:r>
    </w:p>
    <w:p w:rsidR="00D224C3" w:rsidRDefault="00D224C3" w:rsidP="00D224C3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1 – biuro przepustek</w:t>
      </w:r>
    </w:p>
    <w:p w:rsidR="00D224C3" w:rsidRDefault="00D224C3" w:rsidP="00D224C3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Wyk. Karolina Kornowska – Tel. 261 417 364, e-mail: </w:t>
      </w:r>
      <w:hyperlink r:id="rId26" w:history="1">
        <w:r w:rsidRPr="00527323">
          <w:rPr>
            <w:rStyle w:val="Hipercze"/>
            <w:rFonts w:ascii="Arial Narrow" w:hAnsi="Arial Narrow"/>
            <w:sz w:val="20"/>
          </w:rPr>
          <w:t>karolina.kornowska@10wsk.mil.pl</w:t>
        </w:r>
      </w:hyperlink>
      <w:r>
        <w:rPr>
          <w:rFonts w:ascii="Arial Narrow" w:hAnsi="Arial Narrow"/>
          <w:sz w:val="20"/>
        </w:rPr>
        <w:t xml:space="preserve"> </w:t>
      </w:r>
    </w:p>
    <w:p w:rsidR="00D224C3" w:rsidRPr="00D224C3" w:rsidRDefault="00D224C3" w:rsidP="00D224C3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Data: 2025-04-15</w:t>
      </w:r>
    </w:p>
    <w:sectPr w:rsidR="00D224C3" w:rsidRPr="00D224C3" w:rsidSect="00521E42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2CE" w:rsidRDefault="001422CE" w:rsidP="00D224C3">
      <w:pPr>
        <w:spacing w:after="0" w:line="240" w:lineRule="auto"/>
      </w:pPr>
      <w:r>
        <w:separator/>
      </w:r>
    </w:p>
  </w:endnote>
  <w:endnote w:type="continuationSeparator" w:id="1">
    <w:p w:rsidR="001422CE" w:rsidRDefault="001422CE" w:rsidP="00D22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2CE" w:rsidRDefault="001422CE" w:rsidP="00D224C3">
      <w:pPr>
        <w:spacing w:after="0" w:line="240" w:lineRule="auto"/>
      </w:pPr>
      <w:r>
        <w:separator/>
      </w:r>
    </w:p>
  </w:footnote>
  <w:footnote w:type="continuationSeparator" w:id="1">
    <w:p w:rsidR="001422CE" w:rsidRDefault="001422CE" w:rsidP="00D22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3" w:rsidRDefault="00D224C3">
    <w:pPr>
      <w:pStyle w:val="Nagwek"/>
    </w:pPr>
    <w:r>
      <w:t>Sprawa 20/2025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24C3"/>
    <w:rsid w:val="001422CE"/>
    <w:rsid w:val="00521E42"/>
    <w:rsid w:val="00D22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E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224C3"/>
  </w:style>
  <w:style w:type="character" w:customStyle="1" w:styleId="label">
    <w:name w:val="label"/>
    <w:basedOn w:val="Domylnaczcionkaakapitu"/>
    <w:rsid w:val="00D224C3"/>
  </w:style>
  <w:style w:type="character" w:customStyle="1" w:styleId="data">
    <w:name w:val="data"/>
    <w:basedOn w:val="Domylnaczcionkaakapitu"/>
    <w:rsid w:val="00D224C3"/>
  </w:style>
  <w:style w:type="character" w:styleId="Hipercze">
    <w:name w:val="Hyperlink"/>
    <w:basedOn w:val="Domylnaczcionkaakapitu"/>
    <w:uiPriority w:val="99"/>
    <w:unhideWhenUsed/>
    <w:rsid w:val="00D224C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224C3"/>
    <w:rPr>
      <w:color w:val="800080"/>
      <w:u w:val="single"/>
    </w:rPr>
  </w:style>
  <w:style w:type="character" w:customStyle="1" w:styleId="line">
    <w:name w:val="line"/>
    <w:basedOn w:val="Domylnaczcionkaakapitu"/>
    <w:rsid w:val="00D224C3"/>
  </w:style>
  <w:style w:type="paragraph" w:styleId="Nagwek">
    <w:name w:val="header"/>
    <w:basedOn w:val="Normalny"/>
    <w:link w:val="NagwekZnak"/>
    <w:uiPriority w:val="99"/>
    <w:semiHidden/>
    <w:unhideWhenUsed/>
    <w:rsid w:val="00D22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24C3"/>
  </w:style>
  <w:style w:type="paragraph" w:styleId="Stopka">
    <w:name w:val="footer"/>
    <w:basedOn w:val="Normalny"/>
    <w:link w:val="StopkaZnak"/>
    <w:uiPriority w:val="99"/>
    <w:semiHidden/>
    <w:unhideWhenUsed/>
    <w:rsid w:val="00D22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24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k.kornowska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3595</Words>
  <Characters>21572</Characters>
  <Application>Microsoft Office Word</Application>
  <DocSecurity>0</DocSecurity>
  <Lines>179</Lines>
  <Paragraphs>50</Paragraphs>
  <ScaleCrop>false</ScaleCrop>
  <Company/>
  <LinksUpToDate>false</LinksUpToDate>
  <CharactersWithSpaces>25117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2025-04-15T07:14:00Z</dcterms:created>
  <dcterms:modified xsi:type="dcterms:W3CDTF">2025-04-15T07:16:00Z</dcterms:modified>
</cp:coreProperties>
</file>