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D33556">
        <w:rPr>
          <w:rFonts w:ascii="Arial Narrow" w:hAnsi="Arial Narrow"/>
          <w:sz w:val="24"/>
          <w:szCs w:val="24"/>
        </w:rPr>
        <w:t>04-15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D33556">
        <w:rPr>
          <w:rFonts w:ascii="Arial Narrow" w:hAnsi="Arial Narrow"/>
          <w:b/>
          <w:sz w:val="24"/>
          <w:szCs w:val="24"/>
        </w:rPr>
        <w:t>3150/25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="00D33556">
        <w:rPr>
          <w:rFonts w:ascii="Arial Narrow" w:hAnsi="Arial Narrow"/>
          <w:sz w:val="24"/>
          <w:szCs w:val="24"/>
        </w:rPr>
        <w:t>odrzucenia oferty firmy KD Medical Polska Sp. z o.o.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Zamawiający</w:t>
      </w:r>
      <w:r w:rsidR="00D33556">
        <w:rPr>
          <w:rFonts w:ascii="Arial Narrow" w:hAnsi="Arial Narrow"/>
          <w:sz w:val="24"/>
          <w:szCs w:val="24"/>
        </w:rPr>
        <w:t xml:space="preserve">, po ponownym przeanalizowaniu dokumentów, </w:t>
      </w:r>
      <w:r w:rsidRPr="00AE3CE5">
        <w:rPr>
          <w:rFonts w:ascii="Arial Narrow" w:hAnsi="Arial Narrow"/>
          <w:sz w:val="24"/>
          <w:szCs w:val="24"/>
        </w:rPr>
        <w:t xml:space="preserve"> cofa czynność </w:t>
      </w:r>
      <w:r w:rsidR="00D33556">
        <w:rPr>
          <w:rFonts w:ascii="Arial Narrow" w:hAnsi="Arial Narrow"/>
          <w:sz w:val="24"/>
          <w:szCs w:val="24"/>
        </w:rPr>
        <w:t xml:space="preserve">odrzucenia oferty firmy KD Medical Polska Sp. z o.o. w zakresie zadania </w:t>
      </w:r>
      <w:r w:rsidR="00AE3CE5">
        <w:rPr>
          <w:rFonts w:ascii="Arial Narrow" w:hAnsi="Arial Narrow"/>
          <w:sz w:val="24"/>
          <w:szCs w:val="24"/>
        </w:rPr>
        <w:t xml:space="preserve"> 10</w:t>
      </w:r>
      <w:r w:rsidR="007E4BD0" w:rsidRPr="00AE3CE5">
        <w:rPr>
          <w:rFonts w:ascii="Arial Narrow" w:hAnsi="Arial Narrow"/>
          <w:sz w:val="24"/>
          <w:szCs w:val="24"/>
        </w:rPr>
        <w:t xml:space="preserve"> 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AE3CE5">
        <w:rPr>
          <w:rFonts w:ascii="Arial Narrow" w:hAnsi="Arial Narrow"/>
          <w:sz w:val="24"/>
          <w:szCs w:val="24"/>
        </w:rPr>
        <w:t>30.01.2025 r.</w:t>
      </w:r>
      <w:r w:rsidR="00D33556">
        <w:rPr>
          <w:rFonts w:ascii="Arial Narrow" w:hAnsi="Arial Narrow"/>
          <w:sz w:val="24"/>
          <w:szCs w:val="24"/>
        </w:rPr>
        <w:t xml:space="preserve"> </w:t>
      </w:r>
      <w:r w:rsidRPr="00AE3CE5">
        <w:rPr>
          <w:rFonts w:ascii="Arial Narrow" w:hAnsi="Arial Narrow"/>
          <w:sz w:val="24"/>
          <w:szCs w:val="24"/>
        </w:rPr>
        <w:t xml:space="preserve">pismo nr </w:t>
      </w:r>
      <w:r w:rsidR="00AE3CE5">
        <w:rPr>
          <w:rFonts w:ascii="Arial Narrow" w:hAnsi="Arial Narrow"/>
          <w:sz w:val="24"/>
          <w:szCs w:val="24"/>
        </w:rPr>
        <w:t>822/25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Zamówień Publicznych (Dz. U. z 2023 poz. 1605)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AE3CE5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7E4BD0" w:rsidRDefault="00AE3CE5" w:rsidP="00B420A6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Dostawy sukcesywne strzykawek, igieł i przyrządów na okres 24 miesięcy</w:t>
      </w:r>
      <w:r w:rsidR="003E664C">
        <w:rPr>
          <w:rFonts w:ascii="Arial Narrow" w:hAnsi="Arial Narrow"/>
          <w:b/>
          <w:bCs/>
          <w:sz w:val="24"/>
          <w:szCs w:val="24"/>
        </w:rPr>
        <w:t>.</w:t>
      </w:r>
    </w:p>
    <w:p w:rsidR="003E664C" w:rsidRDefault="003E664C" w:rsidP="00B420A6">
      <w:pPr>
        <w:rPr>
          <w:rFonts w:ascii="Arial Narrow" w:hAnsi="Arial Narrow"/>
          <w:b/>
          <w:bCs/>
          <w:sz w:val="24"/>
          <w:szCs w:val="24"/>
        </w:rPr>
      </w:pPr>
    </w:p>
    <w:p w:rsidR="00D506A2" w:rsidRDefault="003E664C" w:rsidP="00B420A6">
      <w:pPr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Na przedmiotowe zadanie były złożone trzy oferty: KD Medical Polska Sp. z o.o. (na kwotę 3 369,60 zł), J. Chodacki, A. Misztal „Medica” Sp. J. (na kwotę 5 184,00) oraz Zarys International Group Sp. z o.o. Sp. K. (na kwotę 29 224,80). Posiadając takie informacje Zamawiający uznał, że najtańsza oferta firmy KD Medical Polska Sp. z o.o. </w:t>
      </w:r>
      <w:r w:rsidR="002604BD">
        <w:rPr>
          <w:rFonts w:ascii="Arial Narrow" w:hAnsi="Arial Narrow"/>
          <w:bCs/>
          <w:sz w:val="24"/>
          <w:szCs w:val="24"/>
        </w:rPr>
        <w:t>wydawała się rażąco niska i budziła wątpliwości Zamawiającego</w:t>
      </w:r>
      <w:r w:rsidR="00D506A2">
        <w:rPr>
          <w:rFonts w:ascii="Arial Narrow" w:hAnsi="Arial Narrow"/>
          <w:bCs/>
          <w:sz w:val="24"/>
          <w:szCs w:val="24"/>
        </w:rPr>
        <w:t xml:space="preserve"> dlatego wezwał do złożenia szczegółowych i popartych dowodami wyjaśnień dotyczących treści złożonej oferty w zakresie dotyczącym wyliczenia ceny.</w:t>
      </w:r>
      <w:r>
        <w:rPr>
          <w:rFonts w:ascii="Arial Narrow" w:hAnsi="Arial Narrow"/>
          <w:bCs/>
          <w:sz w:val="24"/>
          <w:szCs w:val="24"/>
        </w:rPr>
        <w:t xml:space="preserve"> W toku dalszego procedowania Zamawiający znalazł omyłkę pisarską w ofercie złożonej przez firmę Zarys International Group Sp. z o.o. Sp. K., którą poprawił i poinformował o tym pismem nr </w:t>
      </w:r>
      <w:r w:rsidR="00D506A2">
        <w:rPr>
          <w:rFonts w:ascii="Arial Narrow" w:hAnsi="Arial Narrow"/>
          <w:bCs/>
          <w:sz w:val="24"/>
          <w:szCs w:val="24"/>
        </w:rPr>
        <w:t>871/25 z dnia 31.01.2025 r.-  prawidłowa kwota oferty to 3 849,12 zł</w:t>
      </w:r>
    </w:p>
    <w:p w:rsidR="00D506A2" w:rsidRDefault="00D506A2" w:rsidP="00D506A2">
      <w:pPr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W związku z powyższym dwie z trzech porównywanych ofert- firmy  KD Medical Polska Sp. z o.o. na kwotę 3 369,60 zł oraz firmy Zarys International Group Sp. z o.o. Sp. K. na kwotę 3 849,12 zł są do siebie zbliżone a co za tym idzie </w:t>
      </w:r>
      <w:r w:rsidRPr="003E664C">
        <w:rPr>
          <w:rFonts w:ascii="Arial Narrow" w:hAnsi="Arial Narrow"/>
          <w:bCs/>
          <w:sz w:val="24"/>
          <w:szCs w:val="24"/>
        </w:rPr>
        <w:t>Za</w:t>
      </w:r>
      <w:r>
        <w:rPr>
          <w:rFonts w:ascii="Arial Narrow" w:hAnsi="Arial Narrow"/>
          <w:bCs/>
          <w:sz w:val="24"/>
          <w:szCs w:val="24"/>
        </w:rPr>
        <w:t>mawiający niesłusznie wezwał firmę KD Medical Polska Sp. z o.o. do złożenia wyjaśnień w zakresie wyliczenia ceny lub kosztu w zakresie zadania 10.</w:t>
      </w: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604BD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604BD" w:rsidRPr="00AE3CE5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1ark.</w:t>
      </w:r>
    </w:p>
    <w:p w:rsidR="002604BD" w:rsidRPr="009D4841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9D4841">
        <w:rPr>
          <w:rFonts w:ascii="Arial Narrow" w:hAnsi="Arial Narrow"/>
          <w:sz w:val="16"/>
          <w:szCs w:val="16"/>
        </w:rPr>
        <w:t xml:space="preserve">Egz. 1 – a/a kancelaria  </w:t>
      </w:r>
    </w:p>
    <w:p w:rsidR="002604BD" w:rsidRPr="009D4841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9D4841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2604BD" w:rsidRPr="00AE3CE5" w:rsidRDefault="002604BD" w:rsidP="002604B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2604BD" w:rsidRPr="00AE3CE5" w:rsidRDefault="002604BD" w:rsidP="002604BD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ED0612">
        <w:rPr>
          <w:rFonts w:ascii="Arial Narrow" w:hAnsi="Arial Narrow"/>
          <w:sz w:val="16"/>
          <w:szCs w:val="16"/>
        </w:rPr>
        <w:t>15.04.</w:t>
      </w:r>
      <w:r>
        <w:rPr>
          <w:rFonts w:ascii="Arial Narrow" w:hAnsi="Arial Narrow"/>
          <w:sz w:val="16"/>
          <w:szCs w:val="16"/>
        </w:rPr>
        <w:t>.2025 r.</w:t>
      </w:r>
      <w:r w:rsidRPr="00AE3CE5">
        <w:rPr>
          <w:rFonts w:ascii="Arial Narrow" w:hAnsi="Arial Narrow"/>
          <w:sz w:val="16"/>
          <w:szCs w:val="16"/>
        </w:rPr>
        <w:t>.</w:t>
      </w: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sectPr w:rsidR="002604BD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514" w:rsidRDefault="00EC1514">
      <w:r>
        <w:separator/>
      </w:r>
    </w:p>
  </w:endnote>
  <w:endnote w:type="continuationSeparator" w:id="1">
    <w:p w:rsidR="00EC1514" w:rsidRDefault="00EC1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0D6D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0D6D8A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0D6D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9D4841" w:rsidRPr="009D4841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514" w:rsidRDefault="00EC1514">
      <w:r>
        <w:separator/>
      </w:r>
    </w:p>
  </w:footnote>
  <w:footnote w:type="continuationSeparator" w:id="1">
    <w:p w:rsidR="00EC1514" w:rsidRDefault="00EC1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D6D8A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604BD"/>
    <w:rsid w:val="00273C1F"/>
    <w:rsid w:val="00282E68"/>
    <w:rsid w:val="002960B4"/>
    <w:rsid w:val="002964F0"/>
    <w:rsid w:val="002E06B5"/>
    <w:rsid w:val="002F5280"/>
    <w:rsid w:val="003102D0"/>
    <w:rsid w:val="00325476"/>
    <w:rsid w:val="0035374B"/>
    <w:rsid w:val="003C7BA8"/>
    <w:rsid w:val="003E664C"/>
    <w:rsid w:val="003F3FD5"/>
    <w:rsid w:val="004603F8"/>
    <w:rsid w:val="0049614F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730D"/>
    <w:rsid w:val="00835464"/>
    <w:rsid w:val="008638E2"/>
    <w:rsid w:val="008C3F94"/>
    <w:rsid w:val="00910922"/>
    <w:rsid w:val="00911021"/>
    <w:rsid w:val="00911F3E"/>
    <w:rsid w:val="009228C4"/>
    <w:rsid w:val="009464A8"/>
    <w:rsid w:val="009844B9"/>
    <w:rsid w:val="009D4841"/>
    <w:rsid w:val="009D74F3"/>
    <w:rsid w:val="009F16A2"/>
    <w:rsid w:val="00A165B7"/>
    <w:rsid w:val="00A42E39"/>
    <w:rsid w:val="00A42E6C"/>
    <w:rsid w:val="00A50C4E"/>
    <w:rsid w:val="00A60EFD"/>
    <w:rsid w:val="00A73F17"/>
    <w:rsid w:val="00A87D53"/>
    <w:rsid w:val="00AA2BC2"/>
    <w:rsid w:val="00AB5AC2"/>
    <w:rsid w:val="00AC1373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D00B41"/>
    <w:rsid w:val="00D33556"/>
    <w:rsid w:val="00D436EB"/>
    <w:rsid w:val="00D43FED"/>
    <w:rsid w:val="00D5016D"/>
    <w:rsid w:val="00D506A2"/>
    <w:rsid w:val="00D50C37"/>
    <w:rsid w:val="00D9670D"/>
    <w:rsid w:val="00DA1B88"/>
    <w:rsid w:val="00DA25FE"/>
    <w:rsid w:val="00DD0926"/>
    <w:rsid w:val="00DD0F69"/>
    <w:rsid w:val="00DE22CD"/>
    <w:rsid w:val="00EB3A76"/>
    <w:rsid w:val="00EC1514"/>
    <w:rsid w:val="00EC1F29"/>
    <w:rsid w:val="00EC70E8"/>
    <w:rsid w:val="00ED0612"/>
    <w:rsid w:val="00ED0985"/>
    <w:rsid w:val="00F2587F"/>
    <w:rsid w:val="00F3698D"/>
    <w:rsid w:val="00F43D79"/>
    <w:rsid w:val="00F50B88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2069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8</cp:revision>
  <cp:lastPrinted>2025-04-15T08:07:00Z</cp:lastPrinted>
  <dcterms:created xsi:type="dcterms:W3CDTF">2025-04-15T06:00:00Z</dcterms:created>
  <dcterms:modified xsi:type="dcterms:W3CDTF">2025-04-15T08:08:00Z</dcterms:modified>
</cp:coreProperties>
</file>