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BE930" w14:textId="77777777" w:rsidR="005A5AAD" w:rsidRPr="00A55543" w:rsidRDefault="005A5AAD" w:rsidP="005A5AAD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546DA9C2" w14:textId="77777777" w:rsidR="005A5AAD" w:rsidRDefault="005A5AAD" w:rsidP="005A5AAD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0E1650B8" w14:textId="77777777" w:rsidR="005A5AAD" w:rsidRPr="00D62E3C" w:rsidRDefault="005A5AAD" w:rsidP="005A5AAD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6A6328B1" w14:textId="4153670A" w:rsidR="00014B87" w:rsidRPr="005A5AAD" w:rsidRDefault="00014B87" w:rsidP="007526A5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5A5AAD">
        <w:rPr>
          <w:rFonts w:ascii="Century Gothic" w:hAnsi="Century Gothic"/>
          <w:b/>
          <w:bCs/>
          <w:sz w:val="16"/>
          <w:szCs w:val="16"/>
        </w:rPr>
        <w:t xml:space="preserve">Zadanie nr </w:t>
      </w:r>
      <w:r w:rsidR="00394CF9" w:rsidRPr="005A5AAD">
        <w:rPr>
          <w:rFonts w:ascii="Century Gothic" w:hAnsi="Century Gothic"/>
          <w:b/>
          <w:bCs/>
          <w:sz w:val="16"/>
          <w:szCs w:val="16"/>
        </w:rPr>
        <w:t>2</w:t>
      </w:r>
    </w:p>
    <w:p w14:paraId="460D9195" w14:textId="34A8BD6D" w:rsidR="00014B87" w:rsidRPr="001F5F31" w:rsidRDefault="008E5050" w:rsidP="007526A5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>
        <w:rPr>
          <w:rFonts w:ascii="Century Gothic" w:hAnsi="Century Gothic"/>
          <w:b/>
          <w:bCs/>
          <w:sz w:val="16"/>
          <w:szCs w:val="16"/>
        </w:rPr>
        <w:t>System</w:t>
      </w:r>
      <w:r w:rsidR="005137A1" w:rsidRPr="001F5F31">
        <w:rPr>
          <w:rFonts w:ascii="Century Gothic" w:hAnsi="Century Gothic"/>
          <w:b/>
          <w:bCs/>
          <w:sz w:val="16"/>
          <w:szCs w:val="16"/>
        </w:rPr>
        <w:t xml:space="preserve"> do </w:t>
      </w:r>
      <w:proofErr w:type="spellStart"/>
      <w:r w:rsidR="005137A1" w:rsidRPr="001F5F31">
        <w:rPr>
          <w:rFonts w:ascii="Century Gothic" w:hAnsi="Century Gothic"/>
          <w:b/>
          <w:bCs/>
          <w:sz w:val="16"/>
          <w:szCs w:val="16"/>
        </w:rPr>
        <w:t>termoa</w:t>
      </w:r>
      <w:r w:rsidR="008835AB" w:rsidRPr="001F5F31">
        <w:rPr>
          <w:rFonts w:ascii="Century Gothic" w:hAnsi="Century Gothic"/>
          <w:b/>
          <w:bCs/>
          <w:sz w:val="16"/>
          <w:szCs w:val="16"/>
        </w:rPr>
        <w:t>blacji</w:t>
      </w:r>
      <w:proofErr w:type="spellEnd"/>
      <w:r w:rsidR="008835AB" w:rsidRPr="001F5F31">
        <w:rPr>
          <w:rFonts w:ascii="Century Gothic" w:hAnsi="Century Gothic"/>
          <w:b/>
          <w:bCs/>
          <w:sz w:val="16"/>
          <w:szCs w:val="16"/>
        </w:rPr>
        <w:t xml:space="preserve"> mikrofalowej</w:t>
      </w:r>
    </w:p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394"/>
        <w:gridCol w:w="1984"/>
        <w:gridCol w:w="1984"/>
      </w:tblGrid>
      <w:tr w:rsidR="00014B87" w:rsidRPr="001F5F31" w14:paraId="5F6252CF" w14:textId="099D86C4" w:rsidTr="004A1DB6">
        <w:trPr>
          <w:trHeight w:val="843"/>
        </w:trPr>
        <w:tc>
          <w:tcPr>
            <w:tcW w:w="421" w:type="dxa"/>
            <w:shd w:val="clear" w:color="auto" w:fill="BFBFBF" w:themeFill="background1" w:themeFillShade="BF"/>
            <w:noWrap/>
            <w:vAlign w:val="center"/>
            <w:hideMark/>
          </w:tcPr>
          <w:p w14:paraId="4A7E6BC4" w14:textId="77777777" w:rsidR="00014B87" w:rsidRPr="00014B87" w:rsidRDefault="00014B8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LP</w:t>
            </w:r>
          </w:p>
        </w:tc>
        <w:tc>
          <w:tcPr>
            <w:tcW w:w="4394" w:type="dxa"/>
            <w:shd w:val="clear" w:color="auto" w:fill="BFBFBF" w:themeFill="background1" w:themeFillShade="BF"/>
            <w:noWrap/>
            <w:vAlign w:val="center"/>
            <w:hideMark/>
          </w:tcPr>
          <w:p w14:paraId="6EF921DC" w14:textId="77777777" w:rsidR="00014B87" w:rsidRPr="00014B87" w:rsidRDefault="00014B8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 w:themeFill="background1" w:themeFillShade="BF"/>
            <w:noWrap/>
            <w:vAlign w:val="center"/>
            <w:hideMark/>
          </w:tcPr>
          <w:p w14:paraId="6694D5BA" w14:textId="77777777" w:rsidR="00014B87" w:rsidRPr="00014B87" w:rsidRDefault="00014B8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7B47D25C" w14:textId="6619BBD5" w:rsidR="00014B87" w:rsidRPr="001F5F31" w:rsidRDefault="00014B8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87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"/>
        <w:gridCol w:w="4392"/>
        <w:gridCol w:w="1984"/>
        <w:gridCol w:w="1984"/>
      </w:tblGrid>
      <w:tr w:rsidR="001F5F31" w:rsidRPr="001F5F31" w14:paraId="23F7628B" w14:textId="77777777" w:rsidTr="00014B87">
        <w:trPr>
          <w:trHeight w:val="4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F938" w14:textId="4F0B5E03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BEA6" w14:textId="07F2734E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AFF5" w14:textId="02476718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6390B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528F90CD" w14:textId="77777777" w:rsidTr="00014B87">
        <w:trPr>
          <w:trHeight w:val="4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79BA0" w14:textId="022285AA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A0AC2" w14:textId="4C9E24B9" w:rsidR="001F5F31" w:rsidRPr="001F5F31" w:rsidRDefault="001F5F31" w:rsidP="007526A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F5F3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1F5F31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1F5F31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BB92C" w14:textId="065AFDB2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BC132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1D6A2DEF" w14:textId="25B7E036" w:rsidTr="00014B87">
        <w:trPr>
          <w:trHeight w:val="4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8C31" w14:textId="080FE86A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3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0746" w14:textId="36436A1B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Generator mikrofalowy do </w:t>
            </w:r>
            <w:proofErr w:type="spellStart"/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termoablacji</w:t>
            </w:r>
            <w:proofErr w:type="spellEnd"/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tkanki miękkiej łącznie z częściową lub pełną ablacją</w:t>
            </w:r>
            <w:r w:rsidR="004A1DB6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</w:t>
            </w: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nieoperowalnych guzów wątroby, nerki, płuc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9C93F" w14:textId="757B2F16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13DC1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50290CAF" w14:textId="084AC931" w:rsidTr="00014B87">
        <w:trPr>
          <w:trHeight w:val="4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26C7" w14:textId="5BF6760F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4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9D0D" w14:textId="14997AC3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Możliwość wykonywania ablacji przezskórnie, śródoperacyjnie, laparoskopowo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ABFD5" w14:textId="33814003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5197E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0059E713" w14:textId="1C7FD58F" w:rsidTr="00014B87">
        <w:trPr>
          <w:trHeight w:val="4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88032" w14:textId="627751B5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5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EA35" w14:textId="55B43F0B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Wyświetlacz i pokrętła czasu i mocy na panelu przednim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F09D" w14:textId="77432BA1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0A02B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5EFBE5F7" w14:textId="377D8DEE" w:rsidTr="00014B8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27C67" w14:textId="3E0C1C07" w:rsidR="001F5F31" w:rsidRPr="00DF1FA7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6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B2D3F" w14:textId="428C6B23" w:rsidR="001F5F31" w:rsidRPr="00DF1FA7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System zawierający generator o masie poniżej 5,5 kg, niezintegrowaną z generatorem  pompę perystaltyczną o masie poniżej 3 kg, wózek z blokadą kół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3AA14" w14:textId="6095137B" w:rsidR="001F5F31" w:rsidRPr="00DF1FA7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AA41F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4E352D92" w14:textId="2137301A" w:rsidTr="00014B87">
        <w:trPr>
          <w:trHeight w:val="4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1012" w14:textId="0B464D9B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7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F4620" w14:textId="25138CF8" w:rsidR="001F5F31" w:rsidRPr="00DF1FA7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Wymiary: 300 x 100 x 315 mm +/- 5 %</w:t>
            </w:r>
            <w:r w:rsidR="00DF1FA7"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dot. generatora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0D53" w14:textId="76F55B97" w:rsidR="001F5F31" w:rsidRPr="00DF1FA7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D0C11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4DBB55DD" w14:textId="0A04D1FA" w:rsidTr="00014B87">
        <w:trPr>
          <w:trHeight w:val="4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2069D" w14:textId="7FFE83DC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8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4A74D" w14:textId="534716AB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Możliwość podłączenia 1 anteny i 1 czujnika temperatury sondy z panelu przedniego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0EE4" w14:textId="76CE02EC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82993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5AE3DCB6" w14:textId="4C5FF0BA" w:rsidTr="00014B87">
        <w:trPr>
          <w:trHeight w:val="4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9EDE2" w14:textId="71C43D7D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9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7AE7A" w14:textId="7C890B99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Połączenie anteny z generatorem za pomocą wielorazowego, wysokoenergetycznego kabla o długości min 190 cm i średnicy min 14 mm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D3AB7" w14:textId="755E155A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2E105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61CD220F" w14:textId="5E9F414D" w:rsidTr="00014B87">
        <w:trPr>
          <w:trHeight w:val="4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72727" w14:textId="5F962EB8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10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5F8BB" w14:textId="2AF81823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Poziom mocy max 150 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F79F" w14:textId="67B81E85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90190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14D6477C" w14:textId="6EDDBBF0" w:rsidTr="00014B8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0929C" w14:textId="391FF55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11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5397F" w14:textId="36D5211D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Funkcja aktywacji czujnika temperatury przekraczającej temperaturę tkanki 45°C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B9A46" w14:textId="01FED89F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FE318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46A1B219" w14:textId="0437E1C5" w:rsidTr="00014B8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10AE7" w14:textId="06E529F6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12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3C3A" w14:textId="03DE4988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Anteny jednorazowego użytku 13 Fr długości: 15 cm, 20 cm, 30 cm, ze strefą radiacyjną 2,8 cm w kolorze innym niż osłona anteny,  z 2 klipsami stabilizującymi antenę na obłożeniu pacjenta + pakiet startowy 3 anten o długości 20 cm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F3DBC" w14:textId="7A38948C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CF212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3AF17CDD" w14:textId="2D3F7C86" w:rsidTr="00014B87">
        <w:trPr>
          <w:trHeight w:val="515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A35CF" w14:textId="09B7BA83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13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200B" w14:textId="00A87D15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Chłodzona osłona anten ze znacznikami co 1 cm pozwalająca uzyskać sferyczność &gt; 0.90 potwierdzona w badaniu ex vivo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F14F" w14:textId="76E6689B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8EE61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1F50ECF1" w14:textId="40FDE6F0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FF643" w14:textId="286E9843" w:rsidR="001F5F31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14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74938" w14:textId="4DA8718B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Zdalny czujnik temperatury ablacji , mierzony w czasie rzeczywistym w stopniach </w:t>
            </w:r>
            <w:proofErr w:type="spellStart"/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Celcjusza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0E43A" w14:textId="18A5298D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16E03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3F858232" w14:textId="51364759" w:rsidTr="00014B8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31487" w14:textId="6CC9D238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lastRenderedPageBreak/>
              <w:t>1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5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73524" w14:textId="774053E7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Technologia sterowania długością fali zapewniająca sferyczność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8577" w14:textId="1337D101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C0E81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56C7EDF2" w14:textId="28A5374B" w:rsidTr="00014B8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6D99" w14:textId="1592A675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6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8DAD" w14:textId="7413F668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Aplikacja określająca docelowe parametry generatora w postaci mocy , czasu i wielkości guza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12DE" w14:textId="3CE0E79F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6F636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7186187B" w14:textId="6E6057C5" w:rsidTr="00201457">
        <w:trPr>
          <w:trHeight w:val="250"/>
        </w:trPr>
        <w:tc>
          <w:tcPr>
            <w:tcW w:w="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92CB" w14:textId="36089093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1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7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26D42" w14:textId="6A4001D8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Przycisk włączania/</w:t>
            </w:r>
            <w:proofErr w:type="spellStart"/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wyłącznia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64C06" w14:textId="090F0AA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41ED3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1EC59F5E" w14:textId="7BEF3AAC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F085" w14:textId="019F287B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18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C32E" w14:textId="3E3C131D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Przycisk reset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A3A4" w14:textId="61BECC22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AD744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302821B3" w14:textId="6C11179A" w:rsidTr="00201457">
        <w:trPr>
          <w:trHeight w:val="52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9B63" w14:textId="51E09853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19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8EE52" w14:textId="44D6B8C0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Przycisk start/stop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B92F5" w14:textId="027B5FD3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36F38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6450D9FA" w14:textId="728EB658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A24D" w14:textId="30409759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20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C2861" w14:textId="27FBBC2E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Wyświetlanie czasu - minuty i sekundy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60B39" w14:textId="5E655DE4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64999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372DE84D" w14:textId="6E7267B1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72F67" w14:textId="38FB058D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21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4541" w14:textId="134D30A8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Wyświetlanie nastawy wyjściowej (WAT)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7A95A" w14:textId="43CAB041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0EDD5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62586B2B" w14:textId="5CB0DA05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599D3" w14:textId="1110D25C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22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3B45" w14:textId="612FDBB4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Wyświetlanie temperatury zdalnego czujnika temperatury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BD93" w14:textId="6E2374EF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8E343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7FFECF10" w14:textId="752334F6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2D01" w14:textId="4D62C89F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23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F7E25" w14:textId="47385B28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Gniazdo podłączenia zdalnego czujnika temperatury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711CE" w14:textId="286F1951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3C756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114ACCD8" w14:textId="25F325C1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9305" w14:textId="61B75440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24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70A8C" w14:textId="3150A90C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Zintegrowane gniazdo mikrofalowe i danych ( do podłączania przewodu do ablacji wielokrotnego użytku )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C6DB5" w14:textId="78EACC46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C2C16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1E5E8921" w14:textId="14343311" w:rsidTr="00201457">
        <w:trPr>
          <w:trHeight w:val="52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276C" w14:textId="512808F2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25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259D7" w14:textId="31F689DC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Pokrętło sterujące nastawy mocy wyjściowej mikrofalowej ( w krokach co 5 W ) - górny limit max 150 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D4D77" w14:textId="39808B8F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7DC62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028C5AD0" w14:textId="29EE60D6" w:rsidTr="00014B87">
        <w:trPr>
          <w:trHeight w:val="52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F8298" w14:textId="043293F6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26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BF42" w14:textId="7B7EE7E2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Pokrętło sterujące nastawy czasu leczenia (minuty i sekundy 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3019" w14:textId="6FF9AA63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5C54A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27C424AF" w14:textId="2D6E6FAA" w:rsidTr="00014B8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489B2" w14:textId="214A906D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2</w:t>
            </w:r>
            <w:r>
              <w:rPr>
                <w:rFonts w:ascii="Century Gothic" w:eastAsia="Times New Roman" w:hAnsi="Century Gothic" w:cs="Calibri"/>
                <w:sz w:val="16"/>
                <w:szCs w:val="16"/>
              </w:rPr>
              <w:t>7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34AFB" w14:textId="5FEB9412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Panel alarmów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05D71" w14:textId="211862D1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EA70D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5A0F8828" w14:textId="2D1B4C7B" w:rsidTr="00201457">
        <w:trPr>
          <w:trHeight w:val="260"/>
        </w:trPr>
        <w:tc>
          <w:tcPr>
            <w:tcW w:w="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095E" w14:textId="75C4279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28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4330B" w14:textId="2C59713C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Gniazdo serwisowe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E2F3" w14:textId="5868E11D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1CB5A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0390D63B" w14:textId="5BF2F14E" w:rsidTr="00201457">
        <w:trPr>
          <w:trHeight w:val="44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26FE" w14:textId="06DE4B48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29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99DE3" w14:textId="4779022F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Gniazdo podłączenia przełącznika nożnego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EF78" w14:textId="56233B2C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028F9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0667A596" w14:textId="76D09C57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73A99" w14:textId="18FAB2BF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30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FDD05" w14:textId="71408C04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Uchwyt bezpiecznikowy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ECFB4" w14:textId="7641B48A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AA52D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7345AC93" w14:textId="7F6F74A7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8197F" w14:textId="64A7F598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31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70B35" w14:textId="3B3B4ADC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Gniazdo elektryczne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5C392" w14:textId="438B8274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B2B8B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50C944D4" w14:textId="3071FBA7" w:rsidTr="00201457">
        <w:trPr>
          <w:trHeight w:val="52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9AEF" w14:textId="1A85A881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32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981EB" w14:textId="6370C4E7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Wyświetlacz 7-segmentowy numeryczny LED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9C599" w14:textId="19B4479B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0125B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69538B86" w14:textId="0C5CFAFD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68A8" w14:textId="3D2EF194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33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E798" w14:textId="75C16AE1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Max. moc 150 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2A802" w14:textId="3D8645EC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56BCA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7D783A20" w14:textId="5ED500D8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C7CA7" w14:textId="78B189FA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34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6FEDD" w14:textId="444778D0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Częstotliwość wyjścia 2,45 GHz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4936" w14:textId="6A456D52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E3DDB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223CF480" w14:textId="67E7B6CD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C807" w14:textId="4E072758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35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86553" w14:textId="2E94C8B3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proofErr w:type="spellStart"/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Impedencja</w:t>
            </w:r>
            <w:proofErr w:type="spellEnd"/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wyjściowa nominalna 50 Ω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3DE25" w14:textId="7E61FCC6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CB1D0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3D646BF2" w14:textId="621E3C25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C9C02" w14:textId="037D27A0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36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B379" w14:textId="54EB6B16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Temperatura blokady wzmacniacza 80 st. 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6EC05" w14:textId="26F65EB0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65180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16F73E0A" w14:textId="50A17138" w:rsidTr="00201457">
        <w:trPr>
          <w:trHeight w:val="260"/>
        </w:trPr>
        <w:tc>
          <w:tcPr>
            <w:tcW w:w="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0213" w14:textId="7365D1A1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37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2609A" w14:textId="3C9969FE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Pompa niezintegrowana z generatorem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0DBA5" w14:textId="35A426FB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14364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0C947F75" w14:textId="66032932" w:rsidTr="00201457">
        <w:trPr>
          <w:trHeight w:val="52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25CDF" w14:textId="5F30BC32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38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1AFCE" w14:textId="1F699444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Przełącznik zasilania sieciowego na przednim panelu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22EAD" w14:textId="62290A14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04326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3039513E" w14:textId="7C2CD66D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67E6" w14:textId="2F06D808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39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0A577" w14:textId="2AA977E7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Klocek dociskowy ze strzałkami informującymi o kierunku przepływu płynu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8A7F0" w14:textId="6B1E381B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B1AB1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4DCE718D" w14:textId="65270326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DA0DF" w14:textId="349A839F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40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3E8F" w14:textId="778802B5" w:rsidR="00201457" w:rsidRPr="00DF1FA7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Obudowa aluminiowa, wymiary 185 x 154 x 146 mm +/- 5% dot. pompy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9F2F4" w14:textId="2EE2CAE2" w:rsidR="00201457" w:rsidRPr="00DF1FA7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0AA37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1B698033" w14:textId="287EB88E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0BE3" w14:textId="26B84700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41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FB8E3" w14:textId="7AA491CB" w:rsidR="00201457" w:rsidRPr="00DF1FA7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Masa mniej niż 2 kg dot. sterownika nożnego pompy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C9DC" w14:textId="67D5AF57" w:rsidR="00201457" w:rsidRPr="00DF1FA7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AD862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33795A95" w14:textId="23CBF54E" w:rsidTr="0020145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22F78" w14:textId="0688957C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43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40A99" w14:textId="487CF932" w:rsidR="00201457" w:rsidRPr="00DF1FA7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Kabel przełącznika nożnego </w:t>
            </w:r>
            <w:proofErr w:type="spellStart"/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dł</w:t>
            </w:r>
            <w:proofErr w:type="spellEnd"/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 xml:space="preserve"> 4,6m +/- 5%  dot. sterownika nożnego pompy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78106" w14:textId="4A20B672" w:rsidR="00201457" w:rsidRPr="00DF1FA7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E72AC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694D882A" w14:textId="0DD21950" w:rsidTr="00201457">
        <w:trPr>
          <w:trHeight w:val="260"/>
        </w:trPr>
        <w:tc>
          <w:tcPr>
            <w:tcW w:w="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D51A" w14:textId="40DB584A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44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03184" w14:textId="78716B9A" w:rsidR="00201457" w:rsidRPr="00DF1FA7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długość 190 cm +/- 5%  dot. przewodu wielorazowego  do ablacji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88472" w14:textId="723EEAC7" w:rsidR="00201457" w:rsidRPr="00DF1FA7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1C9F5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69D75400" w14:textId="3B4DA92D" w:rsidTr="00201457">
        <w:trPr>
          <w:trHeight w:val="52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1FD5" w14:textId="39D6E919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45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625BE" w14:textId="6A25CB90" w:rsidR="00201457" w:rsidRPr="00DF1FA7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średnica 14mm +/- 5%  dot. przewodu wielorazowego  do ablacji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2AB22" w14:textId="767568E0" w:rsidR="00201457" w:rsidRPr="00DF1FA7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FEFC7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201457" w:rsidRPr="001F5F31" w14:paraId="0BC92084" w14:textId="547E6342" w:rsidTr="00014B87">
        <w:trPr>
          <w:trHeight w:val="260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E8182" w14:textId="4FC8EC95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46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B1539" w14:textId="259EAB61" w:rsidR="00201457" w:rsidRPr="00DF1FA7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waga  do 500 g   dot. przewodu wielorazowego  do ablacji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D9A3" w14:textId="0A5F6B2B" w:rsidR="00201457" w:rsidRPr="00DF1FA7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F1FA7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2BD23" w14:textId="77777777" w:rsidR="00201457" w:rsidRP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</w:tbl>
    <w:p w14:paraId="70E54F82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7D7CBBA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1B11112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7485C04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DD8CD5A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DAC9094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F2D0A88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1F4F63D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F7562EC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10ABC09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1608A79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C1E3228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B9131F1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2ED6255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A8DDEDD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376DEFA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AA546D6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BA101A5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A5DB327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4394"/>
        <w:gridCol w:w="1984"/>
        <w:gridCol w:w="1985"/>
      </w:tblGrid>
      <w:tr w:rsidR="001F5F31" w:rsidRPr="001F5F31" w14:paraId="558EBBBF" w14:textId="77777777" w:rsidTr="001F5F31">
        <w:trPr>
          <w:trHeight w:val="81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CB377" w14:textId="7539CD62" w:rsidR="001F5F31" w:rsidRPr="00960CEC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960CE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lastRenderedPageBreak/>
              <w:t>4</w:t>
            </w:r>
            <w:r w:rsidR="00201457" w:rsidRPr="00960CE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DDD99" w14:textId="2F3F3609" w:rsidR="001F5F31" w:rsidRPr="00960CEC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960CE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Dedykowany wózek umożliwiający przemieszczanie przedmiotu zamówienia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AEE1A" w14:textId="22129F90" w:rsidR="001F5F31" w:rsidRPr="00960CEC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960CEC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4C24" w14:textId="77777777" w:rsidR="001F5F31" w:rsidRPr="00960CEC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</w:tr>
      <w:tr w:rsidR="001F5F31" w:rsidRPr="001F5F31" w14:paraId="2183A621" w14:textId="77777777" w:rsidTr="001F5F31">
        <w:trPr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8C4F6" w14:textId="3CDEE05A" w:rsidR="001F5F31" w:rsidRDefault="0020145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4</w:t>
            </w:r>
            <w:r w:rsidR="006160E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8</w:t>
            </w:r>
          </w:p>
          <w:p w14:paraId="0C42FEA7" w14:textId="632ABAE9" w:rsidR="00201457" w:rsidRPr="001F5F31" w:rsidRDefault="00201457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00864" w14:textId="294173BC" w:rsidR="001F5F31" w:rsidRPr="001F5F31" w:rsidRDefault="001F5F31" w:rsidP="007526A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60E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</w:t>
            </w:r>
            <w:r w:rsidR="006F4B49" w:rsidRPr="006160E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. </w:t>
            </w:r>
            <w:r w:rsidR="006F4B49" w:rsidRPr="006160E9">
              <w:rPr>
                <w:rFonts w:ascii="Century Gothic" w:hAnsi="Century Gothic"/>
                <w:sz w:val="16"/>
                <w:szCs w:val="16"/>
              </w:rPr>
              <w:t>Szkolenie przypominające po podpisaniu w terminie do 3 miesięcy od dnia odbioru w terminie uzgodnionym z Zamawiającym.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E8EE4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C7AE5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19C63B27" w14:textId="77777777" w:rsidTr="001F5F3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23313" w14:textId="77777777" w:rsidR="006160E9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49</w:t>
            </w:r>
          </w:p>
          <w:p w14:paraId="528916AE" w14:textId="1B25F7DA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7F11E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Wykonawca sporządzi protokół z przeprowadzonych szkoleń bezpośrednio po ich przeprowadzeniu.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9F8E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344D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2A870562" w14:textId="77777777" w:rsidTr="001F5F31">
        <w:trPr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7FE17" w14:textId="76A0E9DA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B97AA" w14:textId="5036B593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wg pkt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66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OPZ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63066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7226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0A9DB365" w14:textId="77777777" w:rsidTr="001F5F3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64876" w14:textId="097CAA4A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691C3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2B6D6" w14:textId="0DCA491B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D1726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5ED6E3D4" w14:textId="77777777" w:rsidTr="001F5F31">
        <w:trPr>
          <w:trHeight w:val="162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7F212" w14:textId="4BA0284B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E8835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C5A21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A8E03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77C8601B" w14:textId="77777777" w:rsidTr="001F5F3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F1494" w14:textId="7E172E6D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5666F" w14:textId="74AB37CE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Czas reakcji serwisu w okresie gwarancji od chwili zgłoszenia awarii czyli pojawienie się pracownika serwisu w miejscu awarii lub diagnostyka zdalna w dni robocze max 24 godziny</w:t>
            </w:r>
            <w:r w:rsidR="008E505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. Czas skutecznej naprawy do 5 dni roboczych.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75CC1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E4D4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46E34919" w14:textId="77777777" w:rsidTr="001F5F3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BE39E" w14:textId="3DB1B3C5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0F53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09E58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782D8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3ADD0D99" w14:textId="77777777" w:rsidTr="001F5F31">
        <w:trPr>
          <w:trHeight w:val="8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81981" w14:textId="729511F5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2009" w14:textId="52E7E77F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W przypadku naprawy trwającej dłużej niż </w:t>
            </w:r>
            <w:r w:rsidR="008E505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dni </w:t>
            </w:r>
            <w:r w:rsidR="008E505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roboczych 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Wykonawca zapewni sprzęt zastępczy o parametrach </w:t>
            </w:r>
            <w:proofErr w:type="spellStart"/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niegorszych</w:t>
            </w:r>
            <w:proofErr w:type="spellEnd"/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niż oferowany.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4DF9F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B540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7504F0DC" w14:textId="77777777" w:rsidTr="001F5F31">
        <w:trPr>
          <w:trHeight w:val="10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F8D02" w14:textId="1166F11C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16B2D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99B4D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7BFC7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1A7AF9C3" w14:textId="77777777" w:rsidTr="001F5F31">
        <w:trPr>
          <w:trHeight w:val="2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91145" w14:textId="6BEA31C2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86CE4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Certyfikat ISO 9001 oraz ISO 13485 dla producenta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64516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54A2A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7DA1C7B1" w14:textId="77777777" w:rsidTr="001F5F31">
        <w:trPr>
          <w:trHeight w:val="2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C72C5" w14:textId="654BE8DC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BF3F8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Deklaracja zgodności CE wydana przez producenta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2312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D494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2009B8EC" w14:textId="77777777" w:rsidTr="001F5F3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6BE66" w14:textId="74E6A64A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lastRenderedPageBreak/>
              <w:t>59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31483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CE0A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B376A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50E18B6F" w14:textId="77777777" w:rsidTr="001F5F3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8004A" w14:textId="721D2BF2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60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FE675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Zagwarantowana dostępność części zamiennych przez co najmniej 10  lat od daty zainstalowania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EC99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9781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5AFDB05C" w14:textId="77777777" w:rsidTr="001F5F31">
        <w:trPr>
          <w:trHeight w:val="2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F032D" w14:textId="012AF971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61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9DE18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Autoryzowany serwis gwarancyjny i pogwarancyjny.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A053A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758FD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3A513C86" w14:textId="77777777" w:rsidTr="001F5F3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2EDAA" w14:textId="46E80331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62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47045" w14:textId="00B5576B" w:rsidR="006160E9" w:rsidRPr="001F5F31" w:rsidRDefault="006160E9" w:rsidP="007526A5">
            <w:pPr>
              <w:spacing w:after="0" w:line="360" w:lineRule="auto"/>
              <w:ind w:right="24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D4EB" w14:textId="78050C5F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C0AA5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</w:tr>
      <w:tr w:rsidR="006160E9" w:rsidRPr="001F5F31" w14:paraId="4FEC0BFA" w14:textId="77777777" w:rsidTr="001F5F3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39A14" w14:textId="216AEC8D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63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D73D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Materiały informacyjne na temat oferowanego sprzętu w języku polskim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4788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4F65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7B6FB3A6" w14:textId="77777777" w:rsidTr="001F5F31">
        <w:trPr>
          <w:trHeight w:val="2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44685" w14:textId="3D01F5BC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64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227D8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Instrukcja do sprzętu w języku polskim (wraz z dostawą aparatu)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F66E7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B992B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34192045" w14:textId="77777777" w:rsidTr="001F5F31">
        <w:trPr>
          <w:trHeight w:val="5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BEDE1" w14:textId="3267657A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65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8CE9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774A6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2F260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3D1BFA5E" w14:textId="77777777" w:rsidTr="001F5F31">
        <w:trPr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6F2D5" w14:textId="548A4778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66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EBC08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Gwarancja min. 36 miesiące na urządzenie od daty podpisania przez  strony bezusterkowego protokołu odbioru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br/>
              <w:t>36 miesięcy – 0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br/>
              <w:t>42 miesięcy – 7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br/>
              <w:t>48 miesięcy – 15 pkt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052E6" w14:textId="755F58A3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  <w:r w:rsidR="00943F3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93325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60F16138" w14:textId="77777777" w:rsidTr="001F5F31">
        <w:trPr>
          <w:trHeight w:val="135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0BF96" w14:textId="77BAE1B4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67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2DCB9" w14:textId="5BCF1DB1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Dostawa i uruchomienie (zrealizowanie przedmiotu umowy</w:t>
            </w:r>
            <w:r w:rsidR="005A5AAD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/termin realizacji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): max 8 tygodni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br/>
              <w:t>Skrócenie o: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br/>
              <w:t>1 tydzień – 7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br/>
              <w:t>2 tygodnie – 15 pkt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692B" w14:textId="1E943B2C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  <w:r w:rsidR="00943F3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166C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</w:tbl>
    <w:p w14:paraId="0D14B998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"/>
        <w:gridCol w:w="156"/>
        <w:gridCol w:w="9039"/>
      </w:tblGrid>
      <w:tr w:rsidR="001F5F31" w:rsidRPr="001F5F31" w14:paraId="754B8A50" w14:textId="77777777" w:rsidTr="001F5F31">
        <w:trPr>
          <w:trHeight w:val="27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92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98"/>
              <w:gridCol w:w="680"/>
              <w:gridCol w:w="683"/>
              <w:gridCol w:w="1276"/>
              <w:gridCol w:w="1134"/>
              <w:gridCol w:w="992"/>
              <w:gridCol w:w="1276"/>
              <w:gridCol w:w="1276"/>
            </w:tblGrid>
            <w:tr w:rsidR="005A5AAD" w:rsidRPr="00873123" w14:paraId="68592905" w14:textId="77777777" w:rsidTr="00845C16">
              <w:tc>
                <w:tcPr>
                  <w:tcW w:w="1898" w:type="dxa"/>
                  <w:shd w:val="clear" w:color="auto" w:fill="auto"/>
                </w:tcPr>
                <w:p w14:paraId="2A08B521" w14:textId="77777777" w:rsidR="005A5AAD" w:rsidRPr="00D65FB0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Nazwa towaru - asortyment</w:t>
                  </w:r>
                </w:p>
              </w:tc>
              <w:tc>
                <w:tcPr>
                  <w:tcW w:w="680" w:type="dxa"/>
                  <w:shd w:val="clear" w:color="auto" w:fill="auto"/>
                </w:tcPr>
                <w:p w14:paraId="2B197B85" w14:textId="77777777" w:rsidR="005A5AAD" w:rsidRPr="00D65FB0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J.m.</w:t>
                  </w:r>
                </w:p>
              </w:tc>
              <w:tc>
                <w:tcPr>
                  <w:tcW w:w="683" w:type="dxa"/>
                  <w:shd w:val="clear" w:color="auto" w:fill="auto"/>
                </w:tcPr>
                <w:p w14:paraId="0BA47091" w14:textId="77777777" w:rsidR="005A5AAD" w:rsidRPr="00D65FB0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Ilość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3E7F1696" w14:textId="77777777" w:rsidR="005A5AAD" w:rsidRPr="00D65FB0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Cena jednostkowa netto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2C923CE7" w14:textId="77777777" w:rsidR="005A5AAD" w:rsidRPr="00D65FB0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Wartość netto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01373D8B" w14:textId="77777777" w:rsidR="005A5AAD" w:rsidRPr="00D65FB0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Stawka podatku VAT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3F40A5E2" w14:textId="77777777" w:rsidR="005A5AAD" w:rsidRPr="00D65FB0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Cena jednostkowa brutto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2E28A546" w14:textId="77777777" w:rsidR="005A5AAD" w:rsidRPr="00D65FB0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Wartość brutto</w:t>
                  </w:r>
                </w:p>
              </w:tc>
            </w:tr>
            <w:tr w:rsidR="005A5AAD" w:rsidRPr="00873123" w14:paraId="675163FD" w14:textId="77777777" w:rsidTr="00845C16">
              <w:tc>
                <w:tcPr>
                  <w:tcW w:w="1898" w:type="dxa"/>
                  <w:shd w:val="clear" w:color="auto" w:fill="auto"/>
                </w:tcPr>
                <w:p w14:paraId="3F87A6AB" w14:textId="74D70B99" w:rsidR="005A5AAD" w:rsidRPr="00873123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System do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termoablacji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mikrofalowej</w:t>
                  </w:r>
                </w:p>
              </w:tc>
              <w:tc>
                <w:tcPr>
                  <w:tcW w:w="680" w:type="dxa"/>
                  <w:shd w:val="clear" w:color="auto" w:fill="auto"/>
                </w:tcPr>
                <w:p w14:paraId="5211BFA4" w14:textId="77777777" w:rsidR="005A5AAD" w:rsidRPr="00873123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Garamond" w:hAnsi="Garamond" w:cs="Arial"/>
                    </w:rPr>
                  </w:pPr>
                  <w:r>
                    <w:rPr>
                      <w:rFonts w:ascii="Garamond" w:hAnsi="Garamond" w:cs="Arial"/>
                    </w:rPr>
                    <w:t>szt.</w:t>
                  </w:r>
                </w:p>
              </w:tc>
              <w:tc>
                <w:tcPr>
                  <w:tcW w:w="683" w:type="dxa"/>
                  <w:shd w:val="clear" w:color="auto" w:fill="auto"/>
                </w:tcPr>
                <w:p w14:paraId="0DF1E866" w14:textId="77777777" w:rsidR="005A5AAD" w:rsidRPr="00873123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Garamond" w:hAnsi="Garamond" w:cs="Arial"/>
                    </w:rPr>
                  </w:pPr>
                  <w:r>
                    <w:rPr>
                      <w:rFonts w:ascii="Garamond" w:hAnsi="Garamond" w:cs="Arial"/>
                    </w:rPr>
                    <w:t>1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146D4129" w14:textId="77777777" w:rsidR="005A5AAD" w:rsidRPr="00873123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Garamond" w:hAnsi="Garamond" w:cs="Arial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3E698CE6" w14:textId="77777777" w:rsidR="005A5AAD" w:rsidRPr="00873123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Garamond" w:hAnsi="Garamond" w:cs="Arial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14:paraId="724F2693" w14:textId="77777777" w:rsidR="005A5AAD" w:rsidRPr="00873123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Garamond" w:hAnsi="Garamond" w:cs="Arial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6187B921" w14:textId="77777777" w:rsidR="005A5AAD" w:rsidRPr="00873123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Garamond" w:hAnsi="Garamond" w:cs="Arial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2ED61E33" w14:textId="77777777" w:rsidR="005A5AAD" w:rsidRPr="00D65FB0" w:rsidRDefault="005A5AAD" w:rsidP="005A5AA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</w:p>
              </w:tc>
            </w:tr>
          </w:tbl>
          <w:p w14:paraId="3875DC78" w14:textId="77777777" w:rsidR="005A5AAD" w:rsidRDefault="005A5AAD" w:rsidP="005A5AAD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  <w:u w:val="single"/>
              </w:rPr>
            </w:pPr>
          </w:p>
          <w:p w14:paraId="1C97AF3A" w14:textId="77777777" w:rsidR="005A5AAD" w:rsidRPr="00873123" w:rsidRDefault="005A5AAD" w:rsidP="005A5AAD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20"/>
                <w:szCs w:val="20"/>
                <w:u w:val="single"/>
              </w:rPr>
            </w:pPr>
            <w:r w:rsidRPr="00873123">
              <w:rPr>
                <w:rFonts w:ascii="Century Gothic" w:eastAsia="Calibri" w:hAnsi="Century Gothic"/>
                <w:b/>
                <w:sz w:val="20"/>
                <w:szCs w:val="20"/>
                <w:u w:val="single"/>
              </w:rPr>
              <w:t>UWAGA: Zamawiający podaje sposób wyliczenia wartości netto i brutto:</w:t>
            </w:r>
          </w:p>
          <w:p w14:paraId="022A106D" w14:textId="77777777" w:rsidR="005A5AAD" w:rsidRPr="00873123" w:rsidRDefault="005A5AAD" w:rsidP="005A5AAD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20"/>
                <w:szCs w:val="20"/>
              </w:rPr>
            </w:pPr>
            <w:bookmarkStart w:id="0" w:name="_Hlk65832846"/>
            <w:r w:rsidRPr="00873123">
              <w:rPr>
                <w:rFonts w:ascii="Century Gothic" w:eastAsia="Calibri" w:hAnsi="Century Gothic"/>
                <w:b/>
                <w:sz w:val="20"/>
                <w:szCs w:val="20"/>
              </w:rPr>
              <w:t>Cena jednostkowa netto x ilość = wartość netto</w:t>
            </w:r>
          </w:p>
          <w:p w14:paraId="22C4DC99" w14:textId="77777777" w:rsidR="005A5AAD" w:rsidRPr="00873123" w:rsidRDefault="005A5AAD" w:rsidP="005A5AAD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873123">
              <w:rPr>
                <w:rFonts w:ascii="Century Gothic" w:eastAsia="Calibri" w:hAnsi="Century Gothic"/>
                <w:b/>
                <w:sz w:val="20"/>
                <w:szCs w:val="20"/>
              </w:rPr>
              <w:t>Wartość netto + stawka podatku Vat = wartość brutto</w:t>
            </w:r>
          </w:p>
          <w:bookmarkEnd w:id="0"/>
          <w:p w14:paraId="6410EAA2" w14:textId="77777777" w:rsidR="005A5AAD" w:rsidRDefault="005A5AAD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  <w:p w14:paraId="2002FFBD" w14:textId="77777777" w:rsidR="005A5AAD" w:rsidRDefault="005A5AAD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  <w:p w14:paraId="7B5B36A0" w14:textId="78062D41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UWAGA:       Niespełnienie wymaganych parametrów i warunków spowoduje odrzucenie oferty.  </w:t>
            </w:r>
          </w:p>
        </w:tc>
      </w:tr>
      <w:tr w:rsidR="001F5F31" w:rsidRPr="001F5F31" w14:paraId="7AE1D158" w14:textId="77777777" w:rsidTr="001F5F31">
        <w:trPr>
          <w:trHeight w:val="108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06185E" w14:textId="77777777" w:rsidR="001F5F31" w:rsidRPr="001F5F31" w:rsidRDefault="001F5F31" w:rsidP="005A5AAD">
            <w:pPr>
              <w:spacing w:after="0" w:line="360" w:lineRule="auto"/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1F5F31" w:rsidRPr="001F5F31" w14:paraId="78A16F1B" w14:textId="77777777" w:rsidTr="001F5F31">
        <w:trPr>
          <w:trHeight w:val="1890"/>
        </w:trPr>
        <w:tc>
          <w:tcPr>
            <w:tcW w:w="8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91F45" w14:textId="14E05EAC" w:rsidR="001F5F31" w:rsidRPr="001F5F31" w:rsidRDefault="001F5F31" w:rsidP="005A5AAD">
            <w:pPr>
              <w:spacing w:after="0" w:line="360" w:lineRule="auto"/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lastRenderedPageBreak/>
              <w:t xml:space="preserve">2.     Oświadczam, że oferowane urządzenie (sprzęt) spełnia wymagania techniczne zawarte w SWZ, jest kompletne </w:t>
            </w:r>
            <w:r w:rsidR="005A5AAD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br/>
            </w: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 xml:space="preserve">i będzie gotowe do użytku bez żadnych dodatkowych zakupów i inwestycji (poza materiałami eksploatacyjnymi) </w:t>
            </w:r>
            <w:r w:rsidR="005A5AAD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br/>
            </w: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oraz  gwarantuje bezpieczeństwo pacjentów i personelu medycznego i zapewnia wymagany poziom usług medycznych.</w:t>
            </w:r>
          </w:p>
        </w:tc>
      </w:tr>
      <w:tr w:rsidR="001F5F31" w:rsidRPr="001F5F31" w14:paraId="771D4344" w14:textId="77777777" w:rsidTr="001F5F31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0653A" w14:textId="77777777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85D2E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B71E5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</w:tr>
      <w:tr w:rsidR="001F5F31" w:rsidRPr="001F5F31" w14:paraId="47F87694" w14:textId="77777777" w:rsidTr="001F5F31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A892E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D7EC2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4922B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</w:tr>
      <w:tr w:rsidR="001F5F31" w:rsidRPr="001F5F31" w14:paraId="371CF68F" w14:textId="77777777" w:rsidTr="001F5F31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9F3FE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22427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1AD95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</w:tr>
      <w:tr w:rsidR="001F5F31" w:rsidRPr="001F5F31" w14:paraId="3C424919" w14:textId="77777777" w:rsidTr="001F5F31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BA616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F878A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F8231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</w:tr>
      <w:tr w:rsidR="001F5F31" w:rsidRPr="001F5F31" w14:paraId="42B9567B" w14:textId="77777777" w:rsidTr="001F5F31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B1FDE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2750C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10854" w14:textId="77777777" w:rsidR="001F5F31" w:rsidRPr="001F5F31" w:rsidRDefault="001F5F31" w:rsidP="007526A5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…………………………….</w:t>
            </w:r>
          </w:p>
        </w:tc>
      </w:tr>
      <w:tr w:rsidR="001F5F31" w:rsidRPr="001F5F31" w14:paraId="475D05D7" w14:textId="77777777" w:rsidTr="001F5F31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78FF6" w14:textId="77777777" w:rsidR="001F5F31" w:rsidRPr="001F5F31" w:rsidRDefault="001F5F31" w:rsidP="007526A5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AC40E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8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0384F" w14:textId="77777777" w:rsidR="001F5F31" w:rsidRPr="001F5F31" w:rsidRDefault="001F5F31" w:rsidP="007526A5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Podpis Wykonawcy</w:t>
            </w:r>
          </w:p>
        </w:tc>
      </w:tr>
    </w:tbl>
    <w:p w14:paraId="54FE05F4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50B0BA9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98F88B2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014B87" w:rsidRPr="001F5F31" w:rsidSect="001B0992">
      <w:pgSz w:w="11906" w:h="16838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25D4D" w14:textId="77777777" w:rsidR="0027062F" w:rsidRDefault="0027062F" w:rsidP="001B0992">
      <w:pPr>
        <w:spacing w:after="0" w:line="240" w:lineRule="auto"/>
      </w:pPr>
      <w:r>
        <w:separator/>
      </w:r>
    </w:p>
  </w:endnote>
  <w:endnote w:type="continuationSeparator" w:id="0">
    <w:p w14:paraId="4D99E04A" w14:textId="77777777" w:rsidR="0027062F" w:rsidRDefault="0027062F" w:rsidP="001B0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7D0D4" w14:textId="77777777" w:rsidR="0027062F" w:rsidRDefault="0027062F" w:rsidP="001B0992">
      <w:pPr>
        <w:spacing w:after="0" w:line="240" w:lineRule="auto"/>
      </w:pPr>
      <w:r>
        <w:separator/>
      </w:r>
    </w:p>
  </w:footnote>
  <w:footnote w:type="continuationSeparator" w:id="0">
    <w:p w14:paraId="0810372B" w14:textId="77777777" w:rsidR="0027062F" w:rsidRDefault="0027062F" w:rsidP="001B09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06599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992"/>
    <w:rsid w:val="00005AD8"/>
    <w:rsid w:val="00011339"/>
    <w:rsid w:val="00014B87"/>
    <w:rsid w:val="000373D3"/>
    <w:rsid w:val="00047D40"/>
    <w:rsid w:val="000547A8"/>
    <w:rsid w:val="000637B6"/>
    <w:rsid w:val="00091448"/>
    <w:rsid w:val="000B49E3"/>
    <w:rsid w:val="000C0D7B"/>
    <w:rsid w:val="000C14A5"/>
    <w:rsid w:val="000F6536"/>
    <w:rsid w:val="00151C10"/>
    <w:rsid w:val="00192CDF"/>
    <w:rsid w:val="001959D4"/>
    <w:rsid w:val="001B0992"/>
    <w:rsid w:val="001C4051"/>
    <w:rsid w:val="001F5F31"/>
    <w:rsid w:val="00201457"/>
    <w:rsid w:val="00234BB2"/>
    <w:rsid w:val="00237456"/>
    <w:rsid w:val="00247C1B"/>
    <w:rsid w:val="00253DFA"/>
    <w:rsid w:val="0027062F"/>
    <w:rsid w:val="002729A9"/>
    <w:rsid w:val="00273E1A"/>
    <w:rsid w:val="00287148"/>
    <w:rsid w:val="00290DF4"/>
    <w:rsid w:val="003112BC"/>
    <w:rsid w:val="003249EE"/>
    <w:rsid w:val="00335305"/>
    <w:rsid w:val="0035010F"/>
    <w:rsid w:val="00376F48"/>
    <w:rsid w:val="00377579"/>
    <w:rsid w:val="0038709C"/>
    <w:rsid w:val="00394CF9"/>
    <w:rsid w:val="00397D5D"/>
    <w:rsid w:val="003A16CF"/>
    <w:rsid w:val="003A5BE8"/>
    <w:rsid w:val="003C4E05"/>
    <w:rsid w:val="003F3979"/>
    <w:rsid w:val="003F5389"/>
    <w:rsid w:val="003F6647"/>
    <w:rsid w:val="00460D5A"/>
    <w:rsid w:val="00461F25"/>
    <w:rsid w:val="004643B7"/>
    <w:rsid w:val="00477030"/>
    <w:rsid w:val="004933D3"/>
    <w:rsid w:val="004A1DB6"/>
    <w:rsid w:val="004B5A1D"/>
    <w:rsid w:val="005137A1"/>
    <w:rsid w:val="00514D73"/>
    <w:rsid w:val="00531B00"/>
    <w:rsid w:val="005A5AAD"/>
    <w:rsid w:val="005B26AC"/>
    <w:rsid w:val="005D4C25"/>
    <w:rsid w:val="006160E9"/>
    <w:rsid w:val="0063023D"/>
    <w:rsid w:val="00645E47"/>
    <w:rsid w:val="006A30CD"/>
    <w:rsid w:val="006B2215"/>
    <w:rsid w:val="006E1A58"/>
    <w:rsid w:val="006F4B49"/>
    <w:rsid w:val="00705129"/>
    <w:rsid w:val="0071302F"/>
    <w:rsid w:val="007526A5"/>
    <w:rsid w:val="0075345B"/>
    <w:rsid w:val="00761ED3"/>
    <w:rsid w:val="007648F7"/>
    <w:rsid w:val="007741A2"/>
    <w:rsid w:val="007801F2"/>
    <w:rsid w:val="00782C28"/>
    <w:rsid w:val="007C2A14"/>
    <w:rsid w:val="007F0B10"/>
    <w:rsid w:val="0081456F"/>
    <w:rsid w:val="008272D8"/>
    <w:rsid w:val="0084146D"/>
    <w:rsid w:val="00843E9B"/>
    <w:rsid w:val="00850FFB"/>
    <w:rsid w:val="008835AB"/>
    <w:rsid w:val="00887579"/>
    <w:rsid w:val="008915C3"/>
    <w:rsid w:val="008C7E47"/>
    <w:rsid w:val="008E5050"/>
    <w:rsid w:val="0092591A"/>
    <w:rsid w:val="00943F30"/>
    <w:rsid w:val="00960CEC"/>
    <w:rsid w:val="009A2721"/>
    <w:rsid w:val="009E78BC"/>
    <w:rsid w:val="00A019B1"/>
    <w:rsid w:val="00A37CA9"/>
    <w:rsid w:val="00A500D8"/>
    <w:rsid w:val="00A50835"/>
    <w:rsid w:val="00A5178D"/>
    <w:rsid w:val="00A55776"/>
    <w:rsid w:val="00A71085"/>
    <w:rsid w:val="00AA1A82"/>
    <w:rsid w:val="00AA60E2"/>
    <w:rsid w:val="00AE6BD5"/>
    <w:rsid w:val="00B0276D"/>
    <w:rsid w:val="00B60E0A"/>
    <w:rsid w:val="00B66FF3"/>
    <w:rsid w:val="00B74EE8"/>
    <w:rsid w:val="00BC6DF3"/>
    <w:rsid w:val="00BD2160"/>
    <w:rsid w:val="00BD7D75"/>
    <w:rsid w:val="00BF4D2F"/>
    <w:rsid w:val="00C24F2F"/>
    <w:rsid w:val="00C35CBA"/>
    <w:rsid w:val="00CD06B4"/>
    <w:rsid w:val="00CF2202"/>
    <w:rsid w:val="00D053A8"/>
    <w:rsid w:val="00D177E8"/>
    <w:rsid w:val="00D47C0D"/>
    <w:rsid w:val="00D66F11"/>
    <w:rsid w:val="00DE0409"/>
    <w:rsid w:val="00DF1FA7"/>
    <w:rsid w:val="00E2227C"/>
    <w:rsid w:val="00E43250"/>
    <w:rsid w:val="00E45345"/>
    <w:rsid w:val="00E53D16"/>
    <w:rsid w:val="00E84C22"/>
    <w:rsid w:val="00E91EAB"/>
    <w:rsid w:val="00EF18FE"/>
    <w:rsid w:val="00EF6A2B"/>
    <w:rsid w:val="00F068FE"/>
    <w:rsid w:val="00F106BD"/>
    <w:rsid w:val="00F672E8"/>
    <w:rsid w:val="00F87CC5"/>
    <w:rsid w:val="00FD068E"/>
    <w:rsid w:val="00FD1A4F"/>
    <w:rsid w:val="00FE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43DE4"/>
  <w15:chartTrackingRefBased/>
  <w15:docId w15:val="{A52C3E71-14CA-4EBA-A93D-A4A79E53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992"/>
  </w:style>
  <w:style w:type="paragraph" w:styleId="Stopka">
    <w:name w:val="footer"/>
    <w:basedOn w:val="Normalny"/>
    <w:link w:val="StopkaZnak"/>
    <w:uiPriority w:val="99"/>
    <w:unhideWhenUsed/>
    <w:rsid w:val="001B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992"/>
  </w:style>
  <w:style w:type="character" w:styleId="Odwoaniedokomentarza">
    <w:name w:val="annotation reference"/>
    <w:basedOn w:val="Domylnaczcionkaakapitu"/>
    <w:uiPriority w:val="99"/>
    <w:semiHidden/>
    <w:unhideWhenUsed/>
    <w:rsid w:val="008145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45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456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45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45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1117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P-K</dc:creator>
  <cp:keywords/>
  <dc:description/>
  <cp:lastModifiedBy>Małgorzata Watral - Duńska</cp:lastModifiedBy>
  <cp:revision>6</cp:revision>
  <dcterms:created xsi:type="dcterms:W3CDTF">2025-03-27T10:02:00Z</dcterms:created>
  <dcterms:modified xsi:type="dcterms:W3CDTF">2025-04-17T08:33:00Z</dcterms:modified>
</cp:coreProperties>
</file>